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642" w14:textId="1354CB66" w:rsidR="00BD0B46" w:rsidRDefault="00BD0B46" w:rsidP="00A0105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331AC82F" w14:textId="5161DC20" w:rsidR="00E24A1B" w:rsidRPr="001749E6" w:rsidRDefault="00E24A1B" w:rsidP="00A0105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="008D093D" w:rsidRPr="00C3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2E12CE">
        <w:rPr>
          <w:rFonts w:ascii="Times New Roman" w:hAnsi="Times New Roman" w:cs="Times New Roman"/>
          <w:b/>
          <w:sz w:val="32"/>
          <w:szCs w:val="32"/>
          <w:lang w:val="uk-UA"/>
        </w:rPr>
        <w:t>50</w:t>
      </w:r>
    </w:p>
    <w:p w14:paraId="257E8C51" w14:textId="47EB7A1E" w:rsidR="00E24A1B" w:rsidRPr="00C375CD" w:rsidRDefault="00E24A1B" w:rsidP="00A010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фінансово-економічних питань, бюджету, інвестицій та  комунальної власності VІІІ скликання від</w:t>
      </w:r>
      <w:r w:rsidR="009E6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12CE" w:rsidRPr="002E12CE">
        <w:rPr>
          <w:rFonts w:ascii="Times New Roman" w:hAnsi="Times New Roman" w:cs="Times New Roman"/>
          <w:b/>
          <w:sz w:val="32"/>
          <w:szCs w:val="32"/>
          <w:lang w:val="uk-UA"/>
        </w:rPr>
        <w:t>22</w:t>
      </w:r>
      <w:r w:rsidR="00B65ACB" w:rsidRPr="00650F08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 w:rsidR="002E12CE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B65ACB" w:rsidRPr="00650F0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650F08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5E6039" w:rsidRPr="00650F08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650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02D9BFB8" w14:textId="77777777" w:rsidR="00E24A1B" w:rsidRPr="00C375CD" w:rsidRDefault="00E24A1B" w:rsidP="00A010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9CA379" w14:textId="77777777" w:rsidR="00E24A1B" w:rsidRPr="00C375CD" w:rsidRDefault="00E24A1B" w:rsidP="00A0105E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Депутатська кімната   </w:t>
      </w:r>
    </w:p>
    <w:p w14:paraId="72384A8C" w14:textId="5910B6A0" w:rsidR="00E24A1B" w:rsidRPr="001E2CEA" w:rsidRDefault="00E24A1B" w:rsidP="00A0105E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A4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2E12CE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="004C011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3D4817" w:rsidRPr="001E2CEA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626CC176" w14:textId="28CDBEB4" w:rsidR="00805EFC" w:rsidRPr="00C375CD" w:rsidRDefault="00805EFC" w:rsidP="00A0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375C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57717017" w14:textId="77777777" w:rsidR="009A2F8D" w:rsidRDefault="00D363B7" w:rsidP="009A2F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Кобельницький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</w:t>
      </w:r>
    </w:p>
    <w:p w14:paraId="7DA14D1E" w14:textId="0E66B98B" w:rsidR="00D363B7" w:rsidRPr="00C375CD" w:rsidRDefault="009A2F8D" w:rsidP="00A010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-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Живилко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Наталя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363B7"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8966C0" w14:textId="77777777" w:rsidR="00DD3287" w:rsidRDefault="00D363B7" w:rsidP="00A0105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  <w:r w:rsidR="00F338E0" w:rsidRPr="00C375CD">
        <w:rPr>
          <w:rFonts w:ascii="Times New Roman" w:hAnsi="Times New Roman" w:cs="Times New Roman"/>
          <w:sz w:val="24"/>
          <w:szCs w:val="24"/>
          <w:lang w:val="uk-UA"/>
        </w:rPr>
        <w:t>Довгань Олексій Олександрович,</w:t>
      </w:r>
      <w:r w:rsidR="00F338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DE7722" w:rsidRPr="00C375CD">
        <w:rPr>
          <w:rFonts w:ascii="Times New Roman" w:hAnsi="Times New Roman" w:cs="Times New Roman"/>
          <w:sz w:val="24"/>
          <w:szCs w:val="24"/>
          <w:lang w:val="uk-UA"/>
        </w:rPr>
        <w:t>Жуха</w:t>
      </w:r>
      <w:proofErr w:type="spellEnd"/>
      <w:r w:rsidR="00DE7722"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Леонід Іванович</w:t>
      </w:r>
      <w:r w:rsidR="00DE77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7722" w:rsidRPr="0048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AC51CD" w14:textId="1388CC35" w:rsidR="009E66D5" w:rsidRDefault="00DD3287" w:rsidP="00A0105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D4817" w:rsidRPr="00C375CD">
        <w:rPr>
          <w:rFonts w:ascii="Times New Roman" w:hAnsi="Times New Roman" w:cs="Times New Roman"/>
          <w:sz w:val="24"/>
          <w:szCs w:val="24"/>
          <w:lang w:val="uk-UA"/>
        </w:rPr>
        <w:t>Левченко Андрій Геннадійович</w:t>
      </w:r>
      <w:r w:rsidR="008A45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48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E66D5" w:rsidRPr="00C375CD">
        <w:rPr>
          <w:rFonts w:ascii="Times New Roman" w:hAnsi="Times New Roman" w:cs="Times New Roman"/>
          <w:sz w:val="24"/>
          <w:szCs w:val="24"/>
          <w:lang w:val="uk-UA"/>
        </w:rPr>
        <w:t>Львутін</w:t>
      </w:r>
      <w:proofErr w:type="spellEnd"/>
      <w:r w:rsidR="009E66D5"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Тимофій Сергійович</w:t>
      </w:r>
    </w:p>
    <w:p w14:paraId="7ED96D01" w14:textId="713B060B" w:rsidR="00B34398" w:rsidRDefault="00B34398" w:rsidP="00A010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F6F577" w14:textId="44981B02" w:rsidR="002E12CE" w:rsidRDefault="002E12CE" w:rsidP="002E12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  <w:r w:rsidRPr="002E12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Венгріна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Олена Петрівна;</w:t>
      </w:r>
    </w:p>
    <w:p w14:paraId="0063BFBF" w14:textId="3B3DDBD4" w:rsidR="002E12CE" w:rsidRDefault="002E12CE" w:rsidP="00A010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Pr="002E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37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Капанишина</w:t>
      </w:r>
      <w:proofErr w:type="spellEnd"/>
      <w:r w:rsidRPr="00C37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Галина Сергіївна</w:t>
      </w:r>
    </w:p>
    <w:p w14:paraId="43C0248A" w14:textId="77777777" w:rsidR="002E12CE" w:rsidRDefault="002E12CE" w:rsidP="00A010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B81F50" w14:textId="1F41D83F" w:rsidR="00E24A1B" w:rsidRPr="003D7033" w:rsidRDefault="00355C87" w:rsidP="00A0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7033">
        <w:rPr>
          <w:rFonts w:ascii="Times New Roman" w:hAnsi="Times New Roman" w:cs="Times New Roman"/>
          <w:sz w:val="24"/>
          <w:szCs w:val="24"/>
          <w:lang w:val="uk-UA"/>
        </w:rPr>
        <w:t>На засіданн</w:t>
      </w:r>
      <w:r w:rsidR="008A45C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24A1B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r w:rsidR="000A0A80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8A45CD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="00E24A1B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66414C98" w14:textId="3C11B9BC" w:rsidR="00E5631B" w:rsidRPr="003D7033" w:rsidRDefault="00E5631B" w:rsidP="00A0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33">
        <w:rPr>
          <w:rFonts w:ascii="Times New Roman" w:hAnsi="Times New Roman" w:cs="Times New Roman"/>
          <w:sz w:val="24"/>
          <w:szCs w:val="24"/>
          <w:lang w:val="uk-UA"/>
        </w:rPr>
        <w:t>Шолар</w:t>
      </w:r>
      <w:proofErr w:type="spellEnd"/>
      <w:r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О. - секретар міської ради </w:t>
      </w:r>
    </w:p>
    <w:p w14:paraId="176B87EC" w14:textId="6627C260" w:rsidR="00942E47" w:rsidRDefault="00942E47" w:rsidP="00A0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Ковальчук В., Романенко Г. – депутати міської ради</w:t>
      </w:r>
    </w:p>
    <w:p w14:paraId="5F66C54D" w14:textId="7C1D9F0C" w:rsidR="007D15FD" w:rsidRDefault="00C64BD2" w:rsidP="00A0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Тєліпов</w:t>
      </w:r>
      <w:proofErr w:type="spellEnd"/>
      <w:r w:rsidR="007D15FD">
        <w:rPr>
          <w:rFonts w:ascii="Times New Roman" w:hAnsi="Times New Roman" w:cs="Times New Roman"/>
          <w:sz w:val="24"/>
          <w:szCs w:val="24"/>
          <w:lang w:val="uk-UA"/>
        </w:rPr>
        <w:t xml:space="preserve"> Р. – заступник міського голови</w:t>
      </w:r>
    </w:p>
    <w:p w14:paraId="1657D30F" w14:textId="6CB87BF6" w:rsidR="00385FED" w:rsidRPr="003D7033" w:rsidRDefault="00D279E5" w:rsidP="00A0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Яковенко О.</w:t>
      </w:r>
      <w:r w:rsidR="00EB24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FED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4EF">
        <w:rPr>
          <w:rFonts w:ascii="Times New Roman" w:hAnsi="Times New Roman" w:cs="Times New Roman"/>
          <w:sz w:val="24"/>
          <w:szCs w:val="24"/>
          <w:lang w:val="uk-UA"/>
        </w:rPr>
        <w:t xml:space="preserve">–начальник </w:t>
      </w:r>
      <w:r w:rsidR="00385FED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управління </w:t>
      </w:r>
    </w:p>
    <w:p w14:paraId="2CCE6DC1" w14:textId="1308BFBB" w:rsidR="00EB24EF" w:rsidRDefault="00E5631B" w:rsidP="00A0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Скрипниченко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="00BE2575" w:rsidRPr="003D70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D7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74C8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D27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575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державної реєстрації прав та правового забезпечення </w:t>
      </w:r>
    </w:p>
    <w:p w14:paraId="51B01750" w14:textId="39A6E437" w:rsidR="00DB2A4B" w:rsidRDefault="00DB2A4B" w:rsidP="00A0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Кілар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– начальник відділу комунального господарства та благоустрою </w:t>
      </w:r>
    </w:p>
    <w:p w14:paraId="06A01DCC" w14:textId="50E63FF6" w:rsidR="002E12CE" w:rsidRDefault="002E12CE" w:rsidP="002E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– директор 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E165D94" w14:textId="2BE7F137" w:rsidR="00942E47" w:rsidRDefault="00942E47" w:rsidP="002E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Висоцький  О. – головний інженер 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8725869" w14:textId="15E8C691" w:rsidR="0089490A" w:rsidRPr="002E12CE" w:rsidRDefault="00DA7EF4" w:rsidP="002E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09B8">
        <w:rPr>
          <w:rFonts w:ascii="Times New Roman" w:hAnsi="Times New Roman" w:cs="Times New Roman"/>
          <w:sz w:val="24"/>
          <w:szCs w:val="24"/>
          <w:lang w:val="uk-UA"/>
        </w:rPr>
        <w:t>Варижук</w:t>
      </w:r>
      <w:proofErr w:type="spellEnd"/>
      <w:r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 І. – начальник організа</w:t>
      </w:r>
      <w:r w:rsidRPr="003D7033">
        <w:rPr>
          <w:rFonts w:ascii="Times New Roman" w:hAnsi="Times New Roman" w:cs="Times New Roman"/>
          <w:sz w:val="24"/>
          <w:szCs w:val="24"/>
          <w:lang w:val="uk-UA"/>
        </w:rPr>
        <w:t>ційного відділу</w:t>
      </w:r>
    </w:p>
    <w:p w14:paraId="3EEF8508" w14:textId="69C90C8E" w:rsidR="00D30538" w:rsidRDefault="00D30538" w:rsidP="008A4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78F40C" w14:textId="77777777" w:rsidR="0057511E" w:rsidRPr="0057511E" w:rsidRDefault="0057511E" w:rsidP="0057511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57511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Перед початком роботи комісії присутні вшанували </w:t>
      </w:r>
      <w:r w:rsidRPr="0057511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хвилиною мовчання</w:t>
      </w:r>
      <w:r w:rsidRPr="0057511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пам'ять </w:t>
      </w:r>
      <w:r w:rsidRPr="0057511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загиблих унаслідок збройної агресії російської федерації проти України. </w:t>
      </w:r>
    </w:p>
    <w:p w14:paraId="60F3A0B7" w14:textId="77777777" w:rsidR="0057511E" w:rsidRDefault="0057511E" w:rsidP="008A4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D9286" w14:textId="3A81EF39" w:rsidR="00F744D9" w:rsidRDefault="00F744D9" w:rsidP="00F74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 w:rsidR="00E049E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 w:rsidRPr="00D71A28">
        <w:rPr>
          <w:rFonts w:ascii="Times New Roman" w:hAnsi="Times New Roman" w:cs="Times New Roman"/>
          <w:b/>
          <w:sz w:val="24"/>
          <w:szCs w:val="24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 w:rsidRPr="00D71A28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6CE4EF3" w14:textId="63B7A7FA" w:rsidR="003F2B58" w:rsidRDefault="003F2B58" w:rsidP="00F74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9BC272" w14:textId="05F1C037" w:rsidR="00AE47A9" w:rsidRDefault="00E65E94" w:rsidP="00AE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2667AFE2" w14:textId="77777777" w:rsidR="00F744D9" w:rsidRDefault="00F744D9" w:rsidP="00AE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B2A4B" w:rsidRPr="00681C46" w14:paraId="4D1DD65D" w14:textId="77777777" w:rsidTr="00102C84">
        <w:tc>
          <w:tcPr>
            <w:tcW w:w="9180" w:type="dxa"/>
          </w:tcPr>
          <w:tbl>
            <w:tblPr>
              <w:tblStyle w:val="a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8925A0" w:rsidRPr="00DB2A4B" w14:paraId="51D16E54" w14:textId="77777777" w:rsidTr="00595399">
              <w:tc>
                <w:tcPr>
                  <w:tcW w:w="9180" w:type="dxa"/>
                </w:tcPr>
                <w:p w14:paraId="25A3BE80" w14:textId="77777777" w:rsidR="008925A0" w:rsidRPr="002E12CE" w:rsidRDefault="008925A0" w:rsidP="008925A0">
                  <w:pPr>
                    <w:pStyle w:val="af"/>
                    <w:shd w:val="clear" w:color="auto" w:fill="FFFFFF"/>
                    <w:tabs>
                      <w:tab w:val="left" w:pos="319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1. </w:t>
                  </w:r>
                  <w:r w:rsidRPr="002E12CE"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>Про надання згоди  комунальному підприємству «</w:t>
                  </w:r>
                  <w:proofErr w:type="spellStart"/>
                  <w:r w:rsidRPr="002E12CE"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>Чорноморськтеплоенерго</w:t>
                  </w:r>
                  <w:proofErr w:type="spellEnd"/>
                  <w:r w:rsidRPr="002E12CE"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 xml:space="preserve">» 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</w:t>
                  </w:r>
                  <w:proofErr w:type="spellStart"/>
                  <w:r w:rsidRPr="002E12CE"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>Трейдинг</w:t>
                  </w:r>
                  <w:proofErr w:type="spellEnd"/>
                  <w:r w:rsidRPr="002E12CE"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 xml:space="preserve">» договору постачання природного газу на період з вересня 2023 року по </w:t>
                  </w:r>
                  <w:r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rStyle w:val="af2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 xml:space="preserve">    </w:t>
                  </w:r>
                  <w:r w:rsidRPr="002E12CE"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>15 квітня 2024 року (включно)</w:t>
                  </w:r>
                  <w:r>
                    <w:rPr>
                      <w:rStyle w:val="af2"/>
                      <w:b w:val="0"/>
                      <w:bCs w:val="0"/>
                      <w:color w:val="303030"/>
                      <w:bdr w:val="none" w:sz="0" w:space="0" w:color="auto" w:frame="1"/>
                      <w:lang w:val="uk-UA"/>
                    </w:rPr>
                    <w:t>.</w:t>
                  </w:r>
                </w:p>
                <w:p w14:paraId="6675D74C" w14:textId="2DC9563A" w:rsidR="008925A0" w:rsidRPr="00DB2A4B" w:rsidRDefault="008925A0" w:rsidP="00E049ED">
                  <w:pPr>
                    <w:ind w:firstLine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   </w:t>
                  </w:r>
                </w:p>
              </w:tc>
            </w:tr>
            <w:tr w:rsidR="008925A0" w:rsidRPr="004D142E" w14:paraId="0A32490F" w14:textId="77777777" w:rsidTr="00595399">
              <w:tc>
                <w:tcPr>
                  <w:tcW w:w="9180" w:type="dxa"/>
                </w:tcPr>
                <w:p w14:paraId="196BB7DD" w14:textId="77777777" w:rsidR="006E799C" w:rsidRDefault="008925A0" w:rsidP="006E799C">
                  <w:pPr>
                    <w:pStyle w:val="af"/>
                    <w:shd w:val="clear" w:color="auto" w:fill="FFFFFF"/>
                    <w:tabs>
                      <w:tab w:val="left" w:pos="319"/>
                    </w:tabs>
                    <w:spacing w:before="0" w:beforeAutospacing="0" w:after="0" w:afterAutospacing="0"/>
                    <w:ind w:firstLine="459"/>
                    <w:jc w:val="both"/>
                    <w:textAlignment w:val="baseline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2. Про погодження </w:t>
                  </w:r>
                  <w:proofErr w:type="spellStart"/>
                  <w:r>
                    <w:rPr>
                      <w:lang w:val="uk-UA"/>
                    </w:rPr>
                    <w:t>проєкту</w:t>
                  </w:r>
                  <w:proofErr w:type="spellEnd"/>
                  <w:r>
                    <w:rPr>
                      <w:lang w:val="uk-UA"/>
                    </w:rPr>
                    <w:t xml:space="preserve"> розпорядження Чорноморського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2023 рік»</w:t>
                  </w:r>
                  <w:r w:rsidR="006E799C">
                    <w:rPr>
                      <w:lang w:val="uk-UA"/>
                    </w:rPr>
                    <w:t xml:space="preserve"> (</w:t>
                  </w:r>
                  <w:r w:rsidR="006E799C" w:rsidRPr="00D71A28">
                    <w:rPr>
                      <w:bCs/>
                      <w:lang w:val="uk-UA"/>
                    </w:rPr>
                    <w:t xml:space="preserve">лист </w:t>
                  </w:r>
                  <w:r w:rsidR="006E799C">
                    <w:rPr>
                      <w:bCs/>
                      <w:lang w:val="uk-UA"/>
                    </w:rPr>
                    <w:t xml:space="preserve">заступника міського голови </w:t>
                  </w:r>
                  <w:proofErr w:type="spellStart"/>
                  <w:r w:rsidR="006E799C">
                    <w:rPr>
                      <w:bCs/>
                      <w:lang w:val="uk-UA"/>
                    </w:rPr>
                    <w:t>Яволової</w:t>
                  </w:r>
                  <w:proofErr w:type="spellEnd"/>
                  <w:r w:rsidR="006E799C">
                    <w:rPr>
                      <w:bCs/>
                      <w:lang w:val="uk-UA"/>
                    </w:rPr>
                    <w:t xml:space="preserve"> Н. № ВИХ-ІНЦ-1802-2023 від 21.09.2023</w:t>
                  </w:r>
                  <w:r w:rsidR="006E799C" w:rsidRPr="00D71A28">
                    <w:rPr>
                      <w:bCs/>
                      <w:lang w:val="uk-UA"/>
                    </w:rPr>
                    <w:t xml:space="preserve"> (</w:t>
                  </w:r>
                  <w:proofErr w:type="spellStart"/>
                  <w:r w:rsidR="006E799C" w:rsidRPr="00D71A28">
                    <w:rPr>
                      <w:bCs/>
                      <w:lang w:val="uk-UA"/>
                    </w:rPr>
                    <w:t>вх</w:t>
                  </w:r>
                  <w:proofErr w:type="spellEnd"/>
                  <w:r w:rsidR="006E799C" w:rsidRPr="00D71A28">
                    <w:rPr>
                      <w:bCs/>
                      <w:lang w:val="uk-UA"/>
                    </w:rPr>
                    <w:t xml:space="preserve">. </w:t>
                  </w:r>
                  <w:r w:rsidR="006E799C">
                    <w:rPr>
                      <w:bCs/>
                      <w:lang w:val="uk-UA"/>
                    </w:rPr>
                    <w:t>833</w:t>
                  </w:r>
                  <w:r w:rsidR="006E799C" w:rsidRPr="00D71A28">
                    <w:rPr>
                      <w:bCs/>
                      <w:lang w:val="uk-UA"/>
                    </w:rPr>
                    <w:t xml:space="preserve">-ПК від </w:t>
                  </w:r>
                  <w:r w:rsidR="006E799C">
                    <w:rPr>
                      <w:bCs/>
                      <w:lang w:val="uk-UA"/>
                    </w:rPr>
                    <w:t>21</w:t>
                  </w:r>
                  <w:r w:rsidR="006E799C" w:rsidRPr="00D71A28">
                    <w:rPr>
                      <w:bCs/>
                      <w:lang w:val="uk-UA"/>
                    </w:rPr>
                    <w:t>.0</w:t>
                  </w:r>
                  <w:r w:rsidR="006E799C">
                    <w:rPr>
                      <w:bCs/>
                      <w:lang w:val="uk-UA"/>
                    </w:rPr>
                    <w:t>9</w:t>
                  </w:r>
                  <w:r w:rsidR="006E799C" w:rsidRPr="00D71A28">
                    <w:rPr>
                      <w:bCs/>
                      <w:lang w:val="uk-UA"/>
                    </w:rPr>
                    <w:t xml:space="preserve">.2023) </w:t>
                  </w:r>
                  <w:r w:rsidR="006E799C">
                    <w:rPr>
                      <w:lang w:val="uk-UA"/>
                    </w:rPr>
                    <w:t xml:space="preserve"> </w:t>
                  </w:r>
                </w:p>
                <w:p w14:paraId="269DAE3E" w14:textId="2007BE96" w:rsidR="008925A0" w:rsidRPr="004D142E" w:rsidRDefault="008925A0" w:rsidP="00E049ED">
                  <w:pPr>
                    <w:pStyle w:val="af"/>
                    <w:shd w:val="clear" w:color="auto" w:fill="FFFFFF"/>
                    <w:tabs>
                      <w:tab w:val="left" w:pos="319"/>
                      <w:tab w:val="left" w:pos="1019"/>
                    </w:tabs>
                    <w:spacing w:before="0" w:beforeAutospacing="0" w:after="0" w:afterAutospacing="0"/>
                    <w:textAlignment w:val="baseline"/>
                    <w:rPr>
                      <w:i/>
                      <w:iCs/>
                      <w:lang w:val="uk-UA"/>
                    </w:rPr>
                  </w:pPr>
                </w:p>
              </w:tc>
            </w:tr>
            <w:tr w:rsidR="008925A0" w:rsidRPr="004D142E" w14:paraId="5ECBFBDD" w14:textId="77777777" w:rsidTr="00595399">
              <w:tc>
                <w:tcPr>
                  <w:tcW w:w="9180" w:type="dxa"/>
                </w:tcPr>
                <w:p w14:paraId="17276EA2" w14:textId="1F43625D" w:rsidR="008925A0" w:rsidRDefault="008925A0" w:rsidP="008925A0">
                  <w:pPr>
                    <w:pStyle w:val="af"/>
                    <w:shd w:val="clear" w:color="auto" w:fill="FFFFFF"/>
                    <w:tabs>
                      <w:tab w:val="left" w:pos="319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lang w:val="uk-UA"/>
                    </w:rPr>
                  </w:pPr>
                </w:p>
              </w:tc>
            </w:tr>
          </w:tbl>
          <w:p w14:paraId="440D4BB2" w14:textId="0B91026F" w:rsidR="00DB2A4B" w:rsidRPr="00DB2A4B" w:rsidRDefault="00DB2A4B" w:rsidP="00A0105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E00BFA5" w14:textId="77777777" w:rsidR="00CF415F" w:rsidRDefault="00102C84" w:rsidP="00CF41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за порядок денний </w:t>
      </w:r>
      <w:r w:rsidRPr="000B6117">
        <w:rPr>
          <w:rFonts w:ascii="Times New Roman" w:hAnsi="Times New Roman" w:cs="Times New Roman"/>
          <w:b/>
          <w:sz w:val="24"/>
          <w:szCs w:val="24"/>
          <w:lang w:val="uk-UA"/>
        </w:rPr>
        <w:t>за основу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 цілому </w:t>
      </w:r>
    </w:p>
    <w:p w14:paraId="33E37923" w14:textId="13AC224E" w:rsidR="00102C84" w:rsidRDefault="00CF415F" w:rsidP="00C64B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2C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8925A0">
        <w:rPr>
          <w:rFonts w:ascii="Times New Roman" w:hAnsi="Times New Roman" w:cs="Times New Roman"/>
          <w:b/>
          <w:sz w:val="24"/>
          <w:szCs w:val="24"/>
          <w:lang w:val="uk-UA"/>
        </w:rPr>
        <w:t>двох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2C84">
        <w:rPr>
          <w:rFonts w:ascii="Times New Roman" w:hAnsi="Times New Roman" w:cs="Times New Roman"/>
          <w:b/>
          <w:sz w:val="24"/>
          <w:szCs w:val="24"/>
          <w:lang w:val="uk-UA"/>
        </w:rPr>
        <w:t>питан</w:t>
      </w:r>
      <w:r w:rsidR="008925A0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102C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за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49E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 w:rsidRPr="005A353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 w:rsidRPr="005A3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</w:p>
    <w:p w14:paraId="500CD6BD" w14:textId="77777777" w:rsidR="00E049ED" w:rsidRDefault="00E049ED" w:rsidP="00C64B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539AD1" w14:textId="77777777" w:rsidR="00102C84" w:rsidRDefault="00102C84" w:rsidP="00102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AD460E" w14:textId="632F557F" w:rsidR="00CF415F" w:rsidRDefault="00102C84" w:rsidP="00CF415F">
      <w:pPr>
        <w:pStyle w:val="af"/>
        <w:shd w:val="clear" w:color="auto" w:fill="FFFFFF"/>
        <w:tabs>
          <w:tab w:val="left" w:pos="319"/>
          <w:tab w:val="left" w:pos="709"/>
          <w:tab w:val="left" w:pos="1701"/>
        </w:tabs>
        <w:spacing w:before="0" w:beforeAutospacing="0" w:after="0" w:afterAutospacing="0" w:line="288" w:lineRule="atLeast"/>
        <w:jc w:val="both"/>
        <w:textAlignment w:val="baseline"/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</w:pPr>
      <w:r w:rsidRPr="00843E60">
        <w:rPr>
          <w:b/>
          <w:lang w:val="uk-UA"/>
        </w:rPr>
        <w:lastRenderedPageBreak/>
        <w:t>Слухали:</w:t>
      </w:r>
      <w:r w:rsidR="00CF415F">
        <w:rPr>
          <w:b/>
          <w:lang w:val="uk-UA"/>
        </w:rPr>
        <w:t xml:space="preserve">  </w:t>
      </w:r>
      <w:r w:rsidRPr="00102C84">
        <w:rPr>
          <w:b/>
          <w:lang w:val="uk-UA"/>
        </w:rPr>
        <w:t>1</w:t>
      </w:r>
      <w:r w:rsidRPr="00114B48">
        <w:rPr>
          <w:b/>
          <w:lang w:val="uk-UA"/>
        </w:rPr>
        <w:t>.</w:t>
      </w:r>
      <w:r w:rsidR="00CF415F">
        <w:rPr>
          <w:b/>
          <w:lang w:val="uk-UA"/>
        </w:rPr>
        <w:t xml:space="preserve">       </w:t>
      </w:r>
      <w:bookmarkStart w:id="0" w:name="_Hlk146177414"/>
      <w:r w:rsidR="00CF415F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Про </w:t>
      </w:r>
      <w:r w:rsidR="00CF415F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    </w:t>
      </w:r>
      <w:r w:rsidR="00CF415F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надання</w:t>
      </w:r>
      <w:r w:rsidR="00CF415F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   </w:t>
      </w:r>
      <w:r w:rsidR="00CF415F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згоди</w:t>
      </w:r>
      <w:r w:rsidR="00CF415F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    </w:t>
      </w:r>
      <w:r w:rsidR="00CF415F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комунальному</w:t>
      </w:r>
      <w:r w:rsidR="00CF415F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    </w:t>
      </w:r>
      <w:r w:rsidR="00CF415F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підприємству</w:t>
      </w:r>
    </w:p>
    <w:p w14:paraId="7D6BB65A" w14:textId="29EFC380" w:rsidR="00CF415F" w:rsidRPr="002E12CE" w:rsidRDefault="00CF415F" w:rsidP="00CF415F">
      <w:pPr>
        <w:pStyle w:val="af"/>
        <w:shd w:val="clear" w:color="auto" w:fill="FFFFFF"/>
        <w:tabs>
          <w:tab w:val="left" w:pos="319"/>
          <w:tab w:val="left" w:pos="709"/>
          <w:tab w:val="left" w:pos="1701"/>
        </w:tabs>
        <w:spacing w:before="0" w:beforeAutospacing="0" w:after="0" w:afterAutospacing="0" w:line="288" w:lineRule="atLeast"/>
        <w:jc w:val="both"/>
        <w:textAlignment w:val="baseline"/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</w:pPr>
      <w:r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«</w:t>
      </w:r>
      <w:proofErr w:type="spellStart"/>
      <w:r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Чорноморськтеплоенерго</w:t>
      </w:r>
      <w:proofErr w:type="spellEnd"/>
      <w:r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»</w:t>
      </w:r>
      <w:r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</w:t>
      </w:r>
      <w:r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</w:t>
      </w:r>
      <w:proofErr w:type="spellStart"/>
      <w:r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Трейдинг</w:t>
      </w:r>
      <w:proofErr w:type="spellEnd"/>
      <w:r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» договору постачання природного газу на період з вересня 2023 року по 15 квітня 2024 року (включно)</w:t>
      </w:r>
      <w:r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.</w:t>
      </w:r>
    </w:p>
    <w:bookmarkEnd w:id="0"/>
    <w:p w14:paraId="4ECD5ECF" w14:textId="31BDCFAB" w:rsidR="00102C84" w:rsidRDefault="00102C84" w:rsidP="00102C8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843E60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Інформація  </w:t>
      </w:r>
      <w:proofErr w:type="spellStart"/>
      <w:r w:rsidR="00E049E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Паншина</w:t>
      </w:r>
      <w:proofErr w:type="spellEnd"/>
      <w:r w:rsidR="00E049E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А.</w:t>
      </w:r>
    </w:p>
    <w:p w14:paraId="2064F462" w14:textId="0688BA5F" w:rsidR="00102C84" w:rsidRPr="00843E60" w:rsidRDefault="00102C84" w:rsidP="00102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3E6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Виступи</w:t>
      </w:r>
      <w:r w:rsidR="003F2B58">
        <w:rPr>
          <w:rFonts w:ascii="Times New Roman" w:hAnsi="Times New Roman" w:cs="Times New Roman"/>
          <w:i/>
          <w:iCs/>
          <w:sz w:val="24"/>
          <w:szCs w:val="24"/>
          <w:lang w:val="uk-UA"/>
        </w:rPr>
        <w:t>ли</w:t>
      </w:r>
      <w:r w:rsidRPr="00843E6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proofErr w:type="spellStart"/>
      <w:r w:rsidR="00CF415F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Кобельницький</w:t>
      </w:r>
      <w:proofErr w:type="spellEnd"/>
      <w:r w:rsidR="00CF415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А.</w:t>
      </w:r>
      <w:r w:rsidR="00E049ED">
        <w:rPr>
          <w:rFonts w:ascii="Times New Roman" w:hAnsi="Times New Roman" w:cs="Times New Roman"/>
          <w:i/>
          <w:iCs/>
          <w:sz w:val="24"/>
          <w:szCs w:val="24"/>
          <w:lang w:val="uk-UA"/>
        </w:rPr>
        <w:t>, Довгань О., Ковальчук В.</w:t>
      </w:r>
    </w:p>
    <w:p w14:paraId="5C000F8B" w14:textId="313A003B" w:rsidR="00102C84" w:rsidRPr="00843E60" w:rsidRDefault="00102C84" w:rsidP="00A72E8D">
      <w:pPr>
        <w:pStyle w:val="af"/>
        <w:shd w:val="clear" w:color="auto" w:fill="FFFFFF"/>
        <w:tabs>
          <w:tab w:val="left" w:pos="319"/>
          <w:tab w:val="left" w:pos="709"/>
          <w:tab w:val="left" w:pos="1701"/>
        </w:tabs>
        <w:spacing w:before="0" w:beforeAutospacing="0" w:after="0" w:afterAutospacing="0" w:line="288" w:lineRule="atLeast"/>
        <w:jc w:val="both"/>
        <w:textAlignment w:val="baseline"/>
        <w:rPr>
          <w:rFonts w:eastAsia="Calibri"/>
          <w:lang w:val="uk-UA"/>
        </w:rPr>
      </w:pPr>
      <w:r w:rsidRPr="00843E60">
        <w:rPr>
          <w:b/>
          <w:bCs/>
          <w:lang w:val="uk-UA"/>
        </w:rPr>
        <w:t xml:space="preserve">ВИРІШИЛИ: </w:t>
      </w:r>
      <w:r w:rsidRPr="00843E60">
        <w:rPr>
          <w:bCs/>
          <w:lang w:val="uk-UA"/>
        </w:rPr>
        <w:t xml:space="preserve">Рекомендувати міській раді включити </w:t>
      </w:r>
      <w:proofErr w:type="spellStart"/>
      <w:r w:rsidRPr="00843E60">
        <w:rPr>
          <w:lang w:val="uk-UA"/>
        </w:rPr>
        <w:t>проєкт</w:t>
      </w:r>
      <w:proofErr w:type="spellEnd"/>
      <w:r w:rsidRPr="00843E60">
        <w:rPr>
          <w:lang w:val="uk-UA"/>
        </w:rPr>
        <w:t xml:space="preserve"> рішення «</w:t>
      </w:r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Про</w:t>
      </w:r>
      <w:r w:rsidR="00A72E8D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</w:t>
      </w:r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надання</w:t>
      </w:r>
      <w:r w:rsidR="00A72E8D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   </w:t>
      </w:r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згоди</w:t>
      </w:r>
      <w:r w:rsidR="00A72E8D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 </w:t>
      </w:r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комунальному</w:t>
      </w:r>
      <w:r w:rsidR="00A72E8D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</w:t>
      </w:r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підприємству «</w:t>
      </w:r>
      <w:proofErr w:type="spellStart"/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Чорноморськтеплоенерго</w:t>
      </w:r>
      <w:proofErr w:type="spellEnd"/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»</w:t>
      </w:r>
      <w:r w:rsidR="00A72E8D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 </w:t>
      </w:r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 xml:space="preserve">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</w:t>
      </w:r>
      <w:proofErr w:type="spellStart"/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Трейдинг</w:t>
      </w:r>
      <w:proofErr w:type="spellEnd"/>
      <w:r w:rsidR="00A72E8D" w:rsidRPr="002E12CE">
        <w:rPr>
          <w:rStyle w:val="af2"/>
          <w:b w:val="0"/>
          <w:bCs w:val="0"/>
          <w:color w:val="303030"/>
          <w:bdr w:val="none" w:sz="0" w:space="0" w:color="auto" w:frame="1"/>
          <w:lang w:val="uk-UA"/>
        </w:rPr>
        <w:t>» договору постачання природного газу на період з вересня 2023 року по 15 квітня 2024 року (включно)</w:t>
      </w:r>
      <w:r w:rsidRPr="00843E60">
        <w:rPr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843E60">
        <w:rPr>
          <w:lang w:val="uk-UA"/>
        </w:rPr>
        <w:t>проєкт</w:t>
      </w:r>
      <w:proofErr w:type="spellEnd"/>
      <w:r w:rsidRPr="00843E60">
        <w:rPr>
          <w:lang w:val="uk-UA"/>
        </w:rPr>
        <w:t xml:space="preserve"> рішення</w:t>
      </w:r>
      <w:r w:rsidRPr="00843E60">
        <w:rPr>
          <w:bCs/>
          <w:lang w:val="uk-UA"/>
        </w:rPr>
        <w:t>.</w:t>
      </w:r>
    </w:p>
    <w:p w14:paraId="09612D54" w14:textId="0D6F9D2A" w:rsidR="00102C84" w:rsidRDefault="00102C84" w:rsidP="00102C8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="00722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Результати голосування:  за -</w:t>
      </w:r>
      <w:r w:rsidR="00722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16F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8955B2E" w14:textId="64D7A3F6" w:rsidR="008925A0" w:rsidRDefault="008925A0" w:rsidP="00102C8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C74DEF" w14:textId="1D3CEEF9" w:rsidR="008925A0" w:rsidRDefault="008925A0" w:rsidP="008925A0">
      <w:pPr>
        <w:pStyle w:val="af"/>
        <w:shd w:val="clear" w:color="auto" w:fill="FFFFFF"/>
        <w:tabs>
          <w:tab w:val="left" w:pos="319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D9546A">
        <w:rPr>
          <w:b/>
          <w:lang w:val="uk-UA"/>
        </w:rPr>
        <w:t>Слухали:</w:t>
      </w:r>
      <w:r w:rsidRPr="00D9546A">
        <w:rPr>
          <w:bCs/>
          <w:lang w:val="uk-UA"/>
        </w:rPr>
        <w:t xml:space="preserve"> </w:t>
      </w:r>
      <w:r w:rsidRPr="008925A0">
        <w:rPr>
          <w:b/>
          <w:lang w:val="uk-UA"/>
        </w:rPr>
        <w:t>2.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розпорядження Чорноморського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2023 рік»  </w:t>
      </w:r>
      <w:r w:rsidR="006D16F0">
        <w:rPr>
          <w:lang w:val="uk-UA"/>
        </w:rPr>
        <w:t>(</w:t>
      </w:r>
      <w:r w:rsidR="006D16F0" w:rsidRPr="00D71A28">
        <w:rPr>
          <w:bCs/>
          <w:lang w:val="uk-UA"/>
        </w:rPr>
        <w:t xml:space="preserve">лист </w:t>
      </w:r>
      <w:r w:rsidR="006D16F0">
        <w:rPr>
          <w:bCs/>
          <w:lang w:val="uk-UA"/>
        </w:rPr>
        <w:t xml:space="preserve">заступника міського голови </w:t>
      </w:r>
      <w:proofErr w:type="spellStart"/>
      <w:r w:rsidR="006D16F0">
        <w:rPr>
          <w:bCs/>
          <w:lang w:val="uk-UA"/>
        </w:rPr>
        <w:t>Яволової</w:t>
      </w:r>
      <w:proofErr w:type="spellEnd"/>
      <w:r w:rsidR="006D16F0">
        <w:rPr>
          <w:bCs/>
          <w:lang w:val="uk-UA"/>
        </w:rPr>
        <w:t xml:space="preserve"> Н. № ВИХ-ІНЦ-1802-2023 від 21.09.2023</w:t>
      </w:r>
      <w:r w:rsidR="006D16F0" w:rsidRPr="00D71A28">
        <w:rPr>
          <w:bCs/>
          <w:lang w:val="uk-UA"/>
        </w:rPr>
        <w:t xml:space="preserve"> (</w:t>
      </w:r>
      <w:proofErr w:type="spellStart"/>
      <w:r w:rsidR="006D16F0" w:rsidRPr="00D71A28">
        <w:rPr>
          <w:bCs/>
          <w:lang w:val="uk-UA"/>
        </w:rPr>
        <w:t>вх</w:t>
      </w:r>
      <w:proofErr w:type="spellEnd"/>
      <w:r w:rsidR="006D16F0" w:rsidRPr="00D71A28">
        <w:rPr>
          <w:bCs/>
          <w:lang w:val="uk-UA"/>
        </w:rPr>
        <w:t xml:space="preserve">. </w:t>
      </w:r>
      <w:r w:rsidR="006D16F0">
        <w:rPr>
          <w:bCs/>
          <w:lang w:val="uk-UA"/>
        </w:rPr>
        <w:t>833</w:t>
      </w:r>
      <w:r w:rsidR="006D16F0" w:rsidRPr="00D71A28">
        <w:rPr>
          <w:bCs/>
          <w:lang w:val="uk-UA"/>
        </w:rPr>
        <w:t xml:space="preserve">-ПК від </w:t>
      </w:r>
      <w:r w:rsidR="006D16F0">
        <w:rPr>
          <w:bCs/>
          <w:lang w:val="uk-UA"/>
        </w:rPr>
        <w:t>21</w:t>
      </w:r>
      <w:r w:rsidR="006D16F0" w:rsidRPr="00D71A28">
        <w:rPr>
          <w:bCs/>
          <w:lang w:val="uk-UA"/>
        </w:rPr>
        <w:t>.0</w:t>
      </w:r>
      <w:r w:rsidR="006D16F0">
        <w:rPr>
          <w:bCs/>
          <w:lang w:val="uk-UA"/>
        </w:rPr>
        <w:t>9</w:t>
      </w:r>
      <w:r w:rsidR="006D16F0" w:rsidRPr="00D71A28">
        <w:rPr>
          <w:bCs/>
          <w:lang w:val="uk-UA"/>
        </w:rPr>
        <w:t xml:space="preserve">.2023) </w:t>
      </w:r>
      <w:r w:rsidR="006D16F0">
        <w:rPr>
          <w:lang w:val="uk-UA"/>
        </w:rPr>
        <w:t xml:space="preserve"> </w:t>
      </w:r>
    </w:p>
    <w:p w14:paraId="5896A8A6" w14:textId="0A05AFA8" w:rsidR="008925A0" w:rsidRPr="00827D31" w:rsidRDefault="008925A0" w:rsidP="006D16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Яковенко О.</w:t>
      </w:r>
    </w:p>
    <w:p w14:paraId="26D0D04F" w14:textId="66771F80" w:rsidR="008925A0" w:rsidRPr="00D9546A" w:rsidRDefault="008925A0" w:rsidP="006D16F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Виступи</w:t>
      </w:r>
      <w:r w:rsidR="006D16F0">
        <w:rPr>
          <w:rFonts w:ascii="Times New Roman" w:hAnsi="Times New Roman" w:cs="Times New Roman"/>
          <w:i/>
          <w:iCs/>
          <w:sz w:val="24"/>
          <w:szCs w:val="24"/>
          <w:lang w:val="uk-UA"/>
        </w:rPr>
        <w:t>ли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Кобельницький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А.</w:t>
      </w:r>
      <w:r w:rsidR="006D16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Довгань О., </w:t>
      </w:r>
      <w:proofErr w:type="spellStart"/>
      <w:r w:rsidR="006D16F0"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Живилко</w:t>
      </w:r>
      <w:proofErr w:type="spellEnd"/>
      <w:r w:rsidR="006D16F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Н.</w:t>
      </w:r>
    </w:p>
    <w:p w14:paraId="33D41EAC" w14:textId="023B4334" w:rsidR="008925A0" w:rsidRDefault="008925A0" w:rsidP="006D16F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8245A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огодити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Чорноморського 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Pr="00D71A28">
        <w:rPr>
          <w:rFonts w:ascii="Times New Roman" w:hAnsi="Times New Roman" w:cs="Times New Roman"/>
          <w:sz w:val="24"/>
          <w:szCs w:val="24"/>
          <w:lang w:val="uk-UA"/>
        </w:rPr>
        <w:t>«Про затвердження змін до річних обсягів міжбюджетних трансфертів, передбачених  бюджету Чорноморської міської територіальної громади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6BA97A42" w14:textId="5BBEE82E" w:rsidR="008925A0" w:rsidRDefault="008925A0" w:rsidP="008925A0">
      <w:p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6D16F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75BEE7F" w14:textId="77777777" w:rsidR="0072228A" w:rsidRDefault="0072228A" w:rsidP="0072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53A257" w14:textId="77777777" w:rsidR="0089490A" w:rsidRDefault="0089490A" w:rsidP="0089490A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D862C6" w14:textId="11A2C9E4" w:rsidR="0089490A" w:rsidRPr="00D9546A" w:rsidRDefault="00A72E8D" w:rsidP="0089490A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г</w:t>
      </w:r>
      <w:r w:rsidR="0089490A"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89490A"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комісії</w:t>
      </w:r>
      <w:r w:rsidR="0089490A"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89490A"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89490A"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Андрій КОБЕЛЬНИЦЬКИЙ</w:t>
      </w:r>
      <w:r w:rsidR="0089490A"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475228C3" w14:textId="77777777" w:rsidR="0089490A" w:rsidRPr="00D9546A" w:rsidRDefault="0089490A" w:rsidP="0089490A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F28AB8" w14:textId="77777777" w:rsidR="0089490A" w:rsidRPr="00D9546A" w:rsidRDefault="0089490A" w:rsidP="0089490A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5C98CEE" w14:textId="779BE0B3" w:rsidR="006D16F0" w:rsidRPr="00D9546A" w:rsidRDefault="006D16F0" w:rsidP="006D16F0">
      <w:pPr>
        <w:tabs>
          <w:tab w:val="left" w:pos="0"/>
          <w:tab w:val="left" w:pos="993"/>
          <w:tab w:val="left" w:pos="4820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Секретар комісії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Наталя ЖИВИЛКО </w:t>
      </w:r>
    </w:p>
    <w:p w14:paraId="5ABE5AC7" w14:textId="77777777" w:rsidR="0089490A" w:rsidRPr="00FF7917" w:rsidRDefault="0089490A" w:rsidP="0089490A">
      <w:pPr>
        <w:spacing w:after="0"/>
        <w:ind w:firstLine="567"/>
        <w:jc w:val="both"/>
        <w:rPr>
          <w:lang w:val="uk-UA"/>
        </w:rPr>
      </w:pPr>
    </w:p>
    <w:p w14:paraId="3E6C0CD8" w14:textId="77777777" w:rsidR="003A3741" w:rsidRPr="003A3741" w:rsidRDefault="003A3741" w:rsidP="003A3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A3741" w:rsidRPr="003A3741" w:rsidSect="00F4382A">
      <w:headerReference w:type="default" r:id="rId8"/>
      <w:headerReference w:type="first" r:id="rId9"/>
      <w:pgSz w:w="11906" w:h="16838"/>
      <w:pgMar w:top="993" w:right="991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B943" w14:textId="77777777" w:rsidR="00A81802" w:rsidRDefault="00A81802" w:rsidP="00A81802">
      <w:pPr>
        <w:spacing w:after="0" w:line="240" w:lineRule="auto"/>
      </w:pPr>
      <w:r>
        <w:separator/>
      </w:r>
    </w:p>
  </w:endnote>
  <w:endnote w:type="continuationSeparator" w:id="0">
    <w:p w14:paraId="1D4E298A" w14:textId="77777777" w:rsidR="00A81802" w:rsidRDefault="00A81802" w:rsidP="00A8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9B33" w14:textId="77777777" w:rsidR="00A81802" w:rsidRDefault="00A81802" w:rsidP="00A81802">
      <w:pPr>
        <w:spacing w:after="0" w:line="240" w:lineRule="auto"/>
      </w:pPr>
      <w:r>
        <w:separator/>
      </w:r>
    </w:p>
  </w:footnote>
  <w:footnote w:type="continuationSeparator" w:id="0">
    <w:p w14:paraId="70C9300E" w14:textId="77777777" w:rsidR="00A81802" w:rsidRDefault="00A81802" w:rsidP="00A8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250004"/>
      <w:docPartObj>
        <w:docPartGallery w:val="Page Numbers (Top of Page)"/>
        <w:docPartUnique/>
      </w:docPartObj>
    </w:sdtPr>
    <w:sdtEndPr/>
    <w:sdtContent>
      <w:p w14:paraId="5E82F403" w14:textId="5AC383C8" w:rsidR="00F4382A" w:rsidRDefault="00F438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EA52A08" w14:textId="77777777" w:rsidR="00A81802" w:rsidRDefault="00A818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89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458261" w14:textId="16D24184" w:rsidR="00C375CD" w:rsidRPr="00C375CD" w:rsidRDefault="00C375C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75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75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75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75CD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C375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5C3AE" w14:textId="77777777" w:rsidR="00C375CD" w:rsidRPr="00C375CD" w:rsidRDefault="00C375C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8A9"/>
    <w:multiLevelType w:val="hybridMultilevel"/>
    <w:tmpl w:val="0B229AA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C4288"/>
    <w:multiLevelType w:val="hybridMultilevel"/>
    <w:tmpl w:val="5B065976"/>
    <w:lvl w:ilvl="0" w:tplc="A860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86443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A6EEE"/>
    <w:multiLevelType w:val="hybridMultilevel"/>
    <w:tmpl w:val="154445D2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4A700F"/>
    <w:multiLevelType w:val="hybridMultilevel"/>
    <w:tmpl w:val="154445D2"/>
    <w:lvl w:ilvl="0" w:tplc="4502AD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6FAD"/>
    <w:multiLevelType w:val="hybridMultilevel"/>
    <w:tmpl w:val="1EB6A950"/>
    <w:lvl w:ilvl="0" w:tplc="4858EA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C61F44"/>
    <w:multiLevelType w:val="hybridMultilevel"/>
    <w:tmpl w:val="FDDA5454"/>
    <w:lvl w:ilvl="0" w:tplc="CC44C4E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271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33ED2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F0B00"/>
    <w:multiLevelType w:val="hybridMultilevel"/>
    <w:tmpl w:val="D1DE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82EC9"/>
    <w:multiLevelType w:val="hybridMultilevel"/>
    <w:tmpl w:val="DA34943E"/>
    <w:lvl w:ilvl="0" w:tplc="A20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972618"/>
    <w:multiLevelType w:val="hybridMultilevel"/>
    <w:tmpl w:val="154445D2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D72502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E24E5"/>
    <w:multiLevelType w:val="hybridMultilevel"/>
    <w:tmpl w:val="592C5B1E"/>
    <w:lvl w:ilvl="0" w:tplc="EB66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7B05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23EE7"/>
    <w:multiLevelType w:val="hybridMultilevel"/>
    <w:tmpl w:val="2522FEE0"/>
    <w:lvl w:ilvl="0" w:tplc="91F860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B27DE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B10CA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9494C"/>
    <w:multiLevelType w:val="hybridMultilevel"/>
    <w:tmpl w:val="EFB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90B87"/>
    <w:multiLevelType w:val="hybridMultilevel"/>
    <w:tmpl w:val="EC3A049E"/>
    <w:lvl w:ilvl="0" w:tplc="F18C2F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2DE7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07F8D"/>
    <w:multiLevelType w:val="hybridMultilevel"/>
    <w:tmpl w:val="0B2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34220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47A68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B2323"/>
    <w:multiLevelType w:val="hybridMultilevel"/>
    <w:tmpl w:val="ACBAE5EA"/>
    <w:lvl w:ilvl="0" w:tplc="64522E8A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C7314D"/>
    <w:multiLevelType w:val="hybridMultilevel"/>
    <w:tmpl w:val="154445D2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DE6411"/>
    <w:multiLevelType w:val="hybridMultilevel"/>
    <w:tmpl w:val="0A0EF626"/>
    <w:lvl w:ilvl="0" w:tplc="BB6EF894">
      <w:numFmt w:val="bullet"/>
      <w:lvlText w:val="-"/>
      <w:lvlJc w:val="left"/>
      <w:pPr>
        <w:ind w:left="92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75" w:hanging="360"/>
      </w:pPr>
      <w:rPr>
        <w:rFonts w:ascii="Wingdings" w:hAnsi="Wingdings" w:hint="default"/>
      </w:rPr>
    </w:lvl>
  </w:abstractNum>
  <w:abstractNum w:abstractNumId="27" w15:restartNumberingAfterBreak="0">
    <w:nsid w:val="725F6D62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2688E"/>
    <w:multiLevelType w:val="hybridMultilevel"/>
    <w:tmpl w:val="0B22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7C4"/>
    <w:multiLevelType w:val="hybridMultilevel"/>
    <w:tmpl w:val="487AEFA6"/>
    <w:lvl w:ilvl="0" w:tplc="3D80CF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34B4B"/>
    <w:multiLevelType w:val="hybridMultilevel"/>
    <w:tmpl w:val="0B22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26"/>
  </w:num>
  <w:num w:numId="5">
    <w:abstractNumId w:val="20"/>
  </w:num>
  <w:num w:numId="6">
    <w:abstractNumId w:val="22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27"/>
  </w:num>
  <w:num w:numId="14">
    <w:abstractNumId w:val="2"/>
  </w:num>
  <w:num w:numId="15">
    <w:abstractNumId w:val="14"/>
  </w:num>
  <w:num w:numId="16">
    <w:abstractNumId w:val="21"/>
  </w:num>
  <w:num w:numId="17">
    <w:abstractNumId w:val="0"/>
  </w:num>
  <w:num w:numId="18">
    <w:abstractNumId w:val="28"/>
  </w:num>
  <w:num w:numId="19">
    <w:abstractNumId w:val="30"/>
  </w:num>
  <w:num w:numId="20">
    <w:abstractNumId w:val="1"/>
  </w:num>
  <w:num w:numId="21">
    <w:abstractNumId w:val="18"/>
  </w:num>
  <w:num w:numId="22">
    <w:abstractNumId w:val="6"/>
  </w:num>
  <w:num w:numId="23">
    <w:abstractNumId w:val="29"/>
  </w:num>
  <w:num w:numId="24">
    <w:abstractNumId w:val="10"/>
  </w:num>
  <w:num w:numId="25">
    <w:abstractNumId w:val="24"/>
  </w:num>
  <w:num w:numId="26">
    <w:abstractNumId w:val="5"/>
  </w:num>
  <w:num w:numId="27">
    <w:abstractNumId w:val="19"/>
  </w:num>
  <w:num w:numId="28">
    <w:abstractNumId w:val="15"/>
  </w:num>
  <w:num w:numId="29">
    <w:abstractNumId w:val="4"/>
  </w:num>
  <w:num w:numId="30">
    <w:abstractNumId w:val="3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A1B"/>
    <w:rsid w:val="00003932"/>
    <w:rsid w:val="00007FF2"/>
    <w:rsid w:val="00022A3C"/>
    <w:rsid w:val="0003140D"/>
    <w:rsid w:val="00035659"/>
    <w:rsid w:val="00040842"/>
    <w:rsid w:val="0004310C"/>
    <w:rsid w:val="0005041F"/>
    <w:rsid w:val="00055C3D"/>
    <w:rsid w:val="000700EF"/>
    <w:rsid w:val="00077449"/>
    <w:rsid w:val="000833E4"/>
    <w:rsid w:val="00085A4C"/>
    <w:rsid w:val="00092787"/>
    <w:rsid w:val="00093E01"/>
    <w:rsid w:val="00097EBA"/>
    <w:rsid w:val="000A0A80"/>
    <w:rsid w:val="000A5152"/>
    <w:rsid w:val="000B46CE"/>
    <w:rsid w:val="000B6117"/>
    <w:rsid w:val="000C336C"/>
    <w:rsid w:val="000C48A0"/>
    <w:rsid w:val="000C6F18"/>
    <w:rsid w:val="000D7A4F"/>
    <w:rsid w:val="000E062E"/>
    <w:rsid w:val="000F1EA5"/>
    <w:rsid w:val="000F2598"/>
    <w:rsid w:val="000F55E2"/>
    <w:rsid w:val="000F6803"/>
    <w:rsid w:val="000F6853"/>
    <w:rsid w:val="00102C84"/>
    <w:rsid w:val="0010381D"/>
    <w:rsid w:val="00103AF3"/>
    <w:rsid w:val="00104374"/>
    <w:rsid w:val="001069A3"/>
    <w:rsid w:val="0011183C"/>
    <w:rsid w:val="00113BEF"/>
    <w:rsid w:val="00114B48"/>
    <w:rsid w:val="0012218F"/>
    <w:rsid w:val="001240A1"/>
    <w:rsid w:val="001371F8"/>
    <w:rsid w:val="00140357"/>
    <w:rsid w:val="00145409"/>
    <w:rsid w:val="001526E5"/>
    <w:rsid w:val="001554B3"/>
    <w:rsid w:val="001575C4"/>
    <w:rsid w:val="001749E6"/>
    <w:rsid w:val="00183882"/>
    <w:rsid w:val="00193C97"/>
    <w:rsid w:val="001A1E2D"/>
    <w:rsid w:val="001A20C2"/>
    <w:rsid w:val="001A7EC7"/>
    <w:rsid w:val="001B204B"/>
    <w:rsid w:val="001B2F0E"/>
    <w:rsid w:val="001B4A30"/>
    <w:rsid w:val="001C646F"/>
    <w:rsid w:val="001D30CE"/>
    <w:rsid w:val="001E0E2B"/>
    <w:rsid w:val="001E106F"/>
    <w:rsid w:val="001E2CEA"/>
    <w:rsid w:val="001E6B0B"/>
    <w:rsid w:val="00201140"/>
    <w:rsid w:val="0021243B"/>
    <w:rsid w:val="00213732"/>
    <w:rsid w:val="0021517B"/>
    <w:rsid w:val="002312C9"/>
    <w:rsid w:val="00234955"/>
    <w:rsid w:val="0023670D"/>
    <w:rsid w:val="00237CEB"/>
    <w:rsid w:val="00242F27"/>
    <w:rsid w:val="0024444B"/>
    <w:rsid w:val="00255DC7"/>
    <w:rsid w:val="002633FE"/>
    <w:rsid w:val="00266E69"/>
    <w:rsid w:val="0026717F"/>
    <w:rsid w:val="0027161E"/>
    <w:rsid w:val="002754D4"/>
    <w:rsid w:val="00275921"/>
    <w:rsid w:val="00280DF8"/>
    <w:rsid w:val="002817DC"/>
    <w:rsid w:val="00285E81"/>
    <w:rsid w:val="0029608E"/>
    <w:rsid w:val="002A098B"/>
    <w:rsid w:val="002A651E"/>
    <w:rsid w:val="002B6663"/>
    <w:rsid w:val="002C652F"/>
    <w:rsid w:val="002D7814"/>
    <w:rsid w:val="002E12CE"/>
    <w:rsid w:val="002E1B95"/>
    <w:rsid w:val="002E69AB"/>
    <w:rsid w:val="002F4E57"/>
    <w:rsid w:val="002F6EE3"/>
    <w:rsid w:val="00305C73"/>
    <w:rsid w:val="00311130"/>
    <w:rsid w:val="003119AD"/>
    <w:rsid w:val="00323295"/>
    <w:rsid w:val="00331379"/>
    <w:rsid w:val="00333003"/>
    <w:rsid w:val="00340CB8"/>
    <w:rsid w:val="003444A7"/>
    <w:rsid w:val="003444EA"/>
    <w:rsid w:val="00347187"/>
    <w:rsid w:val="003510A1"/>
    <w:rsid w:val="00351759"/>
    <w:rsid w:val="00353BA5"/>
    <w:rsid w:val="00355C87"/>
    <w:rsid w:val="00361A4F"/>
    <w:rsid w:val="00361B5B"/>
    <w:rsid w:val="00361C5C"/>
    <w:rsid w:val="00365584"/>
    <w:rsid w:val="00385FED"/>
    <w:rsid w:val="00390ECB"/>
    <w:rsid w:val="003915D9"/>
    <w:rsid w:val="00391E91"/>
    <w:rsid w:val="003953B6"/>
    <w:rsid w:val="00395EC8"/>
    <w:rsid w:val="003A1867"/>
    <w:rsid w:val="003A2DA8"/>
    <w:rsid w:val="003A3741"/>
    <w:rsid w:val="003B0F6F"/>
    <w:rsid w:val="003B1BC8"/>
    <w:rsid w:val="003B56D2"/>
    <w:rsid w:val="003B6221"/>
    <w:rsid w:val="003C3609"/>
    <w:rsid w:val="003C6B53"/>
    <w:rsid w:val="003D1D18"/>
    <w:rsid w:val="003D383F"/>
    <w:rsid w:val="003D4817"/>
    <w:rsid w:val="003D7033"/>
    <w:rsid w:val="003E1360"/>
    <w:rsid w:val="003F2B58"/>
    <w:rsid w:val="003F2EE9"/>
    <w:rsid w:val="003F6A1E"/>
    <w:rsid w:val="003F79A4"/>
    <w:rsid w:val="00404EDB"/>
    <w:rsid w:val="004061C6"/>
    <w:rsid w:val="0041670A"/>
    <w:rsid w:val="00434636"/>
    <w:rsid w:val="00437A93"/>
    <w:rsid w:val="00462117"/>
    <w:rsid w:val="00467240"/>
    <w:rsid w:val="00471D22"/>
    <w:rsid w:val="00476D45"/>
    <w:rsid w:val="00480502"/>
    <w:rsid w:val="00481F3F"/>
    <w:rsid w:val="00484E55"/>
    <w:rsid w:val="00486344"/>
    <w:rsid w:val="004877D9"/>
    <w:rsid w:val="004927C0"/>
    <w:rsid w:val="004A1E3F"/>
    <w:rsid w:val="004A393D"/>
    <w:rsid w:val="004A7616"/>
    <w:rsid w:val="004B2EAB"/>
    <w:rsid w:val="004B3BA0"/>
    <w:rsid w:val="004B7765"/>
    <w:rsid w:val="004C011E"/>
    <w:rsid w:val="004D1D0E"/>
    <w:rsid w:val="004E25A9"/>
    <w:rsid w:val="004F114D"/>
    <w:rsid w:val="004F1B73"/>
    <w:rsid w:val="004F6D47"/>
    <w:rsid w:val="00501B71"/>
    <w:rsid w:val="005074B6"/>
    <w:rsid w:val="00510C0B"/>
    <w:rsid w:val="00511CD2"/>
    <w:rsid w:val="00521EBA"/>
    <w:rsid w:val="00523967"/>
    <w:rsid w:val="005464D7"/>
    <w:rsid w:val="00553EE3"/>
    <w:rsid w:val="00560150"/>
    <w:rsid w:val="005626F0"/>
    <w:rsid w:val="005669A1"/>
    <w:rsid w:val="00571688"/>
    <w:rsid w:val="005725C6"/>
    <w:rsid w:val="00573F66"/>
    <w:rsid w:val="0057511E"/>
    <w:rsid w:val="00576750"/>
    <w:rsid w:val="005838FE"/>
    <w:rsid w:val="00585AD9"/>
    <w:rsid w:val="00594CE9"/>
    <w:rsid w:val="00596539"/>
    <w:rsid w:val="005A353D"/>
    <w:rsid w:val="005A4342"/>
    <w:rsid w:val="005B0D79"/>
    <w:rsid w:val="005B2625"/>
    <w:rsid w:val="005B3D1D"/>
    <w:rsid w:val="005C2286"/>
    <w:rsid w:val="005C6EFE"/>
    <w:rsid w:val="005C74C8"/>
    <w:rsid w:val="005D0A25"/>
    <w:rsid w:val="005D5388"/>
    <w:rsid w:val="005D6DC2"/>
    <w:rsid w:val="005E3005"/>
    <w:rsid w:val="005E6039"/>
    <w:rsid w:val="005F32A3"/>
    <w:rsid w:val="005F38E6"/>
    <w:rsid w:val="005F6C27"/>
    <w:rsid w:val="00611932"/>
    <w:rsid w:val="00613A90"/>
    <w:rsid w:val="00614522"/>
    <w:rsid w:val="006156FE"/>
    <w:rsid w:val="00622F63"/>
    <w:rsid w:val="0063308A"/>
    <w:rsid w:val="00641C96"/>
    <w:rsid w:val="00643663"/>
    <w:rsid w:val="00643756"/>
    <w:rsid w:val="0064697B"/>
    <w:rsid w:val="00650F08"/>
    <w:rsid w:val="00652879"/>
    <w:rsid w:val="00661478"/>
    <w:rsid w:val="00663710"/>
    <w:rsid w:val="00667AB4"/>
    <w:rsid w:val="0068150C"/>
    <w:rsid w:val="00682649"/>
    <w:rsid w:val="00686852"/>
    <w:rsid w:val="00693266"/>
    <w:rsid w:val="00695C8E"/>
    <w:rsid w:val="00697DDC"/>
    <w:rsid w:val="006A229F"/>
    <w:rsid w:val="006A36CD"/>
    <w:rsid w:val="006A39FB"/>
    <w:rsid w:val="006A4518"/>
    <w:rsid w:val="006B12FB"/>
    <w:rsid w:val="006B5469"/>
    <w:rsid w:val="006C237C"/>
    <w:rsid w:val="006D16F0"/>
    <w:rsid w:val="006E57F3"/>
    <w:rsid w:val="006E783B"/>
    <w:rsid w:val="006E799C"/>
    <w:rsid w:val="006F2E74"/>
    <w:rsid w:val="006F7042"/>
    <w:rsid w:val="006F7996"/>
    <w:rsid w:val="00703373"/>
    <w:rsid w:val="007043E0"/>
    <w:rsid w:val="00712370"/>
    <w:rsid w:val="00712CC7"/>
    <w:rsid w:val="00713686"/>
    <w:rsid w:val="0072228A"/>
    <w:rsid w:val="00722CE0"/>
    <w:rsid w:val="00724A77"/>
    <w:rsid w:val="007265B6"/>
    <w:rsid w:val="00727D9B"/>
    <w:rsid w:val="007322DB"/>
    <w:rsid w:val="00735E9E"/>
    <w:rsid w:val="00736C07"/>
    <w:rsid w:val="007435BF"/>
    <w:rsid w:val="007451ED"/>
    <w:rsid w:val="00750837"/>
    <w:rsid w:val="00757C3B"/>
    <w:rsid w:val="007611B5"/>
    <w:rsid w:val="00763488"/>
    <w:rsid w:val="007724FB"/>
    <w:rsid w:val="00780852"/>
    <w:rsid w:val="00794158"/>
    <w:rsid w:val="007A11BD"/>
    <w:rsid w:val="007A6B47"/>
    <w:rsid w:val="007B6F0C"/>
    <w:rsid w:val="007C114C"/>
    <w:rsid w:val="007C68D5"/>
    <w:rsid w:val="007D071F"/>
    <w:rsid w:val="007D15FD"/>
    <w:rsid w:val="007D19C0"/>
    <w:rsid w:val="007D30E8"/>
    <w:rsid w:val="007D48D4"/>
    <w:rsid w:val="007D4D23"/>
    <w:rsid w:val="007D52CC"/>
    <w:rsid w:val="007D5644"/>
    <w:rsid w:val="007D7348"/>
    <w:rsid w:val="007E3E86"/>
    <w:rsid w:val="007E45DB"/>
    <w:rsid w:val="007E7122"/>
    <w:rsid w:val="007F0499"/>
    <w:rsid w:val="007F3587"/>
    <w:rsid w:val="00800843"/>
    <w:rsid w:val="00801FF8"/>
    <w:rsid w:val="00802975"/>
    <w:rsid w:val="00805EFC"/>
    <w:rsid w:val="0081256D"/>
    <w:rsid w:val="00823FCD"/>
    <w:rsid w:val="008245A6"/>
    <w:rsid w:val="00825F0F"/>
    <w:rsid w:val="00827D31"/>
    <w:rsid w:val="00834FD0"/>
    <w:rsid w:val="00843E60"/>
    <w:rsid w:val="00846AD4"/>
    <w:rsid w:val="008509AB"/>
    <w:rsid w:val="00852151"/>
    <w:rsid w:val="00865F4E"/>
    <w:rsid w:val="008711C6"/>
    <w:rsid w:val="00876DB2"/>
    <w:rsid w:val="00883782"/>
    <w:rsid w:val="00885857"/>
    <w:rsid w:val="0088729A"/>
    <w:rsid w:val="008878C8"/>
    <w:rsid w:val="008925A0"/>
    <w:rsid w:val="0089490A"/>
    <w:rsid w:val="008A3349"/>
    <w:rsid w:val="008A40FF"/>
    <w:rsid w:val="008A45CD"/>
    <w:rsid w:val="008A6212"/>
    <w:rsid w:val="008B0E47"/>
    <w:rsid w:val="008B11BC"/>
    <w:rsid w:val="008B3B75"/>
    <w:rsid w:val="008B66EC"/>
    <w:rsid w:val="008C03F2"/>
    <w:rsid w:val="008D093D"/>
    <w:rsid w:val="008D7EF0"/>
    <w:rsid w:val="00905B02"/>
    <w:rsid w:val="00907646"/>
    <w:rsid w:val="009208DA"/>
    <w:rsid w:val="009212D9"/>
    <w:rsid w:val="00921FD8"/>
    <w:rsid w:val="00924FDC"/>
    <w:rsid w:val="009250E3"/>
    <w:rsid w:val="009255EA"/>
    <w:rsid w:val="00926B9E"/>
    <w:rsid w:val="00927D7A"/>
    <w:rsid w:val="009301DF"/>
    <w:rsid w:val="009374CF"/>
    <w:rsid w:val="00940254"/>
    <w:rsid w:val="00941259"/>
    <w:rsid w:val="009420E8"/>
    <w:rsid w:val="00942E47"/>
    <w:rsid w:val="00950DB9"/>
    <w:rsid w:val="0095451B"/>
    <w:rsid w:val="00954E28"/>
    <w:rsid w:val="0095613E"/>
    <w:rsid w:val="00960A89"/>
    <w:rsid w:val="00970364"/>
    <w:rsid w:val="00972142"/>
    <w:rsid w:val="0098203B"/>
    <w:rsid w:val="00990CB9"/>
    <w:rsid w:val="009926E0"/>
    <w:rsid w:val="009A2D88"/>
    <w:rsid w:val="009A2F8D"/>
    <w:rsid w:val="009A2FB9"/>
    <w:rsid w:val="009A7834"/>
    <w:rsid w:val="009B068D"/>
    <w:rsid w:val="009B25E1"/>
    <w:rsid w:val="009B51E4"/>
    <w:rsid w:val="009C0628"/>
    <w:rsid w:val="009C1509"/>
    <w:rsid w:val="009C1D80"/>
    <w:rsid w:val="009C7A0B"/>
    <w:rsid w:val="009D3AF7"/>
    <w:rsid w:val="009D7336"/>
    <w:rsid w:val="009E0258"/>
    <w:rsid w:val="009E66D5"/>
    <w:rsid w:val="009E7305"/>
    <w:rsid w:val="009F6160"/>
    <w:rsid w:val="00A0105E"/>
    <w:rsid w:val="00A10C32"/>
    <w:rsid w:val="00A121AE"/>
    <w:rsid w:val="00A13E9F"/>
    <w:rsid w:val="00A21915"/>
    <w:rsid w:val="00A24446"/>
    <w:rsid w:val="00A264FF"/>
    <w:rsid w:val="00A26D06"/>
    <w:rsid w:val="00A418C4"/>
    <w:rsid w:val="00A429E7"/>
    <w:rsid w:val="00A4745D"/>
    <w:rsid w:val="00A61899"/>
    <w:rsid w:val="00A61F75"/>
    <w:rsid w:val="00A66969"/>
    <w:rsid w:val="00A70337"/>
    <w:rsid w:val="00A72C9E"/>
    <w:rsid w:val="00A72E8D"/>
    <w:rsid w:val="00A81802"/>
    <w:rsid w:val="00A951E5"/>
    <w:rsid w:val="00A97D0F"/>
    <w:rsid w:val="00AA3025"/>
    <w:rsid w:val="00AA305B"/>
    <w:rsid w:val="00AB259B"/>
    <w:rsid w:val="00AB3EA7"/>
    <w:rsid w:val="00AC0282"/>
    <w:rsid w:val="00AC74CA"/>
    <w:rsid w:val="00AC750C"/>
    <w:rsid w:val="00AD6030"/>
    <w:rsid w:val="00AD70DE"/>
    <w:rsid w:val="00AE2640"/>
    <w:rsid w:val="00AE47A9"/>
    <w:rsid w:val="00AF326C"/>
    <w:rsid w:val="00B01D41"/>
    <w:rsid w:val="00B05320"/>
    <w:rsid w:val="00B06273"/>
    <w:rsid w:val="00B10C71"/>
    <w:rsid w:val="00B13637"/>
    <w:rsid w:val="00B21F7A"/>
    <w:rsid w:val="00B22342"/>
    <w:rsid w:val="00B22D2B"/>
    <w:rsid w:val="00B23930"/>
    <w:rsid w:val="00B25D56"/>
    <w:rsid w:val="00B3142F"/>
    <w:rsid w:val="00B34398"/>
    <w:rsid w:val="00B3757A"/>
    <w:rsid w:val="00B41FC9"/>
    <w:rsid w:val="00B63DA1"/>
    <w:rsid w:val="00B65ACB"/>
    <w:rsid w:val="00B75081"/>
    <w:rsid w:val="00B8041E"/>
    <w:rsid w:val="00B8247E"/>
    <w:rsid w:val="00B945E2"/>
    <w:rsid w:val="00BA1B76"/>
    <w:rsid w:val="00BA4B4C"/>
    <w:rsid w:val="00BA7825"/>
    <w:rsid w:val="00BB3068"/>
    <w:rsid w:val="00BB3451"/>
    <w:rsid w:val="00BB34DE"/>
    <w:rsid w:val="00BC2B97"/>
    <w:rsid w:val="00BD051C"/>
    <w:rsid w:val="00BD0B0E"/>
    <w:rsid w:val="00BD0B46"/>
    <w:rsid w:val="00BD1F94"/>
    <w:rsid w:val="00BD4B14"/>
    <w:rsid w:val="00BD5088"/>
    <w:rsid w:val="00BD585C"/>
    <w:rsid w:val="00BD5CD4"/>
    <w:rsid w:val="00BE140D"/>
    <w:rsid w:val="00BE2575"/>
    <w:rsid w:val="00BE3FB2"/>
    <w:rsid w:val="00BF05DA"/>
    <w:rsid w:val="00BF3A9F"/>
    <w:rsid w:val="00BF78F8"/>
    <w:rsid w:val="00C26EB7"/>
    <w:rsid w:val="00C31A47"/>
    <w:rsid w:val="00C375CD"/>
    <w:rsid w:val="00C42526"/>
    <w:rsid w:val="00C50F32"/>
    <w:rsid w:val="00C51F0A"/>
    <w:rsid w:val="00C56A0E"/>
    <w:rsid w:val="00C57013"/>
    <w:rsid w:val="00C61D7C"/>
    <w:rsid w:val="00C6386E"/>
    <w:rsid w:val="00C64BD2"/>
    <w:rsid w:val="00C66535"/>
    <w:rsid w:val="00C67CFE"/>
    <w:rsid w:val="00C745D6"/>
    <w:rsid w:val="00C834E5"/>
    <w:rsid w:val="00C83B48"/>
    <w:rsid w:val="00C84E38"/>
    <w:rsid w:val="00C85196"/>
    <w:rsid w:val="00C86886"/>
    <w:rsid w:val="00CA7971"/>
    <w:rsid w:val="00CB027F"/>
    <w:rsid w:val="00CB2459"/>
    <w:rsid w:val="00CB5704"/>
    <w:rsid w:val="00CD4A76"/>
    <w:rsid w:val="00CD5C3D"/>
    <w:rsid w:val="00CF1596"/>
    <w:rsid w:val="00CF415F"/>
    <w:rsid w:val="00CF4914"/>
    <w:rsid w:val="00D0504B"/>
    <w:rsid w:val="00D1733E"/>
    <w:rsid w:val="00D26F1B"/>
    <w:rsid w:val="00D279E5"/>
    <w:rsid w:val="00D30538"/>
    <w:rsid w:val="00D363B7"/>
    <w:rsid w:val="00D40FCC"/>
    <w:rsid w:val="00D4401C"/>
    <w:rsid w:val="00D5138F"/>
    <w:rsid w:val="00D63515"/>
    <w:rsid w:val="00D6626C"/>
    <w:rsid w:val="00D71A28"/>
    <w:rsid w:val="00D72A19"/>
    <w:rsid w:val="00D73AF8"/>
    <w:rsid w:val="00D74B84"/>
    <w:rsid w:val="00D7503A"/>
    <w:rsid w:val="00D832C4"/>
    <w:rsid w:val="00D859B3"/>
    <w:rsid w:val="00D93078"/>
    <w:rsid w:val="00D93371"/>
    <w:rsid w:val="00D939D0"/>
    <w:rsid w:val="00D950B0"/>
    <w:rsid w:val="00D9546A"/>
    <w:rsid w:val="00DA7E0B"/>
    <w:rsid w:val="00DA7EF4"/>
    <w:rsid w:val="00DB011D"/>
    <w:rsid w:val="00DB079B"/>
    <w:rsid w:val="00DB1CA3"/>
    <w:rsid w:val="00DB2A4B"/>
    <w:rsid w:val="00DB33C2"/>
    <w:rsid w:val="00DD140F"/>
    <w:rsid w:val="00DD229C"/>
    <w:rsid w:val="00DD3287"/>
    <w:rsid w:val="00DE2CE0"/>
    <w:rsid w:val="00DE7722"/>
    <w:rsid w:val="00E049ED"/>
    <w:rsid w:val="00E24A1B"/>
    <w:rsid w:val="00E353CA"/>
    <w:rsid w:val="00E409C7"/>
    <w:rsid w:val="00E50503"/>
    <w:rsid w:val="00E52518"/>
    <w:rsid w:val="00E5631B"/>
    <w:rsid w:val="00E65E94"/>
    <w:rsid w:val="00E70F13"/>
    <w:rsid w:val="00E7491B"/>
    <w:rsid w:val="00E74A11"/>
    <w:rsid w:val="00E802C1"/>
    <w:rsid w:val="00E83E94"/>
    <w:rsid w:val="00E84479"/>
    <w:rsid w:val="00E90A7F"/>
    <w:rsid w:val="00EA3740"/>
    <w:rsid w:val="00EB0556"/>
    <w:rsid w:val="00EB0CF6"/>
    <w:rsid w:val="00EB24EF"/>
    <w:rsid w:val="00EC7483"/>
    <w:rsid w:val="00EE09B8"/>
    <w:rsid w:val="00EF3752"/>
    <w:rsid w:val="00EF4F34"/>
    <w:rsid w:val="00F05067"/>
    <w:rsid w:val="00F26341"/>
    <w:rsid w:val="00F338E0"/>
    <w:rsid w:val="00F40E7B"/>
    <w:rsid w:val="00F41569"/>
    <w:rsid w:val="00F4382A"/>
    <w:rsid w:val="00F706E1"/>
    <w:rsid w:val="00F744D9"/>
    <w:rsid w:val="00F823AB"/>
    <w:rsid w:val="00F85CBC"/>
    <w:rsid w:val="00F85F57"/>
    <w:rsid w:val="00F925BA"/>
    <w:rsid w:val="00F95978"/>
    <w:rsid w:val="00FB0BC2"/>
    <w:rsid w:val="00FC26A9"/>
    <w:rsid w:val="00FC481C"/>
    <w:rsid w:val="00FC7DC9"/>
    <w:rsid w:val="00FD125A"/>
    <w:rsid w:val="00FD54F8"/>
    <w:rsid w:val="00FD5B34"/>
    <w:rsid w:val="00FD709D"/>
    <w:rsid w:val="00FF5F0C"/>
    <w:rsid w:val="00FF659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A38"/>
  <w15:docId w15:val="{006F50D3-4FDB-47A5-8395-1460309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E24A1B"/>
  </w:style>
  <w:style w:type="paragraph" w:styleId="a4">
    <w:name w:val="List Paragraph"/>
    <w:aliases w:val="CA bullets"/>
    <w:basedOn w:val="a"/>
    <w:link w:val="a3"/>
    <w:uiPriority w:val="34"/>
    <w:qFormat/>
    <w:rsid w:val="00E24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09AB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basedOn w:val="a0"/>
    <w:uiPriority w:val="99"/>
    <w:rsid w:val="006F2E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7">
    <w:name w:val="Основний текст Знак"/>
    <w:basedOn w:val="a0"/>
    <w:link w:val="a8"/>
    <w:rsid w:val="006F2E74"/>
    <w:rPr>
      <w:shd w:val="clear" w:color="auto" w:fill="FFFFFF"/>
    </w:rPr>
  </w:style>
  <w:style w:type="paragraph" w:styleId="a8">
    <w:name w:val="Body Text"/>
    <w:basedOn w:val="a"/>
    <w:link w:val="a7"/>
    <w:rsid w:val="006F2E74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6F2E74"/>
  </w:style>
  <w:style w:type="paragraph" w:customStyle="1" w:styleId="10">
    <w:name w:val="Обычный1"/>
    <w:rsid w:val="00353BA5"/>
    <w:pPr>
      <w:spacing w:after="0"/>
    </w:pPr>
    <w:rPr>
      <w:rFonts w:ascii="Arial" w:eastAsia="Arial" w:hAnsi="Arial" w:cs="Arial"/>
      <w:lang w:eastAsia="ru-RU"/>
    </w:rPr>
  </w:style>
  <w:style w:type="character" w:customStyle="1" w:styleId="xfm08858730">
    <w:name w:val="xfm_08858730"/>
    <w:basedOn w:val="a0"/>
    <w:rsid w:val="00D363B7"/>
  </w:style>
  <w:style w:type="paragraph" w:styleId="a9">
    <w:name w:val="header"/>
    <w:basedOn w:val="a"/>
    <w:link w:val="aa"/>
    <w:uiPriority w:val="99"/>
    <w:unhideWhenUsed/>
    <w:rsid w:val="00A8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81802"/>
  </w:style>
  <w:style w:type="paragraph" w:styleId="ab">
    <w:name w:val="footer"/>
    <w:basedOn w:val="a"/>
    <w:link w:val="ac"/>
    <w:uiPriority w:val="99"/>
    <w:unhideWhenUsed/>
    <w:rsid w:val="00A8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A81802"/>
  </w:style>
  <w:style w:type="paragraph" w:styleId="ad">
    <w:name w:val="No Spacing"/>
    <w:uiPriority w:val="1"/>
    <w:qFormat/>
    <w:rsid w:val="00323295"/>
    <w:pPr>
      <w:spacing w:after="0" w:line="240" w:lineRule="auto"/>
    </w:pPr>
  </w:style>
  <w:style w:type="table" w:styleId="ae">
    <w:name w:val="Table Grid"/>
    <w:basedOn w:val="a1"/>
    <w:uiPriority w:val="39"/>
    <w:rsid w:val="0034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C5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E09B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EE09B8"/>
  </w:style>
  <w:style w:type="character" w:styleId="af2">
    <w:name w:val="Strong"/>
    <w:basedOn w:val="a0"/>
    <w:uiPriority w:val="22"/>
    <w:qFormat/>
    <w:rsid w:val="002E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9928-50E2-48FA-BBCF-6830DC85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295</cp:revision>
  <cp:lastPrinted>2023-08-18T10:29:00Z</cp:lastPrinted>
  <dcterms:created xsi:type="dcterms:W3CDTF">2021-12-01T06:06:00Z</dcterms:created>
  <dcterms:modified xsi:type="dcterms:W3CDTF">2023-09-22T07:41:00Z</dcterms:modified>
</cp:coreProperties>
</file>