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6754" w14:textId="1CBD13A5" w:rsidR="0020741B" w:rsidRPr="0074293D" w:rsidRDefault="00A00B02" w:rsidP="00505F7F">
      <w:pPr>
        <w:pStyle w:val="a3"/>
        <w:spacing w:line="276" w:lineRule="auto"/>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p>
    <w:p w14:paraId="02C4D7B1" w14:textId="77777777" w:rsidR="0092283F" w:rsidRPr="0074293D" w:rsidRDefault="0092283F" w:rsidP="00505F7F">
      <w:pPr>
        <w:pStyle w:val="a3"/>
        <w:spacing w:line="276" w:lineRule="auto"/>
        <w:ind w:left="6096"/>
        <w:jc w:val="center"/>
        <w:rPr>
          <w:rFonts w:ascii="Times New Roman" w:hAnsi="Times New Roman" w:cs="Times New Roman"/>
          <w:sz w:val="20"/>
          <w:szCs w:val="20"/>
          <w:lang w:val="uk-UA"/>
        </w:rPr>
      </w:pPr>
      <w:r w:rsidRPr="0074293D">
        <w:rPr>
          <w:rFonts w:ascii="Times New Roman" w:hAnsi="Times New Roman" w:cs="Times New Roman"/>
          <w:sz w:val="20"/>
          <w:szCs w:val="20"/>
          <w:lang w:val="uk-UA"/>
        </w:rPr>
        <w:t>Додаток</w:t>
      </w:r>
    </w:p>
    <w:p w14:paraId="54934112"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p>
    <w:p w14:paraId="303429FB" w14:textId="572B7D55" w:rsidR="009B6718"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Затверджено</w:t>
      </w:r>
    </w:p>
    <w:p w14:paraId="5C3B55E1" w14:textId="3A741C91" w:rsidR="009B6718"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рішенням Чорноморської</w:t>
      </w:r>
      <w:r w:rsidR="009B671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міської ради</w:t>
      </w:r>
      <w:r w:rsidR="009B671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Одеського району</w:t>
      </w:r>
    </w:p>
    <w:p w14:paraId="6B5A6E74"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Одеської області</w:t>
      </w:r>
    </w:p>
    <w:p w14:paraId="074C508E"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p>
    <w:p w14:paraId="15BB072B" w14:textId="4A2BE68F" w:rsidR="0092283F" w:rsidRPr="0074293D" w:rsidRDefault="0092283F" w:rsidP="00505F7F">
      <w:pPr>
        <w:pStyle w:val="a3"/>
        <w:spacing w:line="276" w:lineRule="auto"/>
        <w:ind w:left="6096"/>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від </w:t>
      </w:r>
      <w:r w:rsidR="00FE61C8" w:rsidRPr="0074293D">
        <w:rPr>
          <w:rFonts w:ascii="Times New Roman" w:hAnsi="Times New Roman" w:cs="Times New Roman"/>
          <w:sz w:val="24"/>
          <w:szCs w:val="24"/>
          <w:lang w:val="uk-UA"/>
        </w:rPr>
        <w:t>_______2023</w:t>
      </w:r>
      <w:r w:rsidR="00237E0E" w:rsidRPr="0074293D">
        <w:rPr>
          <w:rFonts w:ascii="Times New Roman" w:hAnsi="Times New Roman" w:cs="Times New Roman"/>
          <w:sz w:val="24"/>
          <w:szCs w:val="24"/>
          <w:lang w:val="uk-UA"/>
        </w:rPr>
        <w:t xml:space="preserve"> </w:t>
      </w:r>
      <w:r w:rsidR="009B6718" w:rsidRPr="0074293D">
        <w:rPr>
          <w:rFonts w:ascii="Times New Roman" w:hAnsi="Times New Roman" w:cs="Times New Roman"/>
          <w:sz w:val="24"/>
          <w:szCs w:val="24"/>
          <w:lang w:val="uk-UA"/>
        </w:rPr>
        <w:t>№</w:t>
      </w:r>
      <w:r w:rsidR="00FE61C8" w:rsidRPr="0074293D">
        <w:rPr>
          <w:rFonts w:ascii="Times New Roman" w:hAnsi="Times New Roman" w:cs="Times New Roman"/>
          <w:sz w:val="24"/>
          <w:szCs w:val="24"/>
          <w:lang w:val="uk-UA"/>
        </w:rPr>
        <w:t>__</w:t>
      </w:r>
      <w:r w:rsidR="0074293D" w:rsidRPr="0074293D">
        <w:rPr>
          <w:rFonts w:ascii="Times New Roman" w:hAnsi="Times New Roman" w:cs="Times New Roman"/>
          <w:sz w:val="24"/>
          <w:szCs w:val="24"/>
          <w:lang w:val="uk-UA"/>
        </w:rPr>
        <w:t>___-VIII</w:t>
      </w:r>
    </w:p>
    <w:p w14:paraId="430EBD36" w14:textId="77777777" w:rsidR="009B6718" w:rsidRPr="0074293D" w:rsidRDefault="009B6718" w:rsidP="00505F7F">
      <w:pPr>
        <w:pStyle w:val="a3"/>
        <w:spacing w:line="276" w:lineRule="auto"/>
        <w:ind w:left="6096"/>
        <w:jc w:val="both"/>
        <w:rPr>
          <w:rFonts w:ascii="Times New Roman" w:hAnsi="Times New Roman" w:cs="Times New Roman"/>
          <w:sz w:val="24"/>
          <w:szCs w:val="24"/>
          <w:lang w:val="uk-UA"/>
        </w:rPr>
      </w:pPr>
    </w:p>
    <w:p w14:paraId="277D8A20" w14:textId="77777777" w:rsidR="009B6718" w:rsidRPr="0074293D" w:rsidRDefault="009B6718" w:rsidP="00505F7F">
      <w:pPr>
        <w:pStyle w:val="a3"/>
        <w:spacing w:line="276" w:lineRule="auto"/>
        <w:ind w:left="6096"/>
        <w:jc w:val="both"/>
        <w:rPr>
          <w:rFonts w:ascii="Times New Roman" w:hAnsi="Times New Roman" w:cs="Times New Roman"/>
          <w:sz w:val="24"/>
          <w:szCs w:val="24"/>
          <w:lang w:val="uk-UA"/>
        </w:rPr>
      </w:pPr>
    </w:p>
    <w:p w14:paraId="1628A85F" w14:textId="4578A814" w:rsidR="009B6718" w:rsidRPr="0074293D" w:rsidRDefault="009B6718"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Міський голова</w:t>
      </w:r>
    </w:p>
    <w:p w14:paraId="30D00793" w14:textId="77777777" w:rsidR="009B6718" w:rsidRPr="0074293D" w:rsidRDefault="009B6718" w:rsidP="00505F7F">
      <w:pPr>
        <w:pStyle w:val="a3"/>
        <w:spacing w:line="276" w:lineRule="auto"/>
        <w:ind w:left="6096"/>
        <w:jc w:val="center"/>
        <w:rPr>
          <w:rFonts w:ascii="Times New Roman" w:hAnsi="Times New Roman" w:cs="Times New Roman"/>
          <w:sz w:val="24"/>
          <w:szCs w:val="24"/>
          <w:lang w:val="uk-UA"/>
        </w:rPr>
      </w:pPr>
    </w:p>
    <w:p w14:paraId="37BF5BAF" w14:textId="77777777" w:rsidR="009B6718" w:rsidRPr="0074293D" w:rsidRDefault="009B6718"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_________Василь ГУЛЯЄВ</w:t>
      </w:r>
    </w:p>
    <w:p w14:paraId="432D14C7" w14:textId="77777777" w:rsidR="0092283F" w:rsidRPr="0074293D" w:rsidRDefault="0092283F" w:rsidP="00505F7F">
      <w:pPr>
        <w:pStyle w:val="a3"/>
        <w:spacing w:line="276" w:lineRule="auto"/>
        <w:ind w:left="6096"/>
        <w:jc w:val="both"/>
        <w:rPr>
          <w:rFonts w:ascii="Times New Roman" w:hAnsi="Times New Roman" w:cs="Times New Roman"/>
          <w:sz w:val="24"/>
          <w:szCs w:val="24"/>
          <w:lang w:val="uk-UA"/>
        </w:rPr>
      </w:pPr>
    </w:p>
    <w:p w14:paraId="3382E5B8" w14:textId="77777777" w:rsidR="009B6718" w:rsidRPr="0074293D" w:rsidRDefault="009B6718" w:rsidP="00505F7F">
      <w:pPr>
        <w:pStyle w:val="a3"/>
        <w:spacing w:line="276" w:lineRule="auto"/>
        <w:ind w:left="6096"/>
        <w:jc w:val="both"/>
        <w:rPr>
          <w:rFonts w:ascii="Times New Roman" w:hAnsi="Times New Roman" w:cs="Times New Roman"/>
          <w:sz w:val="24"/>
          <w:szCs w:val="24"/>
          <w:lang w:val="uk-UA"/>
        </w:rPr>
      </w:pPr>
    </w:p>
    <w:p w14:paraId="3FB38C00"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660EB2C4"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5CECF014"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8C3182B"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F82E87C"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C1DC619"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D4579E2"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Положення</w:t>
      </w:r>
    </w:p>
    <w:p w14:paraId="2D61B3E9"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 xml:space="preserve"> про управління соціальної політики</w:t>
      </w:r>
    </w:p>
    <w:p w14:paraId="183FBF33"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Чорноморської міської ради Одеського району Одеської області</w:t>
      </w:r>
    </w:p>
    <w:p w14:paraId="6096BAED"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(нова редакція)</w:t>
      </w:r>
    </w:p>
    <w:p w14:paraId="118E072B" w14:textId="77777777" w:rsidR="0092283F" w:rsidRPr="0074293D" w:rsidRDefault="0092283F" w:rsidP="00505F7F">
      <w:pPr>
        <w:pStyle w:val="a3"/>
        <w:spacing w:line="276" w:lineRule="auto"/>
        <w:jc w:val="both"/>
        <w:rPr>
          <w:rFonts w:ascii="Times New Roman" w:hAnsi="Times New Roman" w:cs="Times New Roman"/>
          <w:sz w:val="24"/>
          <w:szCs w:val="24"/>
          <w:lang w:val="uk-UA"/>
        </w:rPr>
      </w:pPr>
    </w:p>
    <w:p w14:paraId="10B5B3C6"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5BE5A6B"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29F8A26"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D838E07"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AEC5B3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873269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649B524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5AF6FB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65C983E"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49494C2D"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BFC4965"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8986283"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4908059E"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37121F66"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4D4B5AA7"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094922A9"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55C3704E" w14:textId="40D4D185"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м.</w:t>
      </w:r>
      <w:r w:rsidR="00237E0E" w:rsidRPr="0074293D">
        <w:rPr>
          <w:rFonts w:ascii="Times New Roman" w:hAnsi="Times New Roman" w:cs="Times New Roman"/>
          <w:b/>
          <w:bCs/>
          <w:sz w:val="24"/>
          <w:szCs w:val="24"/>
          <w:lang w:val="uk-UA"/>
        </w:rPr>
        <w:t xml:space="preserve"> </w:t>
      </w:r>
      <w:r w:rsidRPr="0074293D">
        <w:rPr>
          <w:rFonts w:ascii="Times New Roman" w:hAnsi="Times New Roman" w:cs="Times New Roman"/>
          <w:b/>
          <w:bCs/>
          <w:sz w:val="24"/>
          <w:szCs w:val="24"/>
          <w:lang w:val="uk-UA"/>
        </w:rPr>
        <w:t>Чорноморськ</w:t>
      </w:r>
    </w:p>
    <w:p w14:paraId="45B8420B"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p>
    <w:p w14:paraId="48CA7471" w14:textId="0500532F"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202</w:t>
      </w:r>
      <w:r w:rsidR="00FE61C8" w:rsidRPr="0074293D">
        <w:rPr>
          <w:rFonts w:ascii="Times New Roman" w:hAnsi="Times New Roman" w:cs="Times New Roman"/>
          <w:b/>
          <w:bCs/>
          <w:sz w:val="24"/>
          <w:szCs w:val="24"/>
          <w:lang w:val="uk-UA"/>
        </w:rPr>
        <w:t>3</w:t>
      </w:r>
      <w:r w:rsidRPr="0074293D">
        <w:rPr>
          <w:rFonts w:ascii="Times New Roman" w:hAnsi="Times New Roman" w:cs="Times New Roman"/>
          <w:b/>
          <w:bCs/>
          <w:sz w:val="24"/>
          <w:szCs w:val="24"/>
          <w:lang w:val="uk-UA"/>
        </w:rPr>
        <w:t xml:space="preserve"> рік</w:t>
      </w:r>
    </w:p>
    <w:p w14:paraId="19E1E1BA" w14:textId="1CA75206" w:rsidR="001D3D7F" w:rsidRPr="0074293D" w:rsidRDefault="001D3D7F" w:rsidP="00505F7F">
      <w:pPr>
        <w:pStyle w:val="a3"/>
        <w:spacing w:line="276" w:lineRule="auto"/>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p>
    <w:p w14:paraId="099D6BC6" w14:textId="77777777" w:rsidR="001D3D7F" w:rsidRPr="0074293D" w:rsidRDefault="001D3D7F" w:rsidP="00505F7F">
      <w:pPr>
        <w:pStyle w:val="a3"/>
        <w:spacing w:line="276" w:lineRule="auto"/>
        <w:jc w:val="center"/>
        <w:rPr>
          <w:rFonts w:ascii="Times New Roman" w:hAnsi="Times New Roman" w:cs="Times New Roman"/>
          <w:sz w:val="24"/>
          <w:szCs w:val="24"/>
          <w:lang w:val="uk-UA"/>
        </w:rPr>
      </w:pPr>
    </w:p>
    <w:p w14:paraId="773C3E2D" w14:textId="55716A7E"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соціальної політики Чорноморської міської ради Одеського району Одеської області (далі - Управління) утворено Чорноморською міською радою Одеського району Одеської області (далі - міська рада), є виконавчим органом міської ради, підзвітним і підконтрольним їй, підпорядкованим виконавчому комітету міської ради і міському голові, а з питань здійснення делегованих повноважень органів виконавчої влади – також підконтрольним відповідним органам виконавчої влади та Департаменту соціальної та сімейної політики Одеської обласної держаної адміністрації.</w:t>
      </w:r>
    </w:p>
    <w:p w14:paraId="7B0F5882" w14:textId="59D7B209" w:rsidR="00A73307" w:rsidRPr="0074293D" w:rsidRDefault="00A73307" w:rsidP="00A73307">
      <w:pPr>
        <w:spacing w:line="276" w:lineRule="auto"/>
        <w:ind w:firstLine="567"/>
        <w:jc w:val="both"/>
        <w:rPr>
          <w:sz w:val="24"/>
          <w:szCs w:val="24"/>
          <w:lang w:val="uk-UA"/>
        </w:rPr>
      </w:pPr>
      <w:r w:rsidRPr="0074293D">
        <w:rPr>
          <w:sz w:val="24"/>
          <w:szCs w:val="24"/>
          <w:lang w:val="uk-UA"/>
        </w:rPr>
        <w:t>С</w:t>
      </w:r>
      <w:r w:rsidRPr="0074293D">
        <w:rPr>
          <w:color w:val="000000"/>
          <w:sz w:val="24"/>
          <w:szCs w:val="24"/>
          <w:shd w:val="clear" w:color="auto" w:fill="FFFFFF"/>
          <w:lang w:val="uk-UA"/>
        </w:rPr>
        <w:t>прямовує, координує та контролює роботу</w:t>
      </w:r>
      <w:r w:rsidRPr="0074293D">
        <w:rPr>
          <w:sz w:val="24"/>
          <w:szCs w:val="24"/>
          <w:lang w:val="uk-UA"/>
        </w:rPr>
        <w:t xml:space="preserve"> Управління заступник міського голови відповідно до розподілу посадових обов’язків. </w:t>
      </w:r>
    </w:p>
    <w:p w14:paraId="5D2A4DD7" w14:textId="77777777"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2.</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у своїй діяльності керується Конституцією України, законами України, актами Президента України, Кабінету Міністрів України, наказами Міністерства соціальної політики України, Департаменту соціальної та сімейної політики Одеської обласної держаної адміністрації, розпорядженнями міського голови, рішеннями міської ради та її виконавчого комітету, а також цим Положенням.</w:t>
      </w:r>
    </w:p>
    <w:p w14:paraId="3AF916EF" w14:textId="3EC610D0"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3.</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є юридичною особою, має самостійний баланс, рахунки в органах</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Державного казначейства, установах банку, печатку із зображенням Державного герба</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України та своїм найменуванням</w:t>
      </w:r>
      <w:r w:rsidR="00E46A67"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інші атрибути юридичної особи.</w:t>
      </w:r>
    </w:p>
    <w:p w14:paraId="00F1A2E6" w14:textId="6A2E6A51"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Як юридична особа управління укладає договори, контракти, на підставі яких набуває</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юридичн</w:t>
      </w:r>
      <w:r w:rsidR="00E46A67" w:rsidRPr="0074293D">
        <w:rPr>
          <w:rFonts w:ascii="Times New Roman" w:hAnsi="Times New Roman" w:cs="Times New Roman"/>
          <w:sz w:val="24"/>
          <w:szCs w:val="24"/>
          <w:lang w:val="uk-UA"/>
        </w:rPr>
        <w:t>их</w:t>
      </w:r>
      <w:r w:rsidRPr="0074293D">
        <w:rPr>
          <w:rFonts w:ascii="Times New Roman" w:hAnsi="Times New Roman" w:cs="Times New Roman"/>
          <w:sz w:val="24"/>
          <w:szCs w:val="24"/>
          <w:lang w:val="uk-UA"/>
        </w:rPr>
        <w:t xml:space="preserve"> прав та обов'язк</w:t>
      </w:r>
      <w:r w:rsidR="00E46A67" w:rsidRPr="0074293D">
        <w:rPr>
          <w:rFonts w:ascii="Times New Roman" w:hAnsi="Times New Roman" w:cs="Times New Roman"/>
          <w:sz w:val="24"/>
          <w:szCs w:val="24"/>
          <w:lang w:val="uk-UA"/>
        </w:rPr>
        <w:t>ів</w:t>
      </w:r>
      <w:r w:rsidRPr="0074293D">
        <w:rPr>
          <w:rFonts w:ascii="Times New Roman" w:hAnsi="Times New Roman" w:cs="Times New Roman"/>
          <w:sz w:val="24"/>
          <w:szCs w:val="24"/>
          <w:lang w:val="uk-UA"/>
        </w:rPr>
        <w:t>. Управління може бути позивачем і відповідачем у судових</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справах.</w:t>
      </w:r>
    </w:p>
    <w:p w14:paraId="5102FD63" w14:textId="77777777"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4.</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Місцезнаходження управління і поштова адреса: 68001, Одеська область, Одеський</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район, м. Чорноморськ, вул. Хантадзе, 8-а.</w:t>
      </w:r>
    </w:p>
    <w:p w14:paraId="20CF55E9" w14:textId="3683CBE0" w:rsidR="00DF5076"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5.</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 xml:space="preserve">Повна назва </w:t>
      </w:r>
      <w:r w:rsidR="00E46A67" w:rsidRPr="0074293D">
        <w:rPr>
          <w:rFonts w:ascii="Times New Roman" w:hAnsi="Times New Roman" w:cs="Times New Roman"/>
          <w:sz w:val="24"/>
          <w:szCs w:val="24"/>
          <w:lang w:val="uk-UA"/>
        </w:rPr>
        <w:t>У</w:t>
      </w:r>
      <w:r w:rsidRPr="0074293D">
        <w:rPr>
          <w:rFonts w:ascii="Times New Roman" w:hAnsi="Times New Roman" w:cs="Times New Roman"/>
          <w:sz w:val="24"/>
          <w:szCs w:val="24"/>
          <w:lang w:val="uk-UA"/>
        </w:rPr>
        <w:t xml:space="preserve">правління: </w:t>
      </w:r>
      <w:r w:rsidR="00E76940"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Управління соціальної політики Чорноморської міської</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ради Одеського району Одеської області</w:t>
      </w:r>
      <w:r w:rsidR="00E76940"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Скорочена назва Управління: </w:t>
      </w:r>
      <w:r w:rsidR="0074293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УСП</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Чорноморської МР</w:t>
      </w:r>
      <w:r w:rsidR="0074293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p>
    <w:p w14:paraId="3F1F437D" w14:textId="6F02DC65" w:rsidR="005944B9" w:rsidRPr="0074293D" w:rsidRDefault="005944B9" w:rsidP="00505F7F">
      <w:pPr>
        <w:spacing w:line="276" w:lineRule="auto"/>
        <w:ind w:firstLine="567"/>
        <w:jc w:val="both"/>
        <w:rPr>
          <w:sz w:val="24"/>
          <w:szCs w:val="24"/>
          <w:lang w:val="uk-UA"/>
        </w:rPr>
      </w:pPr>
      <w:r w:rsidRPr="0074293D">
        <w:rPr>
          <w:sz w:val="24"/>
          <w:szCs w:val="24"/>
          <w:lang w:val="uk-UA"/>
        </w:rPr>
        <w:t>6. Управління соціальної політики Чорноморської міської ради Одеського району Одеської області є правонаступником Управління соціальної політики Чорноморської міської ради Одеської області.</w:t>
      </w:r>
    </w:p>
    <w:p w14:paraId="7E126C49" w14:textId="09AE497F" w:rsidR="0092283F" w:rsidRPr="0074293D" w:rsidRDefault="005944B9"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Основними завданнями управління є:</w:t>
      </w:r>
    </w:p>
    <w:p w14:paraId="23D11BDD" w14:textId="153D5AC5"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Здійснення керівництва у сфері соціального забезпечення і захисту пенсіонерів,</w:t>
      </w:r>
      <w:r w:rsidR="00E769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осіб з інвалідністю, одиноких непрацездатних громадян, пільгових категорій</w:t>
      </w:r>
      <w:r w:rsidR="00E5739E" w:rsidRPr="0074293D">
        <w:rPr>
          <w:rFonts w:ascii="Times New Roman" w:hAnsi="Times New Roman" w:cs="Times New Roman"/>
          <w:sz w:val="24"/>
          <w:szCs w:val="24"/>
          <w:lang w:val="uk-UA"/>
        </w:rPr>
        <w:t xml:space="preserve"> громадян</w:t>
      </w:r>
      <w:r w:rsidR="0092283F" w:rsidRPr="0074293D">
        <w:rPr>
          <w:rFonts w:ascii="Times New Roman" w:hAnsi="Times New Roman" w:cs="Times New Roman"/>
          <w:sz w:val="24"/>
          <w:szCs w:val="24"/>
          <w:lang w:val="uk-UA"/>
        </w:rPr>
        <w:t>,</w:t>
      </w:r>
      <w:r w:rsidR="00E769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дітей-сиріт, одиноких матерів, багатодітних, а також малозабезпечених сімей з дітьми, осіб, переміщених з тимчасово окупованої території України </w:t>
      </w:r>
      <w:r w:rsidR="00507F40" w:rsidRPr="0074293D">
        <w:rPr>
          <w:rFonts w:ascii="Times New Roman" w:hAnsi="Times New Roman" w:cs="Times New Roman"/>
          <w:sz w:val="24"/>
          <w:szCs w:val="24"/>
          <w:lang w:val="uk-UA"/>
        </w:rPr>
        <w:t>та</w:t>
      </w:r>
      <w:r w:rsidR="004B43BA" w:rsidRPr="0074293D">
        <w:rPr>
          <w:rFonts w:ascii="Times New Roman" w:hAnsi="Times New Roman" w:cs="Times New Roman"/>
          <w:sz w:val="24"/>
          <w:szCs w:val="24"/>
          <w:lang w:val="uk-UA"/>
        </w:rPr>
        <w:t xml:space="preserve"> з території адміністративно</w:t>
      </w:r>
      <w:r w:rsidR="00507F40" w:rsidRPr="0074293D">
        <w:rPr>
          <w:rFonts w:ascii="Times New Roman" w:hAnsi="Times New Roman" w:cs="Times New Roman"/>
          <w:sz w:val="24"/>
          <w:szCs w:val="24"/>
          <w:lang w:val="uk-UA"/>
        </w:rPr>
        <w:t>-</w:t>
      </w:r>
      <w:r w:rsidR="004B43BA" w:rsidRPr="0074293D">
        <w:rPr>
          <w:rFonts w:ascii="Times New Roman" w:hAnsi="Times New Roman" w:cs="Times New Roman"/>
          <w:sz w:val="24"/>
          <w:szCs w:val="24"/>
          <w:lang w:val="uk-UA"/>
        </w:rPr>
        <w:t>територіальн</w:t>
      </w:r>
      <w:r w:rsidR="00507F40" w:rsidRPr="0074293D">
        <w:rPr>
          <w:rFonts w:ascii="Times New Roman" w:hAnsi="Times New Roman" w:cs="Times New Roman"/>
          <w:sz w:val="24"/>
          <w:szCs w:val="24"/>
          <w:lang w:val="uk-UA"/>
        </w:rPr>
        <w:t>их</w:t>
      </w:r>
      <w:r w:rsidR="004B43BA" w:rsidRPr="0074293D">
        <w:rPr>
          <w:rFonts w:ascii="Times New Roman" w:hAnsi="Times New Roman" w:cs="Times New Roman"/>
          <w:sz w:val="24"/>
          <w:szCs w:val="24"/>
          <w:lang w:val="uk-UA"/>
        </w:rPr>
        <w:t xml:space="preserve"> одиниц</w:t>
      </w:r>
      <w:r w:rsidR="00507F40" w:rsidRPr="0074293D">
        <w:rPr>
          <w:rFonts w:ascii="Times New Roman" w:hAnsi="Times New Roman" w:cs="Times New Roman"/>
          <w:sz w:val="24"/>
          <w:szCs w:val="24"/>
          <w:lang w:val="uk-UA"/>
        </w:rPr>
        <w:t>ь,</w:t>
      </w:r>
      <w:r w:rsidR="004B43BA" w:rsidRPr="0074293D">
        <w:rPr>
          <w:rFonts w:ascii="Times New Roman" w:hAnsi="Times New Roman" w:cs="Times New Roman"/>
          <w:sz w:val="24"/>
          <w:szCs w:val="24"/>
          <w:lang w:val="uk-UA"/>
        </w:rPr>
        <w:t xml:space="preserve"> на яких проводяться бойові дії</w:t>
      </w:r>
      <w:r w:rsidR="00507F40" w:rsidRPr="0074293D">
        <w:rPr>
          <w:rFonts w:ascii="Times New Roman" w:hAnsi="Times New Roman" w:cs="Times New Roman"/>
          <w:sz w:val="24"/>
          <w:szCs w:val="24"/>
          <w:lang w:val="uk-UA"/>
        </w:rPr>
        <w:t>,</w:t>
      </w:r>
      <w:r w:rsidR="004B43BA" w:rsidRPr="0074293D">
        <w:rPr>
          <w:rFonts w:ascii="Times New Roman" w:hAnsi="Times New Roman" w:cs="Times New Roman"/>
          <w:sz w:val="24"/>
          <w:szCs w:val="24"/>
          <w:lang w:val="uk-UA"/>
        </w:rPr>
        <w:t xml:space="preserve"> інших </w:t>
      </w:r>
      <w:r w:rsidR="0092283F" w:rsidRPr="0074293D">
        <w:rPr>
          <w:rFonts w:ascii="Times New Roman" w:hAnsi="Times New Roman" w:cs="Times New Roman"/>
          <w:sz w:val="24"/>
          <w:szCs w:val="24"/>
          <w:lang w:val="uk-UA"/>
        </w:rPr>
        <w:t>соціально незахищених громадян, які потребують допомоги і соціальної підтримки з боку держави. Забезпечення реалізації державної політики в галузі соціально - трудових відносин, оплати, охорони  та умов праці, безпечної життєдіяльності.</w:t>
      </w:r>
    </w:p>
    <w:p w14:paraId="2826C421" w14:textId="600AED8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.2.</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у межах своїх повноважень дотримання законодавства у сфері</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соціального захисту працюючого населення, у тому числі працівників, зайнятих на роботах зі шкідливими і важкими умовами праці, попередження домашнього насильства в сім'ї, забезпечення рівних прав чоловіків та жінок, протидії торгівлі людьми, здійснення соціального обслуговування, реалізація державної політики у сфері захисту соціально незахищених громадян на території Чорноморської міської територіальної громади.</w:t>
      </w:r>
    </w:p>
    <w:p w14:paraId="723EED78" w14:textId="41BA0B4C" w:rsidR="00655875"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7</w:t>
      </w:r>
      <w:r w:rsidR="0092283F" w:rsidRPr="0074293D">
        <w:rPr>
          <w:rFonts w:ascii="Times New Roman" w:hAnsi="Times New Roman" w:cs="Times New Roman"/>
          <w:sz w:val="24"/>
          <w:szCs w:val="24"/>
          <w:lang w:val="uk-UA"/>
        </w:rPr>
        <w:t>.3.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Удосконалення форм і засад</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соціального партнерства, організація співробітництва</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управління з профспілками та організаціями роботодавц</w:t>
      </w:r>
      <w:r w:rsidR="00E46A67" w:rsidRPr="0074293D">
        <w:rPr>
          <w:rFonts w:ascii="Times New Roman" w:hAnsi="Times New Roman" w:cs="Times New Roman"/>
          <w:sz w:val="24"/>
          <w:szCs w:val="24"/>
          <w:lang w:val="uk-UA"/>
        </w:rPr>
        <w:t>ів</w:t>
      </w:r>
      <w:r w:rsidR="0092283F" w:rsidRPr="0074293D">
        <w:rPr>
          <w:rFonts w:ascii="Times New Roman" w:hAnsi="Times New Roman" w:cs="Times New Roman"/>
          <w:sz w:val="24"/>
          <w:szCs w:val="24"/>
          <w:lang w:val="uk-UA"/>
        </w:rPr>
        <w:t>.</w:t>
      </w:r>
    </w:p>
    <w:p w14:paraId="198CA323" w14:textId="3BB5FB8E" w:rsidR="001D3D7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Розроблення та організація виконання разом з відповідними місцевими органами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державної виконавчої влади,  громадськими організаціями комплексних програм і заходів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щодо поліпшення становища соціально вразливих верств населення, сімей і громадян, які перебувають у складних життєвих обставинах, забезпечення рівних прав і можливостей чоловіків та жінок, протидії торгівлі людьми, запобігання домашньому насильству в сім'ї, зайнятості населення.</w:t>
      </w:r>
    </w:p>
    <w:p w14:paraId="435B2E49" w14:textId="0B7FA7D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.5.</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Нагляд за додержанням вимог законодавства під час призначення (перерахунку) та</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виплати пенсій органами Пенсійного фонду України; проведення інформаційно-роз'яснювальної роботи.</w:t>
      </w:r>
    </w:p>
    <w:p w14:paraId="1C0B85AE" w14:textId="3DB9C772"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.6.</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Призначення та виплата соціальної допомоги, адресної грошової допомоги,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компенсацій та інших соціальних виплат, установлених законодавством України, </w:t>
      </w:r>
      <w:r w:rsidR="001E14FD" w:rsidRPr="0074293D">
        <w:rPr>
          <w:rFonts w:ascii="Times New Roman" w:hAnsi="Times New Roman" w:cs="Times New Roman"/>
          <w:sz w:val="24"/>
          <w:szCs w:val="24"/>
          <w:lang w:val="uk-UA"/>
        </w:rPr>
        <w:t xml:space="preserve">надання </w:t>
      </w:r>
      <w:r w:rsidR="0092283F" w:rsidRPr="0074293D">
        <w:rPr>
          <w:rFonts w:ascii="Times New Roman" w:hAnsi="Times New Roman" w:cs="Times New Roman"/>
          <w:sz w:val="24"/>
          <w:szCs w:val="24"/>
          <w:lang w:val="uk-UA"/>
        </w:rPr>
        <w:t xml:space="preserve">інших </w:t>
      </w:r>
      <w:r w:rsidR="00C76B54" w:rsidRPr="0074293D">
        <w:rPr>
          <w:rFonts w:ascii="Times New Roman" w:hAnsi="Times New Roman" w:cs="Times New Roman"/>
          <w:sz w:val="24"/>
          <w:szCs w:val="24"/>
          <w:lang w:val="uk-UA"/>
        </w:rPr>
        <w:t xml:space="preserve">пільг </w:t>
      </w:r>
      <w:r w:rsidR="0092283F" w:rsidRPr="0074293D">
        <w:rPr>
          <w:rFonts w:ascii="Times New Roman" w:hAnsi="Times New Roman" w:cs="Times New Roman"/>
          <w:sz w:val="24"/>
          <w:szCs w:val="24"/>
          <w:lang w:val="uk-UA"/>
        </w:rPr>
        <w:t>та послуг.</w:t>
      </w:r>
    </w:p>
    <w:p w14:paraId="011431EA" w14:textId="79296FD4"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.7</w:t>
      </w:r>
      <w:r w:rsidR="00507F40" w:rsidRPr="0074293D">
        <w:rPr>
          <w:rFonts w:ascii="Times New Roman" w:hAnsi="Times New Roman" w:cs="Times New Roman"/>
          <w:sz w:val="24"/>
          <w:szCs w:val="24"/>
          <w:lang w:val="uk-UA"/>
        </w:rPr>
        <w:t>.</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соціальної інтеграції осіб з інвалідністю, сприяння створенню умов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для безперешкодного доступу інвалідів до об'єктів соціальної інфраструктури.</w:t>
      </w:r>
    </w:p>
    <w:p w14:paraId="7ECB9F57" w14:textId="28D2B0F0"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.8.</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Здійснення повноважень, делегованих органам місцевого самоврядування.</w:t>
      </w:r>
      <w:r w:rsidR="00507F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Сприяння у вирішенні питань соціально-економічного розвитку Чорноморської міської</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територіальної громади.</w:t>
      </w:r>
    </w:p>
    <w:p w14:paraId="64ACDBCB" w14:textId="217CFA20"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.9.</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w:t>
      </w:r>
      <w:r w:rsidR="00507F40" w:rsidRPr="0074293D">
        <w:rPr>
          <w:rFonts w:ascii="Times New Roman" w:hAnsi="Times New Roman" w:cs="Times New Roman"/>
          <w:sz w:val="24"/>
          <w:szCs w:val="24"/>
          <w:lang w:val="uk-UA"/>
        </w:rPr>
        <w:t>ація роботи</w:t>
      </w:r>
      <w:r w:rsidR="0092283F" w:rsidRPr="0074293D">
        <w:rPr>
          <w:rFonts w:ascii="Times New Roman" w:hAnsi="Times New Roman" w:cs="Times New Roman"/>
          <w:sz w:val="24"/>
          <w:szCs w:val="24"/>
          <w:lang w:val="uk-UA"/>
        </w:rPr>
        <w:t xml:space="preserve"> з укомплектування, зберігання, обліку та використання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архівних документів. Забезпеч</w:t>
      </w:r>
      <w:r w:rsidR="00507F40" w:rsidRPr="0074293D">
        <w:rPr>
          <w:rFonts w:ascii="Times New Roman" w:hAnsi="Times New Roman" w:cs="Times New Roman"/>
          <w:sz w:val="24"/>
          <w:szCs w:val="24"/>
          <w:lang w:val="uk-UA"/>
        </w:rPr>
        <w:t xml:space="preserve">ення </w:t>
      </w:r>
      <w:r w:rsidR="0092283F" w:rsidRPr="0074293D">
        <w:rPr>
          <w:rFonts w:ascii="Times New Roman" w:hAnsi="Times New Roman" w:cs="Times New Roman"/>
          <w:sz w:val="24"/>
          <w:szCs w:val="24"/>
          <w:lang w:val="uk-UA"/>
        </w:rPr>
        <w:t>у межах своїх повноважень реалізаці</w:t>
      </w:r>
      <w:r w:rsidR="00507F40" w:rsidRPr="0074293D">
        <w:rPr>
          <w:rFonts w:ascii="Times New Roman" w:hAnsi="Times New Roman" w:cs="Times New Roman"/>
          <w:sz w:val="24"/>
          <w:szCs w:val="24"/>
          <w:lang w:val="uk-UA"/>
        </w:rPr>
        <w:t>ї</w:t>
      </w:r>
      <w:r w:rsidR="0092283F" w:rsidRPr="0074293D">
        <w:rPr>
          <w:rFonts w:ascii="Times New Roman" w:hAnsi="Times New Roman" w:cs="Times New Roman"/>
          <w:sz w:val="24"/>
          <w:szCs w:val="24"/>
          <w:lang w:val="uk-UA"/>
        </w:rPr>
        <w:t xml:space="preserve"> державної політики стосовно захисту інформації з обмеженим доступом. Забезпеч</w:t>
      </w:r>
      <w:r w:rsidR="00507F40" w:rsidRPr="0074293D">
        <w:rPr>
          <w:rFonts w:ascii="Times New Roman" w:hAnsi="Times New Roman" w:cs="Times New Roman"/>
          <w:sz w:val="24"/>
          <w:szCs w:val="24"/>
          <w:lang w:val="uk-UA"/>
        </w:rPr>
        <w:t xml:space="preserve">ення </w:t>
      </w:r>
      <w:r w:rsidR="0092283F" w:rsidRPr="0074293D">
        <w:rPr>
          <w:rFonts w:ascii="Times New Roman" w:hAnsi="Times New Roman" w:cs="Times New Roman"/>
          <w:sz w:val="24"/>
          <w:szCs w:val="24"/>
          <w:lang w:val="uk-UA"/>
        </w:rPr>
        <w:t xml:space="preserve"> захист</w:t>
      </w:r>
      <w:r w:rsidR="00507F40" w:rsidRPr="0074293D">
        <w:rPr>
          <w:rFonts w:ascii="Times New Roman" w:hAnsi="Times New Roman" w:cs="Times New Roman"/>
          <w:sz w:val="24"/>
          <w:szCs w:val="24"/>
          <w:lang w:val="uk-UA"/>
        </w:rPr>
        <w:t>у</w:t>
      </w:r>
      <w:r w:rsidR="0092283F" w:rsidRPr="0074293D">
        <w:rPr>
          <w:rFonts w:ascii="Times New Roman" w:hAnsi="Times New Roman" w:cs="Times New Roman"/>
          <w:sz w:val="24"/>
          <w:szCs w:val="24"/>
          <w:lang w:val="uk-UA"/>
        </w:rPr>
        <w:t xml:space="preserve"> персональних даних.</w:t>
      </w:r>
    </w:p>
    <w:p w14:paraId="5678E49E" w14:textId="22C69847"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.10.</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у межах повноважень</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контролю за діяльністю виконавчих органів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місцевого самоврядування щодо опіки та піклування над повнолітніми недієздатними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особами та особами, цивільна дієздатність яких обмежена.</w:t>
      </w:r>
    </w:p>
    <w:p w14:paraId="76E7747C" w14:textId="40EB55D9"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Реалізація державної політики у сфері оздоровлення та відпочинку дітей,</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розроблення та виконання відповідних регіональних програм.</w:t>
      </w:r>
    </w:p>
    <w:p w14:paraId="286CB940" w14:textId="2D9AF5F6"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.12.</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Реалізація державної політики у сфері оздоровлення осіб з інвалідністю, громадян,</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постраждалих внаслідок Чорнобильської катастрофи, ветеранів війни</w:t>
      </w:r>
      <w:r w:rsidR="001E14FD"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осіб, на яких поширюється чинність </w:t>
      </w:r>
      <w:r w:rsidR="001E14FD" w:rsidRPr="0074293D">
        <w:rPr>
          <w:rFonts w:ascii="Times New Roman" w:hAnsi="Times New Roman" w:cs="Times New Roman"/>
          <w:sz w:val="24"/>
          <w:szCs w:val="24"/>
          <w:lang w:val="uk-UA"/>
        </w:rPr>
        <w:t>З</w:t>
      </w:r>
      <w:r w:rsidR="0092283F" w:rsidRPr="0074293D">
        <w:rPr>
          <w:rFonts w:ascii="Times New Roman" w:hAnsi="Times New Roman" w:cs="Times New Roman"/>
          <w:sz w:val="24"/>
          <w:szCs w:val="24"/>
          <w:lang w:val="uk-UA"/>
        </w:rPr>
        <w:t xml:space="preserve">аконів України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статус ветеранів війни, гарантії їх соціального захисту</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та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статус і соціальний захист громадян, які постраждали внаслідок Чорнобильської катастрофи</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основи соціальної захищеності осіб з інвалідністю в Україні</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w:t>
      </w:r>
    </w:p>
    <w:p w14:paraId="6E0B9DFF" w14:textId="01E3D77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Організація надання соціальних послуг (соціального обслуговування), проведення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соціальної роботи, у тому числі соціального супроводу сімей/осіб, шляхом розвитку</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14:paraId="4EB91FFE" w14:textId="265F238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взаємодії з органами місцевого самоврядування, центрами надання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адміністративних послуг щодо надання соціальної підтримки населенню.</w:t>
      </w:r>
    </w:p>
    <w:p w14:paraId="2F0D43E4" w14:textId="68CBC0F5" w:rsidR="0092283F" w:rsidRPr="0074293D" w:rsidRDefault="002D330B"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 Управління відповідно до покладених на нього завдань:</w:t>
      </w:r>
    </w:p>
    <w:p w14:paraId="2AF25BE5" w14:textId="4FCED788" w:rsidR="0092283F" w:rsidRPr="0074293D" w:rsidRDefault="002D330B" w:rsidP="00505F7F">
      <w:pPr>
        <w:pStyle w:val="a3"/>
        <w:tabs>
          <w:tab w:val="left" w:pos="993"/>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w:t>
      </w:r>
      <w:r w:rsidR="00C76B54"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Аналізує стан і тенденції соціального розвитку в межах відповідної</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адміністративно-територіальної одиниці та вживає заходів для усунення недоліків.</w:t>
      </w:r>
    </w:p>
    <w:p w14:paraId="2EBC2068" w14:textId="1662A75D"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2</w:t>
      </w:r>
      <w:r w:rsidR="00655875" w:rsidRPr="0074293D">
        <w:rPr>
          <w:rFonts w:ascii="Times New Roman" w:hAnsi="Times New Roman" w:cs="Times New Roman"/>
          <w:sz w:val="24"/>
          <w:szCs w:val="24"/>
          <w:lang w:val="uk-UA"/>
        </w:rPr>
        <w:t>.</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Бере участь у підготовці пропозицій до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програм соціально-економічного</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розвитку відповідної адміністративно-територіальної одиниці; вносить пропозиції щодо</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w:t>
      </w:r>
      <w:r w:rsidR="00136E86" w:rsidRPr="0074293D">
        <w:rPr>
          <w:rFonts w:ascii="Times New Roman" w:hAnsi="Times New Roman" w:cs="Times New Roman"/>
          <w:sz w:val="24"/>
          <w:szCs w:val="24"/>
          <w:lang w:val="uk-UA"/>
        </w:rPr>
        <w:t>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кту відповідного місцевого бюджету; забезпечує ефективне та цільове використання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відповідних бюджетних коштів.</w:t>
      </w:r>
    </w:p>
    <w:p w14:paraId="023402D0" w14:textId="68CD5C7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.3. Розробляє в межах компетенції пр</w:t>
      </w:r>
      <w:r w:rsidR="00136E86" w:rsidRPr="0074293D">
        <w:rPr>
          <w:rFonts w:ascii="Times New Roman" w:hAnsi="Times New Roman" w:cs="Times New Roman"/>
          <w:sz w:val="24"/>
          <w:szCs w:val="24"/>
          <w:lang w:val="uk-UA"/>
        </w:rPr>
        <w:t>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розпоряджень міського голови,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рішень міської ради та її виконавчого комітету; готує в межах повноважень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угод,</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договорів, меморандумів, протоколів зустрічей делегацій і робочих груп, бере участь у їх</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розробленні.</w:t>
      </w:r>
    </w:p>
    <w:p w14:paraId="205C8E8D" w14:textId="2E0DBA7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.4.</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Розглядає в установленому законодавством порядку звернення громадян;</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опрацьовує запити і звернення народних депутатів України та депутатів міської ради;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забезпечує доступ до публічної інформації, розпорядником якої є Управління.</w:t>
      </w:r>
    </w:p>
    <w:p w14:paraId="2080A4B5" w14:textId="6AFA445A" w:rsidR="001D3D7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.5.</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Постійно інформує населення про виконання своїх повноважень</w:t>
      </w:r>
      <w:r w:rsidR="00E46A6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визначених</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законом; виконує повноваження, делеговані органами місцевого самоврядування;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організовує</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роботу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 укомплектування,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зберігання,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обліку та використання архівних</w:t>
      </w:r>
      <w:r w:rsidR="00655875" w:rsidRPr="0074293D">
        <w:rPr>
          <w:rFonts w:ascii="Times New Roman" w:hAnsi="Times New Roman" w:cs="Times New Roman"/>
          <w:sz w:val="24"/>
          <w:szCs w:val="24"/>
          <w:lang w:val="uk-UA"/>
        </w:rPr>
        <w:t xml:space="preserve"> </w:t>
      </w:r>
    </w:p>
    <w:p w14:paraId="023B7AA4" w14:textId="77777777" w:rsidR="0092283F" w:rsidRPr="0074293D" w:rsidRDefault="0092283F" w:rsidP="00505F7F">
      <w:pPr>
        <w:pStyle w:val="a3"/>
        <w:tabs>
          <w:tab w:val="left" w:pos="1134"/>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документів; забезпечує в межах повноважень реалізацію державної політики стосовно</w:t>
      </w:r>
      <w:r w:rsidR="00655875"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захисту інформації з обмеженим доступом; забезпечує захист персональних даних.</w:t>
      </w:r>
    </w:p>
    <w:p w14:paraId="3EDC929C" w14:textId="3EA0B7E3" w:rsidR="0092283F" w:rsidRPr="0074293D" w:rsidRDefault="00E46A67"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2D330B"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.6.</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Залучає громадські та благодійні організації до виконання соціальних програм і</w:t>
      </w:r>
    </w:p>
    <w:p w14:paraId="2EF14AE2" w14:textId="77777777" w:rsidR="0092283F" w:rsidRPr="0074293D" w:rsidRDefault="0092283F" w:rsidP="00505F7F">
      <w:pPr>
        <w:pStyle w:val="a3"/>
        <w:tabs>
          <w:tab w:val="left" w:pos="1134"/>
          <w:tab w:val="left" w:pos="1276"/>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відповідних заходів.</w:t>
      </w:r>
    </w:p>
    <w:p w14:paraId="79D29345" w14:textId="4A63EDC5" w:rsidR="0092283F" w:rsidRPr="0074293D" w:rsidRDefault="002D330B"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.7.</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нагляд за дотриманням вимог законодавства під час призначення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(перерахунку) та виплати пенсій органами Пенсійного фонду України; проводить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інформаційно-роз'яснювальну роботу.</w:t>
      </w:r>
    </w:p>
    <w:p w14:paraId="1E68AFBC" w14:textId="446DC670" w:rsidR="00C76B54" w:rsidRPr="0074293D" w:rsidRDefault="002D330B" w:rsidP="00505F7F">
      <w:pPr>
        <w:pStyle w:val="a3"/>
        <w:tabs>
          <w:tab w:val="left" w:pos="1134"/>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.8.</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організацію ефективної співпраці місцевих органів виконавчої влади та</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органів місцевого самоврядування із профспілками та їхніми об'єднаннями, організаціями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роботодавців та їхніми об'єднаннями.</w:t>
      </w:r>
    </w:p>
    <w:p w14:paraId="312A87E7" w14:textId="77777777" w:rsidR="00C76B54" w:rsidRPr="0074293D" w:rsidRDefault="0092283F" w:rsidP="00505F7F">
      <w:pPr>
        <w:pStyle w:val="a3"/>
        <w:tabs>
          <w:tab w:val="left" w:pos="1134"/>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Проводить міжвідомчу реєстрацію територіальних угод, колективних договорів, змін і доповнень до них.</w:t>
      </w:r>
    </w:p>
    <w:p w14:paraId="47AC8322" w14:textId="77777777" w:rsidR="00C76B54" w:rsidRPr="0074293D" w:rsidRDefault="0092283F"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Забезпечує розгляд територіальних угод, колективних договорів, змін і доповнень до них щодо відповідності законодавству та у разі виявлення порушень</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надає рекомендації стосовно їх усунення.</w:t>
      </w:r>
    </w:p>
    <w:p w14:paraId="402F7D81" w14:textId="77777777" w:rsidR="00C76B54" w:rsidRPr="0074293D" w:rsidRDefault="0092283F"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Забезпечує зберігання територіальних угод, колективних договорів, змін і доповнень до них.</w:t>
      </w:r>
    </w:p>
    <w:p w14:paraId="78EE82A5" w14:textId="5918EAAE" w:rsidR="00367F0A" w:rsidRPr="0074293D" w:rsidRDefault="002D330B"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.9.</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 питань реалізації заходів соціальної підтримки населення:</w:t>
      </w:r>
    </w:p>
    <w:p w14:paraId="326477BA" w14:textId="42A201EE" w:rsidR="001D3D7F"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призначення та виплату: державної соціальної допомоги особам, які не</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І - 3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утримувати дитину або місце проживання їх невідоме; щомісячної грошової допомоги особі, яка проживає разом з особою з інвалідністю І чи П групи 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допомоги</w:t>
      </w:r>
      <w:r w:rsidR="006D11F4" w:rsidRPr="0074293D">
        <w:rPr>
          <w:rFonts w:ascii="Times New Roman" w:hAnsi="Times New Roman" w:cs="Times New Roman"/>
          <w:sz w:val="24"/>
          <w:szCs w:val="24"/>
          <w:lang w:val="uk-UA"/>
        </w:rPr>
        <w:t xml:space="preserve"> на проживання</w:t>
      </w:r>
      <w:r w:rsidR="0092283F" w:rsidRPr="0074293D">
        <w:rPr>
          <w:rFonts w:ascii="Times New Roman" w:hAnsi="Times New Roman" w:cs="Times New Roman"/>
          <w:sz w:val="24"/>
          <w:szCs w:val="24"/>
          <w:lang w:val="uk-UA"/>
        </w:rPr>
        <w:t xml:space="preserve"> внутрішньо переміщеним особам</w:t>
      </w:r>
      <w:r w:rsidR="0090562A"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w:t>
      </w:r>
      <w:r w:rsidR="0090562A" w:rsidRPr="0074293D">
        <w:rPr>
          <w:rFonts w:ascii="Times New Roman" w:hAnsi="Times New Roman" w:cs="Times New Roman"/>
          <w:sz w:val="24"/>
          <w:szCs w:val="24"/>
          <w:lang w:val="uk-UA"/>
        </w:rPr>
        <w:t xml:space="preserve">державної соціальної допомоги </w:t>
      </w:r>
      <w:r w:rsidR="0092283F" w:rsidRPr="0074293D">
        <w:rPr>
          <w:rFonts w:ascii="Times New Roman" w:hAnsi="Times New Roman" w:cs="Times New Roman"/>
          <w:sz w:val="24"/>
          <w:szCs w:val="24"/>
          <w:lang w:val="uk-UA"/>
        </w:rPr>
        <w:t xml:space="preserve">особам, які не мають права на пенсію, та особам з інвалідністю; </w:t>
      </w:r>
      <w:r w:rsidR="0090562A" w:rsidRPr="0074293D">
        <w:rPr>
          <w:rFonts w:ascii="Times New Roman" w:hAnsi="Times New Roman" w:cs="Times New Roman"/>
          <w:sz w:val="24"/>
          <w:szCs w:val="24"/>
          <w:lang w:val="uk-UA"/>
        </w:rPr>
        <w:t xml:space="preserve">відшкодування вартості послуги з догляду за дитиною до трьох років </w:t>
      </w:r>
      <w:r w:rsidR="0065490F" w:rsidRPr="0074293D">
        <w:rPr>
          <w:rFonts w:ascii="Times New Roman" w:hAnsi="Times New Roman" w:cs="Times New Roman"/>
          <w:sz w:val="24"/>
          <w:szCs w:val="24"/>
          <w:lang w:val="uk-UA"/>
        </w:rPr>
        <w:t>“</w:t>
      </w:r>
      <w:r w:rsidR="0090562A" w:rsidRPr="0074293D">
        <w:rPr>
          <w:rFonts w:ascii="Times New Roman" w:hAnsi="Times New Roman" w:cs="Times New Roman"/>
          <w:sz w:val="24"/>
          <w:szCs w:val="24"/>
          <w:lang w:val="uk-UA"/>
        </w:rPr>
        <w:t>муніципальна няня</w:t>
      </w:r>
      <w:r w:rsidR="0065490F" w:rsidRPr="0074293D">
        <w:rPr>
          <w:rFonts w:ascii="Times New Roman" w:hAnsi="Times New Roman" w:cs="Times New Roman"/>
          <w:sz w:val="24"/>
          <w:szCs w:val="24"/>
          <w:lang w:val="uk-UA"/>
        </w:rPr>
        <w:t>”</w:t>
      </w:r>
      <w:r w:rsidR="0090562A" w:rsidRPr="0074293D">
        <w:rPr>
          <w:rFonts w:ascii="Times New Roman" w:hAnsi="Times New Roman" w:cs="Times New Roman"/>
          <w:sz w:val="24"/>
          <w:szCs w:val="24"/>
          <w:lang w:val="uk-UA"/>
        </w:rPr>
        <w:t xml:space="preserve">; одноразової матеріальної допомоги військовослужбовцям, звільненим з військової строкової служби; </w:t>
      </w:r>
      <w:r w:rsidR="0092283F" w:rsidRPr="0074293D">
        <w:rPr>
          <w:rFonts w:ascii="Times New Roman" w:hAnsi="Times New Roman" w:cs="Times New Roman"/>
          <w:sz w:val="24"/>
          <w:szCs w:val="24"/>
          <w:lang w:val="uk-UA"/>
        </w:rPr>
        <w:t xml:space="preserve">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одноразової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грошової</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допомоги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постраждалим</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особам</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і</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внутрішньо</w:t>
      </w:r>
    </w:p>
    <w:p w14:paraId="5351E007" w14:textId="41CE2D6C" w:rsidR="00367F0A" w:rsidRPr="0074293D" w:rsidRDefault="0092283F" w:rsidP="00505F7F">
      <w:pPr>
        <w:pStyle w:val="a3"/>
        <w:tabs>
          <w:tab w:val="left" w:pos="851"/>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інших видів державної підтримки відповідно до законодавства;</w:t>
      </w:r>
    </w:p>
    <w:p w14:paraId="1DB15E08" w14:textId="63D53EB2" w:rsidR="00BC4241" w:rsidRPr="0074293D" w:rsidRDefault="00BC4241"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t>організовує в межах компетенції роботу щодо надання населенню інших пільг, послуг та виплат, передбачених законодавством та місцевими програмами соціального захисту та соціальної підтримки;</w:t>
      </w:r>
    </w:p>
    <w:p w14:paraId="070C54FF" w14:textId="77777777" w:rsidR="00367F0A"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00367F0A"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 xml:space="preserve">одноразової винагороди жінкам, яким присвоєно почесне звання </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Мати-героїня</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p>
    <w:p w14:paraId="7F25760D" w14:textId="7D11703E"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подає </w:t>
      </w:r>
      <w:r w:rsidR="00C76B54"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іський раді під час формування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кту бюджету пропозиції щодо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передбачення у складі видатків коштів на фінансування місцевих програм соціального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захисту та соціального забезпечення, на компенсацію фізичним особам, які надають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соціальні послуги;</w:t>
      </w:r>
    </w:p>
    <w:p w14:paraId="3D47F890" w14:textId="1BA22B0C" w:rsidR="00BD27BC" w:rsidRPr="0074293D" w:rsidRDefault="00BD27BC"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Pr="0074293D">
        <w:rPr>
          <w:rFonts w:ascii="Times New Roman" w:hAnsi="Times New Roman"/>
          <w:sz w:val="24"/>
          <w:szCs w:val="24"/>
          <w:lang w:val="uk-UA"/>
        </w:rPr>
        <w:t xml:space="preserve">створює робочі групи та комісії </w:t>
      </w:r>
      <w:r w:rsidRPr="0074293D">
        <w:rPr>
          <w:rFonts w:ascii="Times New Roman" w:hAnsi="Times New Roman"/>
          <w:sz w:val="24"/>
          <w:szCs w:val="24"/>
          <w:lang w:val="uk-UA" w:eastAsia="ru-RU"/>
        </w:rPr>
        <w:t>в межах повноважень</w:t>
      </w:r>
      <w:r w:rsidRPr="0074293D">
        <w:rPr>
          <w:rFonts w:ascii="Times New Roman" w:hAnsi="Times New Roman"/>
          <w:sz w:val="24"/>
          <w:szCs w:val="24"/>
          <w:lang w:val="uk-UA"/>
        </w:rPr>
        <w:t xml:space="preserve"> Управління та організовує їх роботу;</w:t>
      </w:r>
    </w:p>
    <w:p w14:paraId="2E4E430E"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громадянам в отриманні документів, необхідних для призначення окремих</w:t>
      </w:r>
      <w:r w:rsidR="00C76B54"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видів допомоги</w:t>
      </w:r>
      <w:r w:rsidR="0081160F" w:rsidRPr="0074293D">
        <w:rPr>
          <w:rFonts w:ascii="Times New Roman" w:hAnsi="Times New Roman" w:cs="Times New Roman"/>
          <w:sz w:val="24"/>
          <w:szCs w:val="24"/>
          <w:lang w:val="uk-UA"/>
        </w:rPr>
        <w:t xml:space="preserve"> та надання пільг</w:t>
      </w:r>
      <w:r w:rsidR="0092283F" w:rsidRPr="0074293D">
        <w:rPr>
          <w:rFonts w:ascii="Times New Roman" w:hAnsi="Times New Roman" w:cs="Times New Roman"/>
          <w:sz w:val="24"/>
          <w:szCs w:val="24"/>
          <w:lang w:val="uk-UA"/>
        </w:rPr>
        <w:t>;</w:t>
      </w:r>
    </w:p>
    <w:p w14:paraId="0B6F3FAA"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формує податковий розрахунок сум доходу, нарахованого (сплаченого) на користь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платників податку, і сум утриманого з них податку отримувачів державної соціальної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допомоги;</w:t>
      </w:r>
    </w:p>
    <w:p w14:paraId="45EA0C7D"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інвентаризацію особових справ та особових рахунків осіб, які отримують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соціальну допомог</w:t>
      </w:r>
      <w:r w:rsidR="0081160F" w:rsidRPr="0074293D">
        <w:rPr>
          <w:rFonts w:ascii="Times New Roman" w:hAnsi="Times New Roman" w:cs="Times New Roman"/>
          <w:sz w:val="24"/>
          <w:szCs w:val="24"/>
          <w:lang w:val="uk-UA"/>
        </w:rPr>
        <w:t>у</w:t>
      </w:r>
      <w:r w:rsidRPr="0074293D">
        <w:rPr>
          <w:rFonts w:ascii="Times New Roman" w:hAnsi="Times New Roman" w:cs="Times New Roman"/>
          <w:sz w:val="24"/>
          <w:szCs w:val="24"/>
          <w:lang w:val="uk-UA"/>
        </w:rPr>
        <w:t xml:space="preserve"> та інші пільги</w:t>
      </w:r>
      <w:r w:rsidR="0092283F" w:rsidRPr="0074293D">
        <w:rPr>
          <w:rFonts w:ascii="Times New Roman" w:hAnsi="Times New Roman" w:cs="Times New Roman"/>
          <w:sz w:val="24"/>
          <w:szCs w:val="24"/>
          <w:lang w:val="uk-UA"/>
        </w:rPr>
        <w:t xml:space="preserve"> в установленому законодавством порядку;</w:t>
      </w:r>
    </w:p>
    <w:p w14:paraId="3EEDE5EF" w14:textId="210BE34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взаємодіє з центром надання адміністративних послуг щодо приймання ним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документів для надання державної соціальної підтримки, зокрема із застосуванням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програмного комплексу </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Інтегрована інформаційна система </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Соціальна громада</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та</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формування електронної справи. Забезпечує прийняття рішення про призначення (відмову в призначенні) заявнику державної соціальної підтримки (у разі формування електронної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справи - на її підставі) та інформує центр надання адміністративних послуг щодо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прийнятого рішення;</w:t>
      </w:r>
    </w:p>
    <w:p w14:paraId="479AE973" w14:textId="30E1F1F0"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прийом структурними підрозділами Управління документів для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призначення усіх видів соціальної допомоги, надісланих поштою або в електронній формі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(через офіційний вебсайт </w:t>
      </w:r>
      <w:r w:rsidR="00FF0486" w:rsidRPr="0074293D">
        <w:rPr>
          <w:rFonts w:ascii="Times New Roman" w:hAnsi="Times New Roman" w:cs="Times New Roman"/>
          <w:sz w:val="24"/>
          <w:szCs w:val="24"/>
          <w:lang w:val="uk-UA"/>
        </w:rPr>
        <w:t>Міністерства соціальної політики України</w:t>
      </w:r>
      <w:r w:rsidR="0092283F" w:rsidRPr="0074293D">
        <w:rPr>
          <w:rFonts w:ascii="Times New Roman" w:hAnsi="Times New Roman" w:cs="Times New Roman"/>
          <w:sz w:val="24"/>
          <w:szCs w:val="24"/>
          <w:lang w:val="uk-UA"/>
        </w:rPr>
        <w:t xml:space="preserve"> або єдиний державний вебпортал електронних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 (у разі технічної можливості), та забезпечує розгляд заяв і прийняття рішень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відповідно до затверджених стандартів надання послуг;</w:t>
      </w:r>
    </w:p>
    <w:p w14:paraId="1CFAC2A3"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контроль за цільовим використанням коштів, виділених для надання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державної соціальної допомоги та інших видів соціальної підтримки, передбачених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законодавством;</w:t>
      </w:r>
    </w:p>
    <w:p w14:paraId="5B09A33B"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роботу  головних державних соціальних інспекторів</w:t>
      </w:r>
      <w:r w:rsidR="0020741B" w:rsidRPr="0074293D">
        <w:rPr>
          <w:rFonts w:ascii="Times New Roman" w:hAnsi="Times New Roman" w:cs="Times New Roman"/>
          <w:sz w:val="24"/>
          <w:szCs w:val="24"/>
          <w:lang w:val="uk-UA"/>
        </w:rPr>
        <w:t>;</w:t>
      </w:r>
    </w:p>
    <w:p w14:paraId="1BC7FB3B" w14:textId="58B36A7E" w:rsidR="0020741B" w:rsidRPr="0074293D" w:rsidRDefault="0020741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t>організовує роботу з питань встановлення факту здійснення догляду за особами з інвалідністю І чи II групи та особами, які потребують постійного догляду</w:t>
      </w:r>
      <w:r w:rsidR="00BD27BC" w:rsidRPr="0074293D">
        <w:rPr>
          <w:rFonts w:ascii="Times New Roman" w:hAnsi="Times New Roman" w:cs="Times New Roman"/>
          <w:sz w:val="24"/>
          <w:szCs w:val="24"/>
          <w:lang w:val="uk-UA"/>
        </w:rPr>
        <w:t>;</w:t>
      </w:r>
    </w:p>
    <w:p w14:paraId="7431B1AE" w14:textId="59E4F054" w:rsidR="00BD27BC" w:rsidRPr="0074293D" w:rsidRDefault="00BD27BC"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Pr="0074293D">
        <w:rPr>
          <w:rFonts w:ascii="Times New Roman" w:hAnsi="Times New Roman"/>
          <w:sz w:val="24"/>
          <w:szCs w:val="24"/>
          <w:lang w:val="uk-UA"/>
        </w:rPr>
        <w:t xml:space="preserve">організовує роботу з попереднього розгляду пропозицій про </w:t>
      </w:r>
      <w:r w:rsidRPr="0074293D">
        <w:rPr>
          <w:rFonts w:ascii="Times New Roman" w:hAnsi="Times New Roman" w:cs="Times New Roman"/>
          <w:sz w:val="24"/>
          <w:szCs w:val="24"/>
          <w:lang w:val="uk-UA"/>
        </w:rPr>
        <w:t>присвоєння почесного звання “Мати-героїня” та подальшу передачу документів відповідно до діючого законодавства.</w:t>
      </w:r>
    </w:p>
    <w:p w14:paraId="61FDD661" w14:textId="47BB36CA" w:rsidR="00367F0A" w:rsidRPr="0074293D" w:rsidRDefault="002D330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.10.</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сфері реалізації державних соціальних гарантій окремим категоріям населення:</w:t>
      </w:r>
    </w:p>
    <w:p w14:paraId="6216402C" w14:textId="77777777" w:rsidR="00367F0A"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00367F0A"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організовує призначення та виплату допомоги, компенсацій та надання інших</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соціальних гарантій громадянам, які постраждали внаслідок Чорнобильської катастрофи,</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відповідно до законодавства;</w:t>
      </w:r>
    </w:p>
    <w:p w14:paraId="0AA8B845"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підготовку документів щодо визначення статусу осіб, які постраждали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внаслідок Чорнобильської катастрофи;</w:t>
      </w:r>
    </w:p>
    <w:p w14:paraId="05B1F235"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санаторно-курортне лікування осіб з інвалідністю, ветеранів війни,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14:paraId="16A58524"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організовує виплату допомоги, що передбачена місцевими програмами соціального захисту та соціальної підтримки; </w:t>
      </w:r>
    </w:p>
    <w:p w14:paraId="60E4034C"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видає відповідні посвідчення категоріям громадян, які мають право на пільги відповідно до законодавства;</w:t>
      </w:r>
    </w:p>
    <w:p w14:paraId="265F6323"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в межах компетенції роботу з надання пільг пенсіонерам, особам з</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інвалідністю, ветеранам війни та праці, одиноким непрацездатним особам та іншим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категоріям осіб, які мають право на пільги відповідно до законодавства;</w:t>
      </w:r>
    </w:p>
    <w:p w14:paraId="346AF81A"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веде облік внутрішньо переміщених осіб;</w:t>
      </w:r>
    </w:p>
    <w:p w14:paraId="06BCD4BE"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перевірки достовірності та повноти інформації про фактичне місце</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проживання/перебування внутрішньо переміщеної особи;</w:t>
      </w:r>
    </w:p>
    <w:p w14:paraId="153A2197"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аналізує стан виконання комплексних програм та реалізації заходів соціальної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підтримки малозабезпечених верств населення, надання встановлених законодавством пільг</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 незахищеним особам і подає міському голові пропозиції з цих питань;</w:t>
      </w:r>
    </w:p>
    <w:p w14:paraId="722769E8" w14:textId="77777777" w:rsidR="00B32AF4"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та проводить виплату одноразової матеріальної допомоги особам, які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 від торгівлі людьми;</w:t>
      </w:r>
    </w:p>
    <w:p w14:paraId="6D16D121" w14:textId="448A66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112452" w:rsidRPr="0074293D">
        <w:rPr>
          <w:rFonts w:ascii="Times New Roman" w:hAnsi="Times New Roman" w:cs="Times New Roman"/>
          <w:sz w:val="24"/>
          <w:szCs w:val="24"/>
          <w:lang w:val="uk-UA"/>
        </w:rPr>
        <w:t xml:space="preserve">забезпечує </w:t>
      </w:r>
      <w:r w:rsidR="0020741B" w:rsidRPr="0074293D">
        <w:rPr>
          <w:rFonts w:ascii="Times New Roman" w:hAnsi="Times New Roman" w:cs="Times New Roman"/>
          <w:sz w:val="24"/>
          <w:szCs w:val="24"/>
          <w:lang w:val="uk-UA"/>
        </w:rPr>
        <w:t xml:space="preserve">виплату </w:t>
      </w:r>
      <w:r w:rsidR="00112452" w:rsidRPr="0074293D">
        <w:rPr>
          <w:rFonts w:ascii="Times New Roman" w:hAnsi="Times New Roman" w:cs="Times New Roman"/>
          <w:sz w:val="24"/>
          <w:szCs w:val="24"/>
          <w:lang w:val="uk-UA"/>
        </w:rPr>
        <w:t>грошово</w:t>
      </w:r>
      <w:r w:rsidR="0020741B" w:rsidRPr="0074293D">
        <w:rPr>
          <w:rFonts w:ascii="Times New Roman" w:hAnsi="Times New Roman" w:cs="Times New Roman"/>
          <w:sz w:val="24"/>
          <w:szCs w:val="24"/>
          <w:lang w:val="uk-UA"/>
        </w:rPr>
        <w:t>ї</w:t>
      </w:r>
      <w:r w:rsidR="00112452" w:rsidRPr="0074293D">
        <w:rPr>
          <w:rFonts w:ascii="Times New Roman" w:hAnsi="Times New Roman" w:cs="Times New Roman"/>
          <w:sz w:val="24"/>
          <w:szCs w:val="24"/>
          <w:lang w:val="uk-UA"/>
        </w:rPr>
        <w:t xml:space="preserve"> компенсаці</w:t>
      </w:r>
      <w:r w:rsidR="0020741B" w:rsidRPr="0074293D">
        <w:rPr>
          <w:rFonts w:ascii="Times New Roman" w:hAnsi="Times New Roman" w:cs="Times New Roman"/>
          <w:sz w:val="24"/>
          <w:szCs w:val="24"/>
          <w:lang w:val="uk-UA"/>
        </w:rPr>
        <w:t>ї</w:t>
      </w:r>
      <w:r w:rsidR="00112452" w:rsidRPr="0074293D">
        <w:rPr>
          <w:rFonts w:ascii="Times New Roman" w:hAnsi="Times New Roman" w:cs="Times New Roman"/>
          <w:sz w:val="24"/>
          <w:szCs w:val="24"/>
          <w:lang w:val="uk-UA"/>
        </w:rPr>
        <w:t xml:space="preserve"> за належні для отримання жилі приміщення</w:t>
      </w:r>
      <w:r w:rsidR="0020741B" w:rsidRPr="0074293D">
        <w:rPr>
          <w:rFonts w:ascii="Times New Roman" w:hAnsi="Times New Roman" w:cs="Times New Roman"/>
          <w:sz w:val="24"/>
          <w:szCs w:val="24"/>
          <w:lang w:val="uk-UA"/>
        </w:rPr>
        <w:t xml:space="preserve"> окремим</w:t>
      </w:r>
      <w:r w:rsidR="00725793" w:rsidRPr="0074293D">
        <w:rPr>
          <w:rFonts w:ascii="Times New Roman" w:hAnsi="Times New Roman" w:cs="Times New Roman"/>
          <w:sz w:val="24"/>
          <w:szCs w:val="24"/>
          <w:lang w:val="uk-UA"/>
        </w:rPr>
        <w:t xml:space="preserve"> пільговим</w:t>
      </w:r>
      <w:r w:rsidR="0020741B" w:rsidRPr="0074293D">
        <w:rPr>
          <w:rFonts w:ascii="Times New Roman" w:hAnsi="Times New Roman" w:cs="Times New Roman"/>
          <w:sz w:val="24"/>
          <w:szCs w:val="24"/>
          <w:lang w:val="uk-UA"/>
        </w:rPr>
        <w:t xml:space="preserve"> категоріям громадян</w:t>
      </w:r>
      <w:r w:rsidR="00BB6C60" w:rsidRPr="0074293D">
        <w:rPr>
          <w:rFonts w:ascii="Times New Roman" w:hAnsi="Times New Roman" w:cs="Times New Roman"/>
          <w:sz w:val="24"/>
          <w:szCs w:val="24"/>
          <w:lang w:val="uk-UA"/>
        </w:rPr>
        <w:t xml:space="preserve">, визначеним законодавством. </w:t>
      </w:r>
    </w:p>
    <w:p w14:paraId="1F61D5E7" w14:textId="2C5CAC17" w:rsidR="00E837E0"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сферах надання соціальних послуг населенню, проведення соціальної роботи:</w:t>
      </w:r>
    </w:p>
    <w:p w14:paraId="0757BC96"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00B32AF4"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організовує роботу із визначення потреби Чорноморської міської територіальної</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громади у соціальних послугах, готує і подає </w:t>
      </w:r>
      <w:r w:rsidR="00B32AF4" w:rsidRPr="0074293D">
        <w:rPr>
          <w:rFonts w:ascii="Times New Roman" w:hAnsi="Times New Roman" w:cs="Times New Roman"/>
          <w:sz w:val="24"/>
          <w:szCs w:val="24"/>
          <w:lang w:val="uk-UA"/>
        </w:rPr>
        <w:t>м</w:t>
      </w:r>
      <w:r w:rsidRPr="0074293D">
        <w:rPr>
          <w:rFonts w:ascii="Times New Roman" w:hAnsi="Times New Roman" w:cs="Times New Roman"/>
          <w:sz w:val="24"/>
          <w:szCs w:val="24"/>
          <w:lang w:val="uk-UA"/>
        </w:rPr>
        <w:t>іський раді пропозиції щодо організації</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соціальних послугах;</w:t>
      </w:r>
    </w:p>
    <w:p w14:paraId="4BEA8CC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розглядає заяви осіб, які перебувають у складних життєвих обставинах, про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отримання соціальних послуг і приймає рішення щодо їх надання;</w:t>
      </w:r>
    </w:p>
    <w:p w14:paraId="0027704F"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моніторинг надання соціальних послуг, контролює роботу комунальних</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надавачів соціальних послуг, вживає заходів з покращення якості надання соціальних</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w:t>
      </w:r>
    </w:p>
    <w:p w14:paraId="040C3B2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облік осіб, які звертаються до Управління з питаннями направлення їх в</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установи та заклади, що надають соціальні послуги,  в оформленні відповідних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документів цим особам;</w:t>
      </w:r>
    </w:p>
    <w:p w14:paraId="64460056" w14:textId="6E3C6C1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спрямовує та координує діяльність Чорноморського міського центру соціальних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служб Одеського району Одеської області та Комунальної установи "Територіальн</w:t>
      </w:r>
      <w:r w:rsidR="00457146" w:rsidRPr="0074293D">
        <w:rPr>
          <w:rFonts w:ascii="Times New Roman" w:hAnsi="Times New Roman" w:cs="Times New Roman"/>
          <w:sz w:val="24"/>
          <w:szCs w:val="24"/>
          <w:lang w:val="uk-UA"/>
        </w:rPr>
        <w:t xml:space="preserve">ий </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центр соціального обслуговування (надання соціальних послуг) Чорноморської міської ради Одеського району Одеської області" та інших установ, закладів і служб, що надають</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соціальні послуги;</w:t>
      </w:r>
    </w:p>
    <w:p w14:paraId="6C87E22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моніторинг та аналіз ефективності проведення в громаді соціальної роботи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14:paraId="33FBF658"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подає </w:t>
      </w:r>
      <w:r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іський раді пропозиції щодо створення закладів, установ і служб, які надають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психологічні, реабілітаційні та соціальні послуги особам і сім'ям, що перебувають у</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складних життєвих обставинах, у тому числі особам похилого віку, дітям, випускникам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дитячих будинків і шкіл-інтернатів для дітей-сиріт і дітей, позбавлених батьківського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піклування, на початковому етапі їхнього самостійного життя;</w:t>
      </w:r>
    </w:p>
    <w:p w14:paraId="64265154"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впровадженню нових соціальних послуг, у тому числі платних, відповідно до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законодавства;</w:t>
      </w:r>
    </w:p>
    <w:p w14:paraId="2D0AE8AC"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доступність громадян до соціальних послуг, контролює їхню якість 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своєчасність надання відповідно до законодавства;</w:t>
      </w:r>
    </w:p>
    <w:p w14:paraId="0F01ABB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бере участь у плануванні бюджетних капітальних вкладень на будівництво установ 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закладів соціального захисту та соціального обслуговування населення;</w:t>
      </w:r>
    </w:p>
    <w:p w14:paraId="4E252D1F"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створенню недержавних служб, закладів, установ, які надають соціальні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послуги особам похилого віку, особам з інвалідністю, сім'ям з дітьми, сім'ям/особам,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 і потребують сторонньої допомоги, особам,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які постраждали від торгівлі людьми, домашнього насильства, іншим 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 і потребують сторонньої допомоги;</w:t>
      </w:r>
    </w:p>
    <w:p w14:paraId="0340ED7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створює комісію для розгляду справ стосовно підтримки сімей (осіб), які перебувають</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14:paraId="6CE26A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взаємодію суб'єктів, що надають соціальні послуги сім'ям (особам),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w:t>
      </w:r>
    </w:p>
    <w:p w14:paraId="45134E21" w14:textId="1C968852"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оцінює конкурсні пропозиції соціальних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які подаються недержавними</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суб'єктами, що надають соціальні послуги, на конкурс із залучення бюджетних коштів для</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надання соціальних послуг;</w:t>
      </w:r>
    </w:p>
    <w:p w14:paraId="10A924FA" w14:textId="6D666994"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CE7023" w:rsidRPr="0074293D">
        <w:rPr>
          <w:rFonts w:ascii="Times New Roman" w:hAnsi="Times New Roman" w:cs="Times New Roman"/>
          <w:sz w:val="24"/>
          <w:szCs w:val="24"/>
          <w:lang w:val="uk-UA"/>
        </w:rPr>
        <w:t>співпрацює</w:t>
      </w:r>
      <w:r w:rsidR="0033050F" w:rsidRPr="0074293D">
        <w:rPr>
          <w:rFonts w:ascii="Times New Roman" w:hAnsi="Times New Roman" w:cs="Times New Roman"/>
          <w:sz w:val="24"/>
          <w:szCs w:val="24"/>
          <w:lang w:val="uk-UA"/>
        </w:rPr>
        <w:t>,</w:t>
      </w:r>
      <w:r w:rsidR="00CE7023" w:rsidRPr="0074293D">
        <w:rPr>
          <w:rFonts w:ascii="Times New Roman" w:hAnsi="Times New Roman" w:cs="Times New Roman"/>
          <w:sz w:val="24"/>
          <w:szCs w:val="24"/>
          <w:lang w:val="uk-UA"/>
        </w:rPr>
        <w:t xml:space="preserve"> в межах діючого законодавства</w:t>
      </w:r>
      <w:r w:rsidR="0033050F" w:rsidRPr="0074293D">
        <w:rPr>
          <w:rFonts w:ascii="Times New Roman" w:hAnsi="Times New Roman" w:cs="Times New Roman"/>
          <w:sz w:val="24"/>
          <w:szCs w:val="24"/>
          <w:lang w:val="uk-UA"/>
        </w:rPr>
        <w:t>,</w:t>
      </w:r>
      <w:r w:rsidR="00CE7023" w:rsidRPr="0074293D">
        <w:rPr>
          <w:rFonts w:ascii="Times New Roman" w:hAnsi="Times New Roman" w:cs="Times New Roman"/>
          <w:sz w:val="24"/>
          <w:szCs w:val="24"/>
          <w:lang w:val="uk-UA"/>
        </w:rPr>
        <w:t xml:space="preserve"> з волонтерськими організаціями;</w:t>
      </w:r>
      <w:r w:rsidR="0092283F" w:rsidRPr="0074293D">
        <w:rPr>
          <w:rFonts w:ascii="Times New Roman" w:hAnsi="Times New Roman" w:cs="Times New Roman"/>
          <w:sz w:val="24"/>
          <w:szCs w:val="24"/>
          <w:lang w:val="uk-UA"/>
        </w:rPr>
        <w:t xml:space="preserve"> </w:t>
      </w:r>
    </w:p>
    <w:p w14:paraId="43FC4E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межах компетенції організовує роботу, пов'язану з наданням благодійної</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(гуманітарної) допомоги соціально незахищеним громадянам і сім'ям, які перебувають у</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складних життєвих обставинах;</w:t>
      </w:r>
    </w:p>
    <w:p w14:paraId="4152FFBC"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влаштуванню (за потреби) до будинків-інтернатів (пансіонатів) осіб похилого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віку, осіб з інвалідністю та дітей з інвалідністю;</w:t>
      </w:r>
    </w:p>
    <w:p w14:paraId="2829AD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роботу з питань опіки та піклування над повнолітніми недієздатними</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особами та особами, цивільна дієздатність яких обмежена;</w:t>
      </w:r>
    </w:p>
    <w:p w14:paraId="61E88E4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благодійним, релігійним волонтерським громадським об'єднанням, установам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та організаціям недержавної форми власності, окремим громадянам в наданні соціальної</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допомоги та соціальних послуг особам з інвалідністю, ветеранам війни та праці, особам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похилого віку, а також іншим соціально незахищеним громадянам та сім'ям, які перебувають у складних життєвих обставинах;</w:t>
      </w:r>
    </w:p>
    <w:p w14:paraId="38FDA916" w14:textId="77777777" w:rsidR="00457146"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вживає заходів щодо соціального захисту бездомних осіб та запобігання бездомності;</w:t>
      </w:r>
      <w:r w:rsidR="001E200F" w:rsidRPr="0074293D">
        <w:rPr>
          <w:rFonts w:ascii="Times New Roman" w:hAnsi="Times New Roman" w:cs="Times New Roman"/>
          <w:sz w:val="24"/>
          <w:szCs w:val="24"/>
          <w:lang w:val="uk-UA"/>
        </w:rPr>
        <w:t xml:space="preserve"> </w:t>
      </w:r>
    </w:p>
    <w:p w14:paraId="31A6F058" w14:textId="70AAC83B" w:rsidR="00E837E0" w:rsidRPr="0074293D" w:rsidRDefault="00457146"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сприяє підготовці, перепідготовці та підвищенню кваліфікації соціальних працівників,</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фахівців із соціальної роботи, працівників установ і закладів системи соціального захисту та обслуговування населення;</w:t>
      </w:r>
    </w:p>
    <w:p w14:paraId="6C5F1C6F" w14:textId="6E82BDC8" w:rsidR="00E837E0"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.12.</w:t>
      </w:r>
      <w:r w:rsidR="00E837E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сфері соціальної інтеграції осіб з інвалідністю:</w:t>
      </w:r>
    </w:p>
    <w:p w14:paraId="17D2BE9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веде облік осіб з інвалідністю, дітей з інвалідністю та інших осіб, які мають право на</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безоплатне забезпечення технічними та іншими засобами реабілітації;</w:t>
      </w:r>
    </w:p>
    <w:p w14:paraId="0AE59E6A" w14:textId="77777777" w:rsidR="00E837E0" w:rsidRPr="0074293D" w:rsidRDefault="00E837E0"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роботу з оформлення документів для визначення права осіб з інвалідністю</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та дітей з інвалідністю на безоплатне та пільгове забезпечення автомобілями;</w:t>
      </w:r>
    </w:p>
    <w:p w14:paraId="25FB04E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направлення осіб з інвалідністю, дітей з інвалідністю та дітей віком до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трьох років, які належать до групи ризику щодо отримання інвалідності, до установ,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надають реабілітаційні послуги, відповідно до бюджетних програм;</w:t>
      </w:r>
    </w:p>
    <w:p w14:paraId="29F7D4D5"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виплату грошових компенсацій на бензин, ремонт і технічне</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обслуговування автомобілів та на транспортне обслуговування;</w:t>
      </w:r>
    </w:p>
    <w:p w14:paraId="4095672B" w14:textId="1D440423" w:rsidR="001D3D7F"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визначає потреби в забезпеченні осіб з інвалідністю та інших окремих категорій</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та направляє узагальнену інформацію</w:t>
      </w:r>
      <w:r w:rsidR="00CE7023" w:rsidRPr="0074293D">
        <w:rPr>
          <w:rFonts w:ascii="Times New Roman" w:hAnsi="Times New Roman" w:cs="Times New Roman"/>
          <w:sz w:val="24"/>
          <w:szCs w:val="24"/>
          <w:lang w:val="uk-UA"/>
        </w:rPr>
        <w:t xml:space="preserve"> до відповідних органів</w:t>
      </w:r>
      <w:r w:rsidR="0092283F" w:rsidRPr="0074293D">
        <w:rPr>
          <w:rFonts w:ascii="Times New Roman" w:hAnsi="Times New Roman" w:cs="Times New Roman"/>
          <w:sz w:val="24"/>
          <w:szCs w:val="24"/>
          <w:lang w:val="uk-UA"/>
        </w:rPr>
        <w:t>;</w:t>
      </w:r>
    </w:p>
    <w:p w14:paraId="3EA3B63C" w14:textId="4A8D7C1E"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інформує осіб з інвалідністю щодо можливостей </w:t>
      </w:r>
      <w:r w:rsidR="00457146" w:rsidRPr="0074293D">
        <w:rPr>
          <w:rFonts w:ascii="Times New Roman" w:hAnsi="Times New Roman" w:cs="Times New Roman"/>
          <w:sz w:val="24"/>
          <w:szCs w:val="24"/>
          <w:lang w:val="uk-UA"/>
        </w:rPr>
        <w:t xml:space="preserve">проходження </w:t>
      </w:r>
      <w:r w:rsidR="0092283F" w:rsidRPr="0074293D">
        <w:rPr>
          <w:rFonts w:ascii="Times New Roman" w:hAnsi="Times New Roman" w:cs="Times New Roman"/>
          <w:sz w:val="24"/>
          <w:szCs w:val="24"/>
          <w:lang w:val="uk-UA"/>
        </w:rPr>
        <w:t xml:space="preserve"> професійної реабілітації в реабілітаційних установах, а також про послуги державної служби зайнятості з метою вибору ними 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2992FEEE"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20741B" w:rsidRPr="0074293D">
        <w:rPr>
          <w:rFonts w:ascii="Times New Roman" w:hAnsi="Times New Roman" w:cs="Times New Roman"/>
          <w:sz w:val="24"/>
          <w:szCs w:val="24"/>
          <w:lang w:val="uk-UA"/>
        </w:rPr>
        <w:t xml:space="preserve">вживає заходів щодо </w:t>
      </w:r>
      <w:r w:rsidR="0092283F" w:rsidRPr="0074293D">
        <w:rPr>
          <w:rFonts w:ascii="Times New Roman" w:hAnsi="Times New Roman" w:cs="Times New Roman"/>
          <w:sz w:val="24"/>
          <w:szCs w:val="24"/>
          <w:lang w:val="uk-UA"/>
        </w:rPr>
        <w:t>створенн</w:t>
      </w:r>
      <w:r w:rsidR="0020741B" w:rsidRPr="0074293D">
        <w:rPr>
          <w:rFonts w:ascii="Times New Roman" w:hAnsi="Times New Roman" w:cs="Times New Roman"/>
          <w:sz w:val="24"/>
          <w:szCs w:val="24"/>
          <w:lang w:val="uk-UA"/>
        </w:rPr>
        <w:t>я</w:t>
      </w:r>
      <w:r w:rsidR="0092283F" w:rsidRPr="0074293D">
        <w:rPr>
          <w:rFonts w:ascii="Times New Roman" w:hAnsi="Times New Roman" w:cs="Times New Roman"/>
          <w:sz w:val="24"/>
          <w:szCs w:val="24"/>
          <w:lang w:val="uk-UA"/>
        </w:rPr>
        <w:t xml:space="preserve"> безперешкодного середовища для маломобільних категорій населення</w:t>
      </w:r>
      <w:r w:rsidR="0020741B" w:rsidRPr="0074293D">
        <w:rPr>
          <w:rFonts w:ascii="Times New Roman" w:hAnsi="Times New Roman" w:cs="Times New Roman"/>
          <w:sz w:val="24"/>
          <w:szCs w:val="24"/>
          <w:lang w:val="uk-UA"/>
        </w:rPr>
        <w:t>.</w:t>
      </w:r>
    </w:p>
    <w:p w14:paraId="074AAFDB" w14:textId="2761CB54" w:rsidR="00E837E0" w:rsidRPr="0074293D" w:rsidRDefault="002D330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напрямах поліпшення становища сімей (у тому числі сімей з дітьми,</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14:paraId="57490B4C"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реалізує заходи та програми, спрямовані на пропагування сімейних цінностей,</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w:t>
      </w:r>
    </w:p>
    <w:p w14:paraId="284338EE"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взаємодіє з іншими органами місцевого самоврядування, а також з підприємствами,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установами, організаціями всіх форм власності, громадянами, об'єднаннями громадян,</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недержавними організаціями з питань забезпечення рівних прав і можливостей жінок та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чоловіків, протидії дискримінації за ознакою статі, протидії торгівлі людьми, організації</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оздоровлення та відпочинку дітей;</w:t>
      </w:r>
    </w:p>
    <w:p w14:paraId="35EBBF87"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виконання програм і заходів щодо забезпечення рівних прав та</w:t>
      </w:r>
      <w:r w:rsidR="00E837E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можливостей жінок і чоловіків;</w:t>
      </w:r>
    </w:p>
    <w:p w14:paraId="301F794F"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реалізацію заходів у сфері запобігання та протидії домашньому насильству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і насильству за ознакою статі;</w:t>
      </w:r>
    </w:p>
    <w:p w14:paraId="427D8851"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надання соціальних послуг (у тому числі шляхом соціального замовлення)</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 сфері запобігання та протидії домашньому насильству і насильству за ознакою статі;</w:t>
      </w:r>
    </w:p>
    <w:p w14:paraId="64E3633D"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визначає потребу у створенні спеціалізованих служб підтримки постраждалих осіб,</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забезпечує їх створення та функціонування, здійснює контроль за їхньою діяльністю;</w:t>
      </w:r>
    </w:p>
    <w:p w14:paraId="026316DF"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проводить прийом і розгляд заяв та повідомлень про вчинення домашнього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насильства і насильства за ознакою статі, забезпечує застосування заходів для </w:t>
      </w:r>
      <w:r w:rsidR="001E200F" w:rsidRPr="0074293D">
        <w:rPr>
          <w:rFonts w:ascii="Times New Roman" w:hAnsi="Times New Roman" w:cs="Times New Roman"/>
          <w:sz w:val="24"/>
          <w:szCs w:val="24"/>
          <w:lang w:val="uk-UA"/>
        </w:rPr>
        <w:t>й</w:t>
      </w:r>
      <w:r w:rsidRPr="0074293D">
        <w:rPr>
          <w:rFonts w:ascii="Times New Roman" w:hAnsi="Times New Roman" w:cs="Times New Roman"/>
          <w:sz w:val="24"/>
          <w:szCs w:val="24"/>
          <w:lang w:val="uk-UA"/>
        </w:rPr>
        <w:t>ого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припинення та надання допомоги постраждалим особам;</w:t>
      </w:r>
    </w:p>
    <w:p w14:paraId="2E711838"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координацію діяльності та взаємодію суб'єктів, що здійснюють заходи 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сфері запобігання та протидії домашньому насильству і насильству за ознакою статі;</w:t>
      </w:r>
    </w:p>
    <w:p w14:paraId="43BAE075"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інформує постраждалих осіб про права, заходи та соціальні послуги, якими вони</w:t>
      </w:r>
      <w:r w:rsidR="002304D7"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можуть скористатися;</w:t>
      </w:r>
    </w:p>
    <w:p w14:paraId="555F6750" w14:textId="480B5588" w:rsidR="00CE7023"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проводить відповідно до законодавства збір, аналіз і поширення інформації про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домашнє насильство і насильство за ознакою статі;</w:t>
      </w:r>
    </w:p>
    <w:p w14:paraId="57E3E44C"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організацію оздоровлення та відпочинку дітей; реалізацію відповідної</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міс</w:t>
      </w:r>
      <w:r w:rsidR="00840D2D" w:rsidRPr="0074293D">
        <w:rPr>
          <w:rFonts w:ascii="Times New Roman" w:hAnsi="Times New Roman" w:cs="Times New Roman"/>
          <w:sz w:val="24"/>
          <w:szCs w:val="24"/>
          <w:lang w:val="uk-UA"/>
        </w:rPr>
        <w:t>цевої</w:t>
      </w:r>
      <w:r w:rsidRPr="0074293D">
        <w:rPr>
          <w:rFonts w:ascii="Times New Roman" w:hAnsi="Times New Roman" w:cs="Times New Roman"/>
          <w:sz w:val="24"/>
          <w:szCs w:val="24"/>
          <w:lang w:val="uk-UA"/>
        </w:rPr>
        <w:t xml:space="preserve"> програми; організацію виїзду груп дітей на відпочинок та оздоровлення за кордон;</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оздоровлення дітей, які потребують особливої соціальної уваги та підтримки; виконання</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інших повноважень відповідно до Закону України </w:t>
      </w:r>
      <w:r w:rsidR="00840D2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Про оздоровлення та відпочинок дітей</w:t>
      </w:r>
      <w:r w:rsidR="00840D2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r w:rsidR="001E200F" w:rsidRPr="0074293D">
        <w:rPr>
          <w:rFonts w:ascii="Times New Roman" w:hAnsi="Times New Roman" w:cs="Times New Roman"/>
          <w:sz w:val="24"/>
          <w:szCs w:val="24"/>
          <w:lang w:val="uk-UA"/>
        </w:rPr>
        <w:t xml:space="preserve"> </w:t>
      </w:r>
    </w:p>
    <w:p w14:paraId="5CBA290D" w14:textId="0C509799"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CE7023" w:rsidRPr="0074293D">
        <w:rPr>
          <w:rFonts w:ascii="Times New Roman" w:hAnsi="Times New Roman" w:cs="Times New Roman"/>
          <w:sz w:val="24"/>
          <w:szCs w:val="24"/>
          <w:lang w:val="uk-UA"/>
        </w:rPr>
        <w:t xml:space="preserve">в межах чинного законодавства </w:t>
      </w:r>
      <w:r w:rsidRPr="0074293D">
        <w:rPr>
          <w:rFonts w:ascii="Times New Roman" w:hAnsi="Times New Roman" w:cs="Times New Roman"/>
          <w:sz w:val="24"/>
          <w:szCs w:val="24"/>
          <w:lang w:val="uk-UA"/>
        </w:rPr>
        <w:t>забезпечує контроль за діяльністю дитячих закладів оздоровлення та відпочинку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незалежно від форм власності та підпорядкування</w:t>
      </w:r>
      <w:r w:rsidR="00CE7023" w:rsidRPr="0074293D">
        <w:rPr>
          <w:rFonts w:ascii="Times New Roman" w:hAnsi="Times New Roman" w:cs="Times New Roman"/>
          <w:sz w:val="24"/>
          <w:szCs w:val="24"/>
          <w:lang w:val="uk-UA"/>
        </w:rPr>
        <w:t>, які розміщені на території Чорноморської міської територіальної громади,</w:t>
      </w:r>
      <w:r w:rsidRPr="0074293D">
        <w:rPr>
          <w:rFonts w:ascii="Times New Roman" w:hAnsi="Times New Roman" w:cs="Times New Roman"/>
          <w:sz w:val="24"/>
          <w:szCs w:val="24"/>
          <w:lang w:val="uk-UA"/>
        </w:rPr>
        <w:t xml:space="preserve"> під час оздоровлення та відпочинку в них дітей</w:t>
      </w:r>
      <w:r w:rsidR="00CE7023"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w:t>
      </w:r>
    </w:p>
    <w:p w14:paraId="6CC5B1B6"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надає організаційну, методичну та інформаційну допомогу з питань оздоровлення та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відпочинку  дітей  громадським об'єднанням, фондам, підприємствам, установам,</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організаціям, дитячим закладам оздоровлення та відпочинку, громадянам;</w:t>
      </w:r>
    </w:p>
    <w:p w14:paraId="090AD3E6"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надає у межах повноважень сім'ям та окремим громадянам </w:t>
      </w:r>
      <w:proofErr w:type="spellStart"/>
      <w:r w:rsidRPr="0074293D">
        <w:rPr>
          <w:rFonts w:ascii="Times New Roman" w:hAnsi="Times New Roman" w:cs="Times New Roman"/>
          <w:sz w:val="24"/>
          <w:szCs w:val="24"/>
          <w:lang w:val="uk-UA"/>
        </w:rPr>
        <w:t>консультаційно</w:t>
      </w:r>
      <w:proofErr w:type="spellEnd"/>
      <w:r w:rsidRPr="0074293D">
        <w:rPr>
          <w:rFonts w:ascii="Times New Roman" w:hAnsi="Times New Roman" w:cs="Times New Roman"/>
          <w:sz w:val="24"/>
          <w:szCs w:val="24"/>
          <w:lang w:val="uk-UA"/>
        </w:rPr>
        <w:t>-методичну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допомогу з питань запобігання домашньому насильству; забезпечує організацію діяльності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спеціалізованих установ для запобігання домашньому насильству;</w:t>
      </w:r>
    </w:p>
    <w:p w14:paraId="7F6FC3DE"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 межах повноважень розроблення та проведення заходів, спрямованих на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розв</w:t>
      </w:r>
      <w:r w:rsidR="002304D7"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язання соціальних проблем молодих сімей, сприяє забезпеченню молоді з числа дітей-сиріт і дітей, позбавлених батьківського піклування, житлом;</w:t>
      </w:r>
    </w:p>
    <w:p w14:paraId="7DBA0704"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виконання програм і заходів щодо протидії торгівлі людьми, надає</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правову, методичну та організаційну допомогу з питань протидії торгівлі людьми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підприємствам, установам, організаціям;</w:t>
      </w:r>
    </w:p>
    <w:p w14:paraId="64AC2FE5"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впровадження національного механізму взаємодії суб'єктів, які реалізують</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заходи у сфері протидії торгівлі людьми, підготовку документів щодо встановлення статусу особи, яка постраждала від торгівлі людьми;</w:t>
      </w:r>
    </w:p>
    <w:p w14:paraId="3CB63F61"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організовує проведення інформаційних кампаній з питань протидії торгівлі людьми;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забезпечує створення і підтримку пунктів консультування та поширення інформаційно-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просвітницьких матеріалів з питань запобігання торгівлі людьми;</w:t>
      </w:r>
    </w:p>
    <w:p w14:paraId="36AA484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вживає заходів для підвищення рівня обізнаності з питань протидії торгівлі дітьми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батьків, осіб, які їх замінюють, та осіб, які постійно контактують з дітьми у сферах освіти,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охорони здоров'я, культури, фізичної культури та спорту, оздоровлення та відпочинку,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судовій та правоохоронній сферах;</w:t>
      </w:r>
    </w:p>
    <w:p w14:paraId="3DA29B3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організовує роботу з оцінювання потреб та надання допомоги особам, які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постраждали від торгівлі людьми;</w:t>
      </w:r>
    </w:p>
    <w:p w14:paraId="22285569"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сприяє створенню дитячих будинків сімейного типу та прийомних сімей;</w:t>
      </w:r>
    </w:p>
    <w:p w14:paraId="00614FE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провадить відповідно до законодавства діяльність із захисту особистих, майнових 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житлових прав дітей;</w:t>
      </w:r>
    </w:p>
    <w:p w14:paraId="2B0E5162" w14:textId="1E1D2489" w:rsidR="00FE61C8"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вживає заходів щодо збереження житла, яке належить дитині-сироті або дитині,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позбавленій батьківського піклування, на правах власності або користування</w:t>
      </w:r>
      <w:r w:rsidR="00FE61C8" w:rsidRPr="0074293D">
        <w:rPr>
          <w:rFonts w:ascii="Times New Roman" w:hAnsi="Times New Roman" w:cs="Times New Roman"/>
          <w:sz w:val="24"/>
          <w:szCs w:val="24"/>
          <w:lang w:val="uk-UA"/>
        </w:rPr>
        <w:t>;</w:t>
      </w:r>
    </w:p>
    <w:p w14:paraId="6DA319CE" w14:textId="4816677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ведення централізованого банку даних з проблем інвалідності (ЦБІ);</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Єдиної інформаційної бази даних про внутрішньо переміщених осіб; Єдиного державного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автоматизованого реєстру осіб, які мають право на пільги; Державного реєстру майнових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об'єктів оздоровлення та відпочинку дітей; Реєстру посвідчень батьків багатодітної сім'ї та дитини з багатодітної сім'ї, підтримує єдине інформаційне і телекомунікаційне середовище у складі інформаційної</w:t>
      </w:r>
      <w:r w:rsidR="009F02CA" w:rsidRPr="0074293D">
        <w:rPr>
          <w:rFonts w:ascii="Times New Roman" w:hAnsi="Times New Roman" w:cs="Times New Roman"/>
          <w:sz w:val="24"/>
          <w:szCs w:val="24"/>
          <w:lang w:val="uk-UA"/>
        </w:rPr>
        <w:t xml:space="preserve"> інфраструктури</w:t>
      </w:r>
      <w:r w:rsidR="0092283F" w:rsidRPr="0074293D">
        <w:rPr>
          <w:rFonts w:ascii="Times New Roman" w:hAnsi="Times New Roman" w:cs="Times New Roman"/>
          <w:sz w:val="24"/>
          <w:szCs w:val="24"/>
          <w:lang w:val="uk-UA"/>
        </w:rPr>
        <w:t xml:space="preserve"> </w:t>
      </w:r>
      <w:proofErr w:type="spellStart"/>
      <w:r w:rsidR="0092283F" w:rsidRPr="0074293D">
        <w:rPr>
          <w:rFonts w:ascii="Times New Roman" w:hAnsi="Times New Roman" w:cs="Times New Roman"/>
          <w:sz w:val="24"/>
          <w:szCs w:val="24"/>
          <w:lang w:val="uk-UA"/>
        </w:rPr>
        <w:t>Мінсо</w:t>
      </w:r>
      <w:r w:rsidR="002304D7" w:rsidRPr="0074293D">
        <w:rPr>
          <w:rFonts w:ascii="Times New Roman" w:hAnsi="Times New Roman" w:cs="Times New Roman"/>
          <w:sz w:val="24"/>
          <w:szCs w:val="24"/>
          <w:lang w:val="uk-UA"/>
        </w:rPr>
        <w:t>ц</w:t>
      </w:r>
      <w:r w:rsidR="0092283F" w:rsidRPr="0074293D">
        <w:rPr>
          <w:rFonts w:ascii="Times New Roman" w:hAnsi="Times New Roman" w:cs="Times New Roman"/>
          <w:sz w:val="24"/>
          <w:szCs w:val="24"/>
          <w:lang w:val="uk-UA"/>
        </w:rPr>
        <w:t>політики</w:t>
      </w:r>
      <w:proofErr w:type="spellEnd"/>
      <w:r w:rsidR="0092283F" w:rsidRPr="0074293D">
        <w:rPr>
          <w:rFonts w:ascii="Times New Roman" w:hAnsi="Times New Roman" w:cs="Times New Roman"/>
          <w:sz w:val="24"/>
          <w:szCs w:val="24"/>
          <w:lang w:val="uk-UA"/>
        </w:rPr>
        <w:t xml:space="preserve"> та власний сегмент локальної мережі.</w:t>
      </w:r>
    </w:p>
    <w:p w14:paraId="2521F311" w14:textId="2204AC49"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.15.</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Інформує населення з питань, що належать до його компетенції, роз'яснює</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громадянам положення нормативно-правових актів з питань, що належать до його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компетенції, у тому числі через засоби масової інформації.</w:t>
      </w:r>
    </w:p>
    <w:p w14:paraId="22769723" w14:textId="76201793"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.16.</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на відповідному рівні реалізацію міжнародних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із соціальних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w:t>
      </w:r>
    </w:p>
    <w:p w14:paraId="3A90E9E4" w14:textId="433164C3"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.17.</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Виконує інші</w:t>
      </w:r>
      <w:r w:rsidR="00457146" w:rsidRPr="0074293D">
        <w:rPr>
          <w:rFonts w:ascii="Times New Roman" w:hAnsi="Times New Roman" w:cs="Times New Roman"/>
          <w:sz w:val="24"/>
          <w:szCs w:val="24"/>
          <w:lang w:val="uk-UA"/>
        </w:rPr>
        <w:t xml:space="preserve"> повноваження,</w:t>
      </w:r>
      <w:r w:rsidR="0092283F" w:rsidRPr="0074293D">
        <w:rPr>
          <w:rFonts w:ascii="Times New Roman" w:hAnsi="Times New Roman" w:cs="Times New Roman"/>
          <w:sz w:val="24"/>
          <w:szCs w:val="24"/>
          <w:lang w:val="uk-UA"/>
        </w:rPr>
        <w:t xml:space="preserve"> передбачені законодавством.</w:t>
      </w:r>
    </w:p>
    <w:p w14:paraId="646990F0" w14:textId="0D43CC8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 xml:space="preserve">. </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має право:</w:t>
      </w:r>
    </w:p>
    <w:p w14:paraId="40EA4179" w14:textId="49F37A60"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.1</w:t>
      </w:r>
      <w:r w:rsidR="00840D2D" w:rsidRPr="0074293D">
        <w:rPr>
          <w:rFonts w:ascii="Times New Roman" w:hAnsi="Times New Roman" w:cs="Times New Roman"/>
          <w:sz w:val="24"/>
          <w:szCs w:val="24"/>
          <w:lang w:val="uk-UA"/>
        </w:rPr>
        <w:t>.</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Здійснювати контроль за дотриманням підприємствами, установами, організаціями</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усіх форм власності встановленого порядку оформлення документів (у тому числі їх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достовірності) для призначення державної допомоги та інших пільг</w:t>
      </w:r>
      <w:r w:rsidR="009F02CA" w:rsidRPr="0074293D">
        <w:rPr>
          <w:rFonts w:ascii="Times New Roman" w:hAnsi="Times New Roman" w:cs="Times New Roman"/>
          <w:sz w:val="24"/>
          <w:szCs w:val="24"/>
          <w:lang w:val="uk-UA"/>
        </w:rPr>
        <w:t xml:space="preserve"> і послуг</w:t>
      </w:r>
      <w:r w:rsidR="0092283F" w:rsidRPr="0074293D">
        <w:rPr>
          <w:rFonts w:ascii="Times New Roman" w:hAnsi="Times New Roman" w:cs="Times New Roman"/>
          <w:sz w:val="24"/>
          <w:szCs w:val="24"/>
          <w:lang w:val="uk-UA"/>
        </w:rPr>
        <w:t>.</w:t>
      </w:r>
    </w:p>
    <w:p w14:paraId="75DE8337" w14:textId="58E3B51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.2.</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Одержувати, в установленому порядку, від інших структурних підрозділів та інших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органів місцевого самоврядування, підприємств, установ та організацій інформацію,</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документи та інші необхідні матеріали, а від місцевих органів державної статистики -</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безоплатно статистичні дані, які необхідні для виконання покладених на управління</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завдань. </w:t>
      </w:r>
    </w:p>
    <w:p w14:paraId="1D20FF1C" w14:textId="71612DD6"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.3.</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Залучати спеціалістів інших виконавчих органів  міської ради, підприємств,</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установ та організацій, об'єднань громадян до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 що належать до компетенції управління.</w:t>
      </w:r>
    </w:p>
    <w:p w14:paraId="15E786B4" w14:textId="7F51320A"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.4.</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Отримувати від громадян, які звернулися за різними видами соціальних допомог, адресних соціальних виплат </w:t>
      </w:r>
      <w:r w:rsidR="009F02CA" w:rsidRPr="0074293D">
        <w:rPr>
          <w:rFonts w:ascii="Times New Roman" w:hAnsi="Times New Roman" w:cs="Times New Roman"/>
          <w:sz w:val="24"/>
          <w:szCs w:val="24"/>
          <w:lang w:val="uk-UA"/>
        </w:rPr>
        <w:t xml:space="preserve">та пільг, </w:t>
      </w:r>
      <w:r w:rsidR="0092283F" w:rsidRPr="0074293D">
        <w:rPr>
          <w:rFonts w:ascii="Times New Roman" w:hAnsi="Times New Roman" w:cs="Times New Roman"/>
          <w:sz w:val="24"/>
          <w:szCs w:val="24"/>
          <w:lang w:val="uk-UA"/>
        </w:rPr>
        <w:t>документи, що підтверджують їх право на пільги та різні види соціальних допомог</w:t>
      </w:r>
      <w:r w:rsidR="009F02CA"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проводити перевірку достовірності поданих документів; отримувати відомості від пільговиків, органів виконавчої влади, де перебувають на обліку пільговики , підприємств та організацій, що надають послуги, а також від державних органів реєстрації актів цивільного стану та житлово-експлуатаційних організацій з питань, пов’язаних із формуванням Єдиного державного автоматизованого реєстру пільговиків</w:t>
      </w:r>
      <w:r w:rsidR="00457146"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інших баз  даних отримувачів пільг та соціальних допомог.</w:t>
      </w:r>
    </w:p>
    <w:p w14:paraId="6E275D56" w14:textId="4D70E301" w:rsidR="009F02CA"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.5</w:t>
      </w:r>
      <w:r w:rsidR="00840D2D" w:rsidRPr="0074293D">
        <w:rPr>
          <w:rFonts w:ascii="Times New Roman" w:hAnsi="Times New Roman" w:cs="Times New Roman"/>
          <w:sz w:val="24"/>
          <w:szCs w:val="24"/>
          <w:lang w:val="uk-UA"/>
        </w:rPr>
        <w:t>.</w:t>
      </w:r>
      <w:r w:rsidR="00840D2D" w:rsidRPr="0074293D">
        <w:rPr>
          <w:rFonts w:ascii="Times New Roman" w:hAnsi="Times New Roman" w:cs="Times New Roman"/>
          <w:sz w:val="24"/>
          <w:szCs w:val="24"/>
          <w:lang w:val="uk-UA"/>
        </w:rPr>
        <w:tab/>
      </w:r>
      <w:r w:rsidR="009F02CA" w:rsidRPr="0074293D">
        <w:rPr>
          <w:rFonts w:ascii="Times New Roman" w:hAnsi="Times New Roman" w:cs="Times New Roman"/>
          <w:sz w:val="24"/>
          <w:szCs w:val="24"/>
          <w:lang w:val="uk-UA"/>
        </w:rPr>
        <w:t>Здійснювати контроль за додержанням законодавства про працю та зайнятість населення на підприємствах, в установах та організаціях, що переб</w:t>
      </w:r>
      <w:r w:rsidR="004E3192" w:rsidRPr="0074293D">
        <w:rPr>
          <w:rFonts w:ascii="Times New Roman" w:hAnsi="Times New Roman" w:cs="Times New Roman"/>
          <w:sz w:val="24"/>
          <w:szCs w:val="24"/>
          <w:lang w:val="uk-UA"/>
        </w:rPr>
        <w:t>увають у комунальній власності</w:t>
      </w:r>
      <w:r w:rsidR="0033050F" w:rsidRPr="0074293D">
        <w:rPr>
          <w:rFonts w:ascii="Times New Roman" w:hAnsi="Times New Roman" w:cs="Times New Roman"/>
          <w:sz w:val="24"/>
          <w:szCs w:val="24"/>
          <w:lang w:val="uk-UA"/>
        </w:rPr>
        <w:t xml:space="preserve"> Чорноморсько</w:t>
      </w:r>
      <w:r w:rsidR="005F2C54" w:rsidRPr="0074293D">
        <w:rPr>
          <w:rFonts w:ascii="Times New Roman" w:hAnsi="Times New Roman" w:cs="Times New Roman"/>
          <w:sz w:val="24"/>
          <w:szCs w:val="24"/>
          <w:lang w:val="uk-UA"/>
        </w:rPr>
        <w:t>ї</w:t>
      </w:r>
      <w:r w:rsidR="0033050F" w:rsidRPr="0074293D">
        <w:rPr>
          <w:rFonts w:ascii="Times New Roman" w:hAnsi="Times New Roman" w:cs="Times New Roman"/>
          <w:sz w:val="24"/>
          <w:szCs w:val="24"/>
          <w:lang w:val="uk-UA"/>
        </w:rPr>
        <w:t xml:space="preserve"> </w:t>
      </w:r>
      <w:proofErr w:type="spellStart"/>
      <w:r w:rsidR="0033050F" w:rsidRPr="0074293D">
        <w:rPr>
          <w:rFonts w:ascii="Times New Roman" w:hAnsi="Times New Roman" w:cs="Times New Roman"/>
          <w:sz w:val="24"/>
          <w:szCs w:val="24"/>
          <w:lang w:val="uk-UA"/>
        </w:rPr>
        <w:t>м</w:t>
      </w:r>
      <w:r w:rsidR="005F2C54" w:rsidRPr="0074293D">
        <w:rPr>
          <w:rFonts w:ascii="Times New Roman" w:hAnsi="Times New Roman" w:cs="Times New Roman"/>
          <w:sz w:val="24"/>
          <w:szCs w:val="24"/>
          <w:lang w:val="uk-UA"/>
        </w:rPr>
        <w:t>i</w:t>
      </w:r>
      <w:r w:rsidR="0033050F" w:rsidRPr="0074293D">
        <w:rPr>
          <w:rFonts w:ascii="Times New Roman" w:hAnsi="Times New Roman" w:cs="Times New Roman"/>
          <w:sz w:val="24"/>
          <w:szCs w:val="24"/>
          <w:lang w:val="uk-UA"/>
        </w:rPr>
        <w:t>сько</w:t>
      </w:r>
      <w:r w:rsidR="005F2C54" w:rsidRPr="0074293D">
        <w:rPr>
          <w:rFonts w:ascii="Times New Roman" w:hAnsi="Times New Roman" w:cs="Times New Roman"/>
          <w:sz w:val="24"/>
          <w:szCs w:val="24"/>
          <w:lang w:val="uk-UA"/>
        </w:rPr>
        <w:t>ї</w:t>
      </w:r>
      <w:proofErr w:type="spellEnd"/>
      <w:r w:rsidR="005F2C54" w:rsidRPr="0074293D">
        <w:rPr>
          <w:rFonts w:ascii="Times New Roman" w:hAnsi="Times New Roman" w:cs="Times New Roman"/>
          <w:sz w:val="24"/>
          <w:szCs w:val="24"/>
          <w:lang w:val="uk-UA"/>
        </w:rPr>
        <w:t xml:space="preserve"> </w:t>
      </w:r>
      <w:r w:rsidR="004E3192" w:rsidRPr="0074293D">
        <w:rPr>
          <w:rFonts w:ascii="Times New Roman" w:hAnsi="Times New Roman" w:cs="Times New Roman"/>
          <w:sz w:val="24"/>
          <w:szCs w:val="24"/>
          <w:lang w:val="uk-UA"/>
        </w:rPr>
        <w:t xml:space="preserve">територіальної громади, </w:t>
      </w:r>
      <w:r w:rsidR="009F02CA" w:rsidRPr="0074293D">
        <w:rPr>
          <w:rFonts w:ascii="Times New Roman" w:hAnsi="Times New Roman" w:cs="Times New Roman"/>
          <w:sz w:val="24"/>
          <w:szCs w:val="24"/>
          <w:lang w:val="uk-UA"/>
        </w:rPr>
        <w:t>у порядку встановленому законодавством.</w:t>
      </w:r>
    </w:p>
    <w:p w14:paraId="7734A40D" w14:textId="5D7D0947"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.6.</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w:t>
      </w:r>
      <w:r w:rsidR="002304D7" w:rsidRPr="0074293D">
        <w:rPr>
          <w:rFonts w:ascii="Times New Roman" w:hAnsi="Times New Roman" w:cs="Times New Roman"/>
          <w:sz w:val="24"/>
          <w:szCs w:val="24"/>
          <w:lang w:val="uk-UA"/>
        </w:rPr>
        <w:t>вати</w:t>
      </w:r>
      <w:r w:rsidR="0092283F" w:rsidRPr="0074293D">
        <w:rPr>
          <w:rFonts w:ascii="Times New Roman" w:hAnsi="Times New Roman" w:cs="Times New Roman"/>
          <w:sz w:val="24"/>
          <w:szCs w:val="24"/>
          <w:lang w:val="uk-UA"/>
        </w:rPr>
        <w:t xml:space="preserve"> контроль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sidR="002E33C4" w:rsidRPr="0074293D">
        <w:rPr>
          <w:rFonts w:ascii="Times New Roman" w:hAnsi="Times New Roman" w:cs="Times New Roman"/>
          <w:sz w:val="24"/>
          <w:szCs w:val="24"/>
          <w:lang w:val="uk-UA"/>
        </w:rPr>
        <w:t>.</w:t>
      </w:r>
    </w:p>
    <w:p w14:paraId="398671A5" w14:textId="611D23B5"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.7.</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Скликати в установленому порядку наради, проводити семінари та конференції з</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 що належить до компетенції Управління.</w:t>
      </w:r>
    </w:p>
    <w:p w14:paraId="75C2A892" w14:textId="47EC022A"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.8.</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Користуватись в установленому порядку інформаційними базами органів</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виконавчої влади, системами зв</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язку і комунікацій, мережами спеціального зв</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язку та</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іншими технічними засобами.</w:t>
      </w:r>
    </w:p>
    <w:p w14:paraId="47C9DCE1" w14:textId="10BC61FC"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10</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у процесі виконання покладених на нього завдань взаємодіє з місцевими органами представницької і виконавчої влади та іншими органами місцевого самоврядування, а також підприємствами та організаціями, об</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єднаннями громадян та окремими громадянами.</w:t>
      </w:r>
    </w:p>
    <w:p w14:paraId="262B76B0" w14:textId="0EE8AEFF"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1</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очолює начальник.</w:t>
      </w:r>
    </w:p>
    <w:p w14:paraId="6C74F455" w14:textId="59CC11B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Начальник управління:</w:t>
      </w:r>
    </w:p>
    <w:p w14:paraId="5DCE5C22" w14:textId="41A75868"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.1.</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керівництво та організовує роботу Управління, несе персональну відповідальність за виконання покладених на управління завдань і здійснення ним своїх посадових функцій.</w:t>
      </w:r>
    </w:p>
    <w:p w14:paraId="50B17CE9" w14:textId="6D0FD347"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.2.</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Затверджує положення про структурні підрозділи Управління, посадові інструкції та функціональні обов’язки його працівників.</w:t>
      </w:r>
    </w:p>
    <w:p w14:paraId="4411DA73" w14:textId="2E749552"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.3.</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Подає на розгляд міському голові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кошторису та штатного розпису Управління в межах, визначеною</w:t>
      </w:r>
      <w:r w:rsidR="00136E86" w:rsidRPr="0074293D">
        <w:rPr>
          <w:rFonts w:ascii="Times New Roman" w:hAnsi="Times New Roman" w:cs="Times New Roman"/>
          <w:sz w:val="24"/>
          <w:szCs w:val="24"/>
          <w:lang w:val="uk-UA"/>
        </w:rPr>
        <w:t xml:space="preserve"> міською</w:t>
      </w:r>
      <w:r w:rsidR="0092283F" w:rsidRPr="0074293D">
        <w:rPr>
          <w:rFonts w:ascii="Times New Roman" w:hAnsi="Times New Roman" w:cs="Times New Roman"/>
          <w:sz w:val="24"/>
          <w:szCs w:val="24"/>
          <w:lang w:val="uk-UA"/>
        </w:rPr>
        <w:t xml:space="preserve"> радою граничної чисельності та фонду оплати праці працівників. Розпоряджається коштами у межах затвердженого кошторису витрат на утримання Управління.</w:t>
      </w:r>
    </w:p>
    <w:p w14:paraId="7BF64584" w14:textId="6BC29AC6"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.4.</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Видає у межах своєї компетенції накази, організує і контролює їх виконання.</w:t>
      </w:r>
    </w:p>
    <w:p w14:paraId="31D5CDB1" w14:textId="23B88303"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.5.</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Подає міському голові пропозиції про: присвоєння працівникам рангів, їх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заохочення, прийняття на роботу та звільнення з роботи працівників, які не є посадовими особами органів місцевого самоврядування.</w:t>
      </w:r>
    </w:p>
    <w:p w14:paraId="7240D923" w14:textId="6456F30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.6.</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особистий прийом громадян з питань, що належать до повноважень місцевого структурного підрозділу соціального захисту населення.</w:t>
      </w:r>
    </w:p>
    <w:p w14:paraId="3CD70BC0" w14:textId="3AC8DB1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.7.</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дотримання Управління</w:t>
      </w:r>
      <w:r w:rsidR="00B87645"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 xml:space="preserve"> правил внутрішнього трудового розпорядку та виконавчої дисципліни.</w:t>
      </w:r>
    </w:p>
    <w:p w14:paraId="6506B397" w14:textId="18150468" w:rsidR="00BD27BC" w:rsidRPr="0074293D" w:rsidRDefault="00BD27BC"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12.8. </w:t>
      </w:r>
      <w:r w:rsidRPr="0074293D">
        <w:rPr>
          <w:rFonts w:ascii="Times New Roman" w:hAnsi="Times New Roman"/>
          <w:sz w:val="24"/>
          <w:szCs w:val="24"/>
          <w:lang w:val="uk-UA"/>
        </w:rPr>
        <w:t>У межах повноважень представляє Управління у відносинах з органами державної влади, місцевого самоврядування, підприємствами, установами, організаціями й громадянами.</w:t>
      </w:r>
    </w:p>
    <w:p w14:paraId="03EC0BBE" w14:textId="2614644D"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3</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 Управлінні можуть створюватися комісії для розгляду рекомендацій і пропозицій з питань, що належать до його компетенції. Склад цих комісій та Положення про них затверджує начальник Управління.</w:t>
      </w:r>
    </w:p>
    <w:p w14:paraId="118B2B81" w14:textId="20B04253"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4</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утримується за рахунок  коштів бюджету Чорноморської міської територіальної громади.</w:t>
      </w:r>
    </w:p>
    <w:p w14:paraId="23109F2D" w14:textId="39B2E2D9"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5</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Штатний розпис та кошторис Управління  затверджується відповідно до чинного законодавства.</w:t>
      </w:r>
    </w:p>
    <w:p w14:paraId="4FB73460" w14:textId="31B27DDE" w:rsidR="0092283F"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6</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реорганізується або ліквідується за рішенням міської ради згідно з діючим законодавством України.</w:t>
      </w:r>
    </w:p>
    <w:p w14:paraId="47680365" w14:textId="77777777" w:rsidR="00842372" w:rsidRPr="0074293D" w:rsidRDefault="00842372" w:rsidP="00505F7F">
      <w:pPr>
        <w:pStyle w:val="a3"/>
        <w:tabs>
          <w:tab w:val="left" w:pos="1276"/>
        </w:tabs>
        <w:spacing w:line="276" w:lineRule="auto"/>
        <w:ind w:firstLine="708"/>
        <w:jc w:val="both"/>
        <w:rPr>
          <w:rFonts w:ascii="Times New Roman" w:hAnsi="Times New Roman" w:cs="Times New Roman"/>
          <w:sz w:val="24"/>
          <w:szCs w:val="24"/>
          <w:lang w:val="uk-UA"/>
        </w:rPr>
      </w:pPr>
    </w:p>
    <w:p w14:paraId="4261151A" w14:textId="5C021AD4" w:rsidR="0092283F" w:rsidRPr="0074293D" w:rsidRDefault="00842372"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p>
    <w:p w14:paraId="79F6314C" w14:textId="57CC2456" w:rsidR="00FF0486" w:rsidRPr="0074293D" w:rsidRDefault="00842372"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p>
    <w:p w14:paraId="02C51FEE" w14:textId="5F3BA7A6" w:rsidR="0092283F" w:rsidRPr="0074293D" w:rsidRDefault="00FF0486"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ab/>
        <w:t xml:space="preserve"> </w:t>
      </w:r>
    </w:p>
    <w:p w14:paraId="446EDA59" w14:textId="6BBB5236" w:rsidR="00FF0486" w:rsidRPr="0074293D" w:rsidRDefault="00FF0486" w:rsidP="00505F7F">
      <w:pPr>
        <w:pStyle w:val="a3"/>
        <w:spacing w:line="276" w:lineRule="auto"/>
        <w:jc w:val="both"/>
        <w:rPr>
          <w:rFonts w:ascii="Times New Roman" w:hAnsi="Times New Roman" w:cs="Times New Roman"/>
          <w:sz w:val="24"/>
          <w:szCs w:val="24"/>
          <w:lang w:val="uk-UA"/>
        </w:rPr>
      </w:pPr>
    </w:p>
    <w:p w14:paraId="0C4DBF35" w14:textId="1DAD02C9" w:rsidR="00FF0486" w:rsidRPr="0074293D" w:rsidRDefault="00FF0486" w:rsidP="00505F7F">
      <w:pPr>
        <w:pStyle w:val="a3"/>
        <w:spacing w:line="276" w:lineRule="auto"/>
        <w:jc w:val="both"/>
        <w:rPr>
          <w:rFonts w:ascii="Times New Roman" w:hAnsi="Times New Roman" w:cs="Times New Roman"/>
          <w:sz w:val="24"/>
          <w:szCs w:val="24"/>
          <w:lang w:val="uk-UA"/>
        </w:rPr>
      </w:pPr>
    </w:p>
    <w:p w14:paraId="1150AB25" w14:textId="5EC260EA" w:rsidR="00FF0486" w:rsidRPr="0074293D" w:rsidRDefault="00FF0486" w:rsidP="00505F7F">
      <w:pPr>
        <w:pStyle w:val="a3"/>
        <w:spacing w:line="276" w:lineRule="auto"/>
        <w:jc w:val="both"/>
        <w:rPr>
          <w:rFonts w:ascii="Times New Roman" w:hAnsi="Times New Roman" w:cs="Times New Roman"/>
          <w:sz w:val="24"/>
          <w:szCs w:val="24"/>
          <w:lang w:val="uk-UA"/>
        </w:rPr>
      </w:pPr>
    </w:p>
    <w:p w14:paraId="5F669240" w14:textId="50EE728A" w:rsidR="00E5739E" w:rsidRPr="0074293D" w:rsidRDefault="0081669D" w:rsidP="00505F7F">
      <w:pPr>
        <w:pStyle w:val="a3"/>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Н</w:t>
      </w:r>
      <w:r w:rsidR="002304D7" w:rsidRPr="0074293D">
        <w:rPr>
          <w:rFonts w:ascii="Times New Roman" w:hAnsi="Times New Roman" w:cs="Times New Roman"/>
          <w:sz w:val="24"/>
          <w:szCs w:val="24"/>
          <w:lang w:val="uk-UA"/>
        </w:rPr>
        <w:t xml:space="preserve">ачальник управління </w:t>
      </w:r>
    </w:p>
    <w:p w14:paraId="7D058235" w14:textId="33C3D23A" w:rsidR="006D3376" w:rsidRPr="0074293D" w:rsidRDefault="00FD472F" w:rsidP="00505F7F">
      <w:pPr>
        <w:pStyle w:val="a3"/>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соціальної політики </w:t>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0081669D" w:rsidRPr="0074293D">
        <w:rPr>
          <w:rFonts w:ascii="Times New Roman" w:hAnsi="Times New Roman" w:cs="Times New Roman"/>
          <w:sz w:val="24"/>
          <w:szCs w:val="24"/>
          <w:lang w:val="uk-UA"/>
        </w:rPr>
        <w:t>Тетяна ПРИЩЕПА</w:t>
      </w:r>
    </w:p>
    <w:sectPr w:rsidR="006D3376" w:rsidRPr="0074293D" w:rsidSect="001D3D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7B50" w14:textId="77777777" w:rsidR="00CE1856" w:rsidRDefault="00CE1856" w:rsidP="001D3D7F">
      <w:r>
        <w:separator/>
      </w:r>
    </w:p>
  </w:endnote>
  <w:endnote w:type="continuationSeparator" w:id="0">
    <w:p w14:paraId="0393159A" w14:textId="77777777" w:rsidR="00CE1856" w:rsidRDefault="00CE1856"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FE49" w14:textId="77777777" w:rsidR="00CE1856" w:rsidRDefault="00CE1856" w:rsidP="001D3D7F">
      <w:r>
        <w:separator/>
      </w:r>
    </w:p>
  </w:footnote>
  <w:footnote w:type="continuationSeparator" w:id="0">
    <w:p w14:paraId="2D05D3C3" w14:textId="77777777" w:rsidR="00CE1856" w:rsidRDefault="00CE1856"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7260"/>
      <w:docPartObj>
        <w:docPartGallery w:val="Page Numbers (Top of Page)"/>
        <w:docPartUnique/>
      </w:docPartObj>
    </w:sdtPr>
    <w:sdtEndPr/>
    <w:sdtContent>
      <w:p w14:paraId="48312601" w14:textId="2FC8832D" w:rsidR="00B63F0D" w:rsidRDefault="00B63F0D">
        <w:pPr>
          <w:pStyle w:val="a4"/>
          <w:jc w:val="center"/>
        </w:pPr>
        <w:r>
          <w:fldChar w:fldCharType="begin"/>
        </w:r>
        <w:r>
          <w:instrText>PAGE   \* MERGEFORMAT</w:instrText>
        </w:r>
        <w:r>
          <w:fldChar w:fldCharType="separate"/>
        </w:r>
        <w:r>
          <w:rPr>
            <w:lang w:val="uk-UA"/>
          </w:rPr>
          <w:t>2</w:t>
        </w:r>
        <w:r>
          <w:fldChar w:fldCharType="end"/>
        </w:r>
      </w:p>
    </w:sdtContent>
  </w:sdt>
  <w:p w14:paraId="6E57E9BF" w14:textId="77777777" w:rsidR="001D3D7F" w:rsidRDefault="001D3D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FE7"/>
    <w:rsid w:val="000250EB"/>
    <w:rsid w:val="000E14B8"/>
    <w:rsid w:val="00112452"/>
    <w:rsid w:val="00136E86"/>
    <w:rsid w:val="001D3D7F"/>
    <w:rsid w:val="001E14FD"/>
    <w:rsid w:val="001E200F"/>
    <w:rsid w:val="00201DD5"/>
    <w:rsid w:val="00205A7D"/>
    <w:rsid w:val="0020741B"/>
    <w:rsid w:val="002304D7"/>
    <w:rsid w:val="00237E0E"/>
    <w:rsid w:val="00274ADA"/>
    <w:rsid w:val="002C6A7D"/>
    <w:rsid w:val="002D330B"/>
    <w:rsid w:val="002E33C4"/>
    <w:rsid w:val="0033050F"/>
    <w:rsid w:val="00367F0A"/>
    <w:rsid w:val="003754FE"/>
    <w:rsid w:val="00377FE7"/>
    <w:rsid w:val="003B64D3"/>
    <w:rsid w:val="00457146"/>
    <w:rsid w:val="004A316B"/>
    <w:rsid w:val="004A3692"/>
    <w:rsid w:val="004B43BA"/>
    <w:rsid w:val="004E3192"/>
    <w:rsid w:val="00505F7F"/>
    <w:rsid w:val="00507F40"/>
    <w:rsid w:val="005944B9"/>
    <w:rsid w:val="005C6AA8"/>
    <w:rsid w:val="005E5806"/>
    <w:rsid w:val="005F2C54"/>
    <w:rsid w:val="0065490F"/>
    <w:rsid w:val="00655875"/>
    <w:rsid w:val="006A4449"/>
    <w:rsid w:val="006D11F4"/>
    <w:rsid w:val="006D3376"/>
    <w:rsid w:val="00725793"/>
    <w:rsid w:val="0074293D"/>
    <w:rsid w:val="0081160F"/>
    <w:rsid w:val="0081669D"/>
    <w:rsid w:val="00840D2D"/>
    <w:rsid w:val="00842372"/>
    <w:rsid w:val="0090562A"/>
    <w:rsid w:val="00921E22"/>
    <w:rsid w:val="0092283F"/>
    <w:rsid w:val="00930DE3"/>
    <w:rsid w:val="00944D71"/>
    <w:rsid w:val="009B6718"/>
    <w:rsid w:val="009D0E16"/>
    <w:rsid w:val="009F02CA"/>
    <w:rsid w:val="00A00B02"/>
    <w:rsid w:val="00A73307"/>
    <w:rsid w:val="00B32AF4"/>
    <w:rsid w:val="00B63F0D"/>
    <w:rsid w:val="00B87645"/>
    <w:rsid w:val="00B91EE7"/>
    <w:rsid w:val="00BB6C60"/>
    <w:rsid w:val="00BC4241"/>
    <w:rsid w:val="00BD27BC"/>
    <w:rsid w:val="00C76B54"/>
    <w:rsid w:val="00C906C6"/>
    <w:rsid w:val="00CB6FF5"/>
    <w:rsid w:val="00CE1856"/>
    <w:rsid w:val="00CE7023"/>
    <w:rsid w:val="00D122D7"/>
    <w:rsid w:val="00D613EF"/>
    <w:rsid w:val="00DB4270"/>
    <w:rsid w:val="00DF5076"/>
    <w:rsid w:val="00E33B98"/>
    <w:rsid w:val="00E46A67"/>
    <w:rsid w:val="00E5739E"/>
    <w:rsid w:val="00E76940"/>
    <w:rsid w:val="00E837E0"/>
    <w:rsid w:val="00EE1D90"/>
    <w:rsid w:val="00EF468A"/>
    <w:rsid w:val="00F304AB"/>
    <w:rsid w:val="00F833BC"/>
    <w:rsid w:val="00FD472F"/>
    <w:rsid w:val="00FE61C8"/>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B1F8"/>
  <w15:docId w15:val="{373B70C3-A072-47D2-9738-4F0D44D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83F"/>
    <w:pPr>
      <w:spacing w:after="0" w:line="240" w:lineRule="auto"/>
    </w:pPr>
  </w:style>
  <w:style w:type="paragraph" w:styleId="a4">
    <w:name w:val="header"/>
    <w:basedOn w:val="a"/>
    <w:link w:val="a5"/>
    <w:uiPriority w:val="99"/>
    <w:unhideWhenUsed/>
    <w:rsid w:val="001D3D7F"/>
    <w:pPr>
      <w:tabs>
        <w:tab w:val="center" w:pos="4677"/>
        <w:tab w:val="right" w:pos="9355"/>
      </w:tabs>
    </w:pPr>
  </w:style>
  <w:style w:type="character" w:customStyle="1" w:styleId="a5">
    <w:name w:val="Верхній колонтитул Знак"/>
    <w:basedOn w:val="a0"/>
    <w:link w:val="a4"/>
    <w:uiPriority w:val="99"/>
    <w:rsid w:val="001D3D7F"/>
  </w:style>
  <w:style w:type="paragraph" w:styleId="a6">
    <w:name w:val="footer"/>
    <w:basedOn w:val="a"/>
    <w:link w:val="a7"/>
    <w:uiPriority w:val="99"/>
    <w:unhideWhenUsed/>
    <w:rsid w:val="001D3D7F"/>
    <w:pPr>
      <w:tabs>
        <w:tab w:val="center" w:pos="4677"/>
        <w:tab w:val="right" w:pos="9355"/>
      </w:tabs>
    </w:pPr>
  </w:style>
  <w:style w:type="character" w:customStyle="1" w:styleId="a7">
    <w:name w:val="Нижній колонтитул Знак"/>
    <w:basedOn w:val="a0"/>
    <w:link w:val="a6"/>
    <w:uiPriority w:val="99"/>
    <w:rsid w:val="001D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12</Pages>
  <Words>4815</Words>
  <Characters>27449</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dc:creator>
  <cp:keywords/>
  <dc:description/>
  <cp:lastModifiedBy>ilya</cp:lastModifiedBy>
  <cp:revision>59</cp:revision>
  <cp:lastPrinted>2023-09-27T09:56:00Z</cp:lastPrinted>
  <dcterms:created xsi:type="dcterms:W3CDTF">2022-11-08T13:32:00Z</dcterms:created>
  <dcterms:modified xsi:type="dcterms:W3CDTF">2023-09-29T07:32:00Z</dcterms:modified>
</cp:coreProperties>
</file>