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8C76" w14:textId="46D9FB54" w:rsidR="004A0464" w:rsidRDefault="004A0464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8BAB92" w14:textId="1041C2A7" w:rsidR="0050457C" w:rsidRDefault="0050457C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D54680" w14:textId="21FE816E" w:rsidR="0050457C" w:rsidRDefault="0050457C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B82623" w14:textId="229BEA01" w:rsidR="0050457C" w:rsidRDefault="0050457C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6CE14F" w14:textId="360C6F56" w:rsidR="0050457C" w:rsidRDefault="0050457C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1815B4" w14:textId="35055D9A" w:rsidR="0050457C" w:rsidRDefault="0050457C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E4B42A" w14:textId="45E07338" w:rsidR="0050457C" w:rsidRDefault="0050457C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B0FB84" w14:textId="76ADDE6D" w:rsidR="0050457C" w:rsidRDefault="0050457C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3AF5E2" w14:textId="77777777" w:rsidR="0050457C" w:rsidRDefault="0050457C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A3654E" w14:textId="77777777" w:rsidR="004A0464" w:rsidRDefault="004A0464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724465" w14:textId="77777777" w:rsidR="004A0464" w:rsidRDefault="004A0464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0D8FBE" w14:textId="1735CBF7" w:rsidR="005003F7" w:rsidRDefault="0050457C" w:rsidP="0050457C">
      <w:pPr>
        <w:tabs>
          <w:tab w:val="left" w:pos="4304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ро   внесення  змін 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 цільово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роки, 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63AE">
        <w:rPr>
          <w:rFonts w:ascii="Times New Roman" w:hAnsi="Times New Roman" w:cs="Times New Roman"/>
          <w:sz w:val="24"/>
          <w:szCs w:val="24"/>
          <w:lang w:val="uk-UA"/>
        </w:rPr>
        <w:t xml:space="preserve"> рішенням Чорноморської міської  ради Одеського  району  Одеської області від 30.03.2021  № 27-VIII (зі змінами)</w:t>
      </w:r>
    </w:p>
    <w:p w14:paraId="05DE8379" w14:textId="77777777" w:rsidR="0050457C" w:rsidRDefault="0050457C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503CF3" w14:textId="16B7B636" w:rsidR="005003F7" w:rsidRDefault="00E518B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метою оперативно</w:t>
      </w:r>
      <w:r w:rsidR="00426E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реагування на надзвичайні ситуації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території Чорноморської міської територіальної громади</w:t>
      </w:r>
      <w:r w:rsidR="005045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817C46" w:rsidRPr="00B07F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D38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беручи до уваги</w:t>
      </w:r>
      <w:r w:rsidR="00817C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продовження </w:t>
      </w:r>
      <w:r w:rsidR="00AD38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дії </w:t>
      </w:r>
      <w:r w:rsidR="00817C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воєнного стану в Україні</w:t>
      </w:r>
      <w:r w:rsidR="004760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817C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D38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також </w:t>
      </w:r>
      <w:r w:rsidR="00817C46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="006C77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1691D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 районного  управління  ГУ  ДСНС  України  в  Одеській  області в</w:t>
      </w:r>
      <w:r w:rsidR="006C77C0">
        <w:rPr>
          <w:rFonts w:ascii="Times New Roman" w:hAnsi="Times New Roman" w:cs="Times New Roman"/>
          <w:sz w:val="24"/>
          <w:szCs w:val="24"/>
          <w:lang w:val="uk-UA"/>
        </w:rPr>
        <w:t>ід  19.09.2023  № 60 21-4782/60 21</w:t>
      </w:r>
      <w:r w:rsidR="0081691D">
        <w:rPr>
          <w:rFonts w:ascii="Times New Roman" w:hAnsi="Times New Roman" w:cs="Times New Roman"/>
          <w:sz w:val="24"/>
          <w:szCs w:val="24"/>
          <w:lang w:val="uk-UA"/>
        </w:rPr>
        <w:t xml:space="preserve"> (№ ВХ-3880-23 від 20.09.2023)</w:t>
      </w:r>
      <w:r w:rsidR="008676D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20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2004" w:rsidRPr="00C06D1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06D11" w:rsidRPr="00C06D11">
        <w:rPr>
          <w:rFonts w:ascii="Times New Roman" w:hAnsi="Times New Roman" w:cs="Times New Roman"/>
          <w:sz w:val="24"/>
          <w:szCs w:val="24"/>
          <w:lang w:val="uk-UA"/>
        </w:rPr>
        <w:t>02.10.2023 №60 21-5128/60 21</w:t>
      </w:r>
      <w:r w:rsidR="00392004">
        <w:rPr>
          <w:rFonts w:ascii="Times New Roman" w:hAnsi="Times New Roman" w:cs="Times New Roman"/>
          <w:sz w:val="24"/>
          <w:szCs w:val="24"/>
          <w:lang w:val="uk-UA"/>
        </w:rPr>
        <w:t>, розпорядників коштів</w:t>
      </w:r>
      <w:r w:rsidR="006E6AB6">
        <w:rPr>
          <w:rFonts w:ascii="Times New Roman" w:hAnsi="Times New Roman" w:cs="Times New Roman"/>
          <w:sz w:val="24"/>
          <w:szCs w:val="24"/>
          <w:lang w:val="uk-UA"/>
        </w:rPr>
        <w:t xml:space="preserve"> бюджету Чорноморської міської територіальної громади</w:t>
      </w:r>
      <w:r w:rsidR="003920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7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817C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підставі </w:t>
      </w:r>
      <w:r w:rsidR="00817C46">
        <w:rPr>
          <w:rFonts w:ascii="Times New Roman" w:hAnsi="Times New Roman" w:cs="Times New Roman"/>
          <w:sz w:val="24"/>
          <w:szCs w:val="24"/>
          <w:lang w:val="uk-UA"/>
        </w:rPr>
        <w:t xml:space="preserve">статей 85 та 91 Бюджетного кодексу України, </w:t>
      </w:r>
      <w:r w:rsidR="00817C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статті 19 Кодексу цивільного захисту України,</w:t>
      </w:r>
      <w:r w:rsidR="00817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7C46" w:rsidRPr="00BB1286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="00817C46">
        <w:rPr>
          <w:rFonts w:ascii="Times New Roman" w:hAnsi="Times New Roman" w:cs="Times New Roman"/>
          <w:sz w:val="24"/>
          <w:szCs w:val="24"/>
          <w:lang w:val="uk-UA"/>
        </w:rPr>
        <w:t xml:space="preserve"> рекомендації постійної комісії з фінансово-економічних питань, бюджету, інвестицій та комунальної власності</w:t>
      </w:r>
      <w:r w:rsidR="00817C46">
        <w:rPr>
          <w:rFonts w:ascii="Times New Roman" w:hAnsi="Times New Roman" w:cs="Times New Roman"/>
          <w:color w:val="000000"/>
          <w:lang w:val="uk-UA"/>
        </w:rPr>
        <w:t>,</w:t>
      </w:r>
      <w:r w:rsidR="00817C46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17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817C4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еруючись пунктом 22 частини першої статті</w:t>
      </w:r>
      <w:r w:rsidR="00817C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17C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 </w:t>
      </w:r>
      <w:r w:rsidR="00817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713EF058" w14:textId="77777777" w:rsidR="005003F7" w:rsidRDefault="00817C4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4700F8F0" w14:textId="33172BF2" w:rsidR="005003F7" w:rsidRPr="0050457C" w:rsidRDefault="00817C46" w:rsidP="0050457C">
      <w:pPr>
        <w:tabs>
          <w:tab w:val="left" w:pos="43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Внести зміни до кошторису фінансування заходів, визначених Міською цільовою соціальною програмою розвитку цивільного захисту Чорноморської міської територіальної громади на 2021-2025 роки, затвердженою рішенням Чорноморської міської ради Одеського району Одеської області від 30.03.2021 № 27-VIII (зі змінами та доповненнями), </w:t>
      </w:r>
      <w:r w:rsidR="0050457C">
        <w:rPr>
          <w:rFonts w:ascii="Times New Roman" w:hAnsi="Times New Roman" w:cs="Times New Roman"/>
          <w:sz w:val="24"/>
          <w:szCs w:val="24"/>
          <w:lang w:val="uk-UA"/>
        </w:rPr>
        <w:t xml:space="preserve">виклавши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в новій редакції згідно з додатком до </w:t>
      </w:r>
      <w:r w:rsidR="00C776BB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(додається).</w:t>
      </w:r>
    </w:p>
    <w:p w14:paraId="0B5AE5F5" w14:textId="36E8510B" w:rsidR="005003F7" w:rsidRDefault="00817C46">
      <w:pPr>
        <w:pStyle w:val="ae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фінансово-економічних питань, бюджету, інвестицій та комунальної власності, заступник</w:t>
      </w:r>
      <w:r w:rsidR="003022C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міського голови </w:t>
      </w:r>
      <w:r w:rsidR="00C776BB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розподілу посадових обов’язків</w:t>
      </w:r>
      <w:r w:rsidR="008858C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3E9ED248" w14:textId="77777777" w:rsidR="00AF3129" w:rsidRDefault="00AF3129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DA7440" w14:textId="77777777" w:rsidR="00AF3129" w:rsidRDefault="00AF3129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8D686C" w14:textId="77777777" w:rsidR="005003F7" w:rsidRDefault="00817C46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p w14:paraId="35EBE049" w14:textId="1A1C7A9C" w:rsidR="005003F7" w:rsidRDefault="005003F7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9866D2" w14:textId="73FE8D27" w:rsidR="001037FA" w:rsidRDefault="001037FA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37FA" w:rsidSect="002203DB">
      <w:pgSz w:w="11906" w:h="16838"/>
      <w:pgMar w:top="426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FC1E" w14:textId="77777777" w:rsidR="00ED18CC" w:rsidRDefault="00ED18CC">
      <w:pPr>
        <w:spacing w:line="240" w:lineRule="auto"/>
      </w:pPr>
      <w:r>
        <w:separator/>
      </w:r>
    </w:p>
  </w:endnote>
  <w:endnote w:type="continuationSeparator" w:id="0">
    <w:p w14:paraId="4279AB9A" w14:textId="77777777" w:rsidR="00ED18CC" w:rsidRDefault="00ED1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5740" w14:textId="77777777" w:rsidR="00ED18CC" w:rsidRDefault="00ED18CC">
      <w:pPr>
        <w:spacing w:after="0"/>
      </w:pPr>
      <w:r>
        <w:separator/>
      </w:r>
    </w:p>
  </w:footnote>
  <w:footnote w:type="continuationSeparator" w:id="0">
    <w:p w14:paraId="7C9D0D12" w14:textId="77777777" w:rsidR="00ED18CC" w:rsidRDefault="00ED18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A3D"/>
    <w:rsid w:val="00001054"/>
    <w:rsid w:val="0001202A"/>
    <w:rsid w:val="0001339F"/>
    <w:rsid w:val="00014523"/>
    <w:rsid w:val="000173F7"/>
    <w:rsid w:val="0001759D"/>
    <w:rsid w:val="00023BD2"/>
    <w:rsid w:val="00023CA2"/>
    <w:rsid w:val="00034E94"/>
    <w:rsid w:val="0004719C"/>
    <w:rsid w:val="00056989"/>
    <w:rsid w:val="0005710F"/>
    <w:rsid w:val="000677C0"/>
    <w:rsid w:val="000C20B4"/>
    <w:rsid w:val="000F17ED"/>
    <w:rsid w:val="000F240F"/>
    <w:rsid w:val="000F281A"/>
    <w:rsid w:val="00101FBA"/>
    <w:rsid w:val="001037FA"/>
    <w:rsid w:val="001103AA"/>
    <w:rsid w:val="0011047B"/>
    <w:rsid w:val="00116886"/>
    <w:rsid w:val="00132E56"/>
    <w:rsid w:val="00146DEF"/>
    <w:rsid w:val="001471A5"/>
    <w:rsid w:val="001513ED"/>
    <w:rsid w:val="00157F65"/>
    <w:rsid w:val="00160DD5"/>
    <w:rsid w:val="0016426D"/>
    <w:rsid w:val="001B2108"/>
    <w:rsid w:val="001B465D"/>
    <w:rsid w:val="001D5224"/>
    <w:rsid w:val="001F050A"/>
    <w:rsid w:val="00201B7A"/>
    <w:rsid w:val="002203DB"/>
    <w:rsid w:val="00231B02"/>
    <w:rsid w:val="00234EDF"/>
    <w:rsid w:val="00251B17"/>
    <w:rsid w:val="0026605B"/>
    <w:rsid w:val="00275FED"/>
    <w:rsid w:val="002802C6"/>
    <w:rsid w:val="00283E79"/>
    <w:rsid w:val="00285E8A"/>
    <w:rsid w:val="00287420"/>
    <w:rsid w:val="00295BC2"/>
    <w:rsid w:val="002D236F"/>
    <w:rsid w:val="002E06CB"/>
    <w:rsid w:val="002F714E"/>
    <w:rsid w:val="003022C8"/>
    <w:rsid w:val="00317747"/>
    <w:rsid w:val="003477BC"/>
    <w:rsid w:val="00357765"/>
    <w:rsid w:val="003578A5"/>
    <w:rsid w:val="00371F51"/>
    <w:rsid w:val="0038253B"/>
    <w:rsid w:val="00392004"/>
    <w:rsid w:val="003A4DA5"/>
    <w:rsid w:val="003A76F3"/>
    <w:rsid w:val="003B46DA"/>
    <w:rsid w:val="003C016E"/>
    <w:rsid w:val="003E4C89"/>
    <w:rsid w:val="003E591B"/>
    <w:rsid w:val="003F3D93"/>
    <w:rsid w:val="004032CA"/>
    <w:rsid w:val="00410085"/>
    <w:rsid w:val="004114E6"/>
    <w:rsid w:val="00426EDA"/>
    <w:rsid w:val="004318B9"/>
    <w:rsid w:val="00442EB7"/>
    <w:rsid w:val="0046233A"/>
    <w:rsid w:val="004624A1"/>
    <w:rsid w:val="004760FE"/>
    <w:rsid w:val="00481A58"/>
    <w:rsid w:val="004A0464"/>
    <w:rsid w:val="004A08CC"/>
    <w:rsid w:val="004A38D8"/>
    <w:rsid w:val="004A59F6"/>
    <w:rsid w:val="004B30B9"/>
    <w:rsid w:val="004C3B4E"/>
    <w:rsid w:val="004D692C"/>
    <w:rsid w:val="005003F7"/>
    <w:rsid w:val="005029F6"/>
    <w:rsid w:val="0050457C"/>
    <w:rsid w:val="00511AEF"/>
    <w:rsid w:val="005156E4"/>
    <w:rsid w:val="005422D8"/>
    <w:rsid w:val="00591A5A"/>
    <w:rsid w:val="005956AD"/>
    <w:rsid w:val="005B24BC"/>
    <w:rsid w:val="005B770C"/>
    <w:rsid w:val="005B7EED"/>
    <w:rsid w:val="005D3457"/>
    <w:rsid w:val="005D3F39"/>
    <w:rsid w:val="005D77BF"/>
    <w:rsid w:val="005F5A7D"/>
    <w:rsid w:val="00624846"/>
    <w:rsid w:val="00627B13"/>
    <w:rsid w:val="00632C7B"/>
    <w:rsid w:val="006420F9"/>
    <w:rsid w:val="00653E72"/>
    <w:rsid w:val="0066695B"/>
    <w:rsid w:val="00681A3D"/>
    <w:rsid w:val="00694962"/>
    <w:rsid w:val="006B0DF9"/>
    <w:rsid w:val="006C246D"/>
    <w:rsid w:val="006C77C0"/>
    <w:rsid w:val="006D3DBE"/>
    <w:rsid w:val="006D5099"/>
    <w:rsid w:val="006E4E45"/>
    <w:rsid w:val="006E6AB6"/>
    <w:rsid w:val="006E7020"/>
    <w:rsid w:val="006F5EE3"/>
    <w:rsid w:val="00702218"/>
    <w:rsid w:val="00704DFE"/>
    <w:rsid w:val="007150FB"/>
    <w:rsid w:val="0072389A"/>
    <w:rsid w:val="00731C23"/>
    <w:rsid w:val="00735416"/>
    <w:rsid w:val="00740EA5"/>
    <w:rsid w:val="007455C9"/>
    <w:rsid w:val="00752CF4"/>
    <w:rsid w:val="00762379"/>
    <w:rsid w:val="00764DCE"/>
    <w:rsid w:val="00796244"/>
    <w:rsid w:val="007A4CA4"/>
    <w:rsid w:val="007B36F2"/>
    <w:rsid w:val="007D7F22"/>
    <w:rsid w:val="00806047"/>
    <w:rsid w:val="0081691D"/>
    <w:rsid w:val="00817208"/>
    <w:rsid w:val="0081734B"/>
    <w:rsid w:val="00817465"/>
    <w:rsid w:val="00817C46"/>
    <w:rsid w:val="00823D5B"/>
    <w:rsid w:val="00824BF5"/>
    <w:rsid w:val="00834A6B"/>
    <w:rsid w:val="00835AA8"/>
    <w:rsid w:val="00841859"/>
    <w:rsid w:val="008569C9"/>
    <w:rsid w:val="00857B25"/>
    <w:rsid w:val="008676D6"/>
    <w:rsid w:val="00867C43"/>
    <w:rsid w:val="0087158A"/>
    <w:rsid w:val="00871D9F"/>
    <w:rsid w:val="00873609"/>
    <w:rsid w:val="00880783"/>
    <w:rsid w:val="008858CF"/>
    <w:rsid w:val="008934E7"/>
    <w:rsid w:val="008A05F7"/>
    <w:rsid w:val="008A064D"/>
    <w:rsid w:val="008A18B4"/>
    <w:rsid w:val="008A1C2B"/>
    <w:rsid w:val="008C12E5"/>
    <w:rsid w:val="008C253C"/>
    <w:rsid w:val="008C2B5F"/>
    <w:rsid w:val="0090048C"/>
    <w:rsid w:val="0091375F"/>
    <w:rsid w:val="009305C0"/>
    <w:rsid w:val="00935326"/>
    <w:rsid w:val="00942F5B"/>
    <w:rsid w:val="009433E2"/>
    <w:rsid w:val="009507D3"/>
    <w:rsid w:val="00974609"/>
    <w:rsid w:val="0097646B"/>
    <w:rsid w:val="009A2B9C"/>
    <w:rsid w:val="009C1E1B"/>
    <w:rsid w:val="009C6F0E"/>
    <w:rsid w:val="009F3229"/>
    <w:rsid w:val="00A00C84"/>
    <w:rsid w:val="00A11C4B"/>
    <w:rsid w:val="00A20A23"/>
    <w:rsid w:val="00A24CE6"/>
    <w:rsid w:val="00A25D37"/>
    <w:rsid w:val="00A32346"/>
    <w:rsid w:val="00A41AB6"/>
    <w:rsid w:val="00A5583B"/>
    <w:rsid w:val="00A5722E"/>
    <w:rsid w:val="00A71AEC"/>
    <w:rsid w:val="00A83931"/>
    <w:rsid w:val="00AA2FF0"/>
    <w:rsid w:val="00AB1CC7"/>
    <w:rsid w:val="00AC3F5D"/>
    <w:rsid w:val="00AC50B9"/>
    <w:rsid w:val="00AD300B"/>
    <w:rsid w:val="00AD38F6"/>
    <w:rsid w:val="00AE24D2"/>
    <w:rsid w:val="00AF3129"/>
    <w:rsid w:val="00AF5C66"/>
    <w:rsid w:val="00B07FC2"/>
    <w:rsid w:val="00B21239"/>
    <w:rsid w:val="00B46347"/>
    <w:rsid w:val="00B6738E"/>
    <w:rsid w:val="00B70E90"/>
    <w:rsid w:val="00B80FC5"/>
    <w:rsid w:val="00B85125"/>
    <w:rsid w:val="00B87F33"/>
    <w:rsid w:val="00BA7BB4"/>
    <w:rsid w:val="00BB1286"/>
    <w:rsid w:val="00BC04E8"/>
    <w:rsid w:val="00BD2193"/>
    <w:rsid w:val="00BE74D5"/>
    <w:rsid w:val="00C06BD1"/>
    <w:rsid w:val="00C06D11"/>
    <w:rsid w:val="00C07BB9"/>
    <w:rsid w:val="00C24FA8"/>
    <w:rsid w:val="00C51BB9"/>
    <w:rsid w:val="00C776BB"/>
    <w:rsid w:val="00C941CB"/>
    <w:rsid w:val="00C97002"/>
    <w:rsid w:val="00CA1E74"/>
    <w:rsid w:val="00CA538C"/>
    <w:rsid w:val="00CC5481"/>
    <w:rsid w:val="00CE664F"/>
    <w:rsid w:val="00CF7ABC"/>
    <w:rsid w:val="00D10A17"/>
    <w:rsid w:val="00D27C99"/>
    <w:rsid w:val="00D727E0"/>
    <w:rsid w:val="00D72B24"/>
    <w:rsid w:val="00D77716"/>
    <w:rsid w:val="00D92B93"/>
    <w:rsid w:val="00D96F06"/>
    <w:rsid w:val="00DA555E"/>
    <w:rsid w:val="00DA6DE7"/>
    <w:rsid w:val="00DD2121"/>
    <w:rsid w:val="00DD249D"/>
    <w:rsid w:val="00DE22D0"/>
    <w:rsid w:val="00DE3BB7"/>
    <w:rsid w:val="00DE4AC7"/>
    <w:rsid w:val="00DE5DBF"/>
    <w:rsid w:val="00DE63CC"/>
    <w:rsid w:val="00E31A0F"/>
    <w:rsid w:val="00E37B69"/>
    <w:rsid w:val="00E512F7"/>
    <w:rsid w:val="00E518BC"/>
    <w:rsid w:val="00E518DF"/>
    <w:rsid w:val="00E70F5E"/>
    <w:rsid w:val="00E9158E"/>
    <w:rsid w:val="00EA2CAA"/>
    <w:rsid w:val="00EB0D9B"/>
    <w:rsid w:val="00EB3B5E"/>
    <w:rsid w:val="00EC6748"/>
    <w:rsid w:val="00EC74B6"/>
    <w:rsid w:val="00ED18CC"/>
    <w:rsid w:val="00EF1175"/>
    <w:rsid w:val="00EF273E"/>
    <w:rsid w:val="00EF7017"/>
    <w:rsid w:val="00F01778"/>
    <w:rsid w:val="00F10578"/>
    <w:rsid w:val="00F111FB"/>
    <w:rsid w:val="00F613D4"/>
    <w:rsid w:val="00F67A43"/>
    <w:rsid w:val="00F70C0C"/>
    <w:rsid w:val="00F75176"/>
    <w:rsid w:val="00FA0E64"/>
    <w:rsid w:val="00FC18D5"/>
    <w:rsid w:val="00FC465C"/>
    <w:rsid w:val="00FC5B72"/>
    <w:rsid w:val="00FD14C2"/>
    <w:rsid w:val="00FD4E92"/>
    <w:rsid w:val="00FD75FE"/>
    <w:rsid w:val="00FE13F5"/>
    <w:rsid w:val="00FE56B7"/>
    <w:rsid w:val="00FF5DDB"/>
    <w:rsid w:val="193A75B8"/>
    <w:rsid w:val="532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942B"/>
  <w15:docId w15:val="{B20D7648-2130-4D99-A666-DD952049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index heading"/>
    <w:basedOn w:val="a"/>
    <w:next w:val="1"/>
    <w:qFormat/>
    <w:pPr>
      <w:suppressLineNumbers/>
    </w:pPr>
    <w:rPr>
      <w:rFonts w:cs="Lohit Devanagari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7"/>
    <w:qFormat/>
    <w:rPr>
      <w:rFonts w:cs="Lohit Devanagari"/>
    </w:rPr>
  </w:style>
  <w:style w:type="paragraph" w:styleId="ac">
    <w:name w:val="Normal (Web)"/>
    <w:basedOn w:val="a"/>
    <w:uiPriority w:val="99"/>
    <w:semiHidden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qFormat/>
    <w:rPr>
      <w:sz w:val="22"/>
    </w:rPr>
  </w:style>
  <w:style w:type="character" w:customStyle="1" w:styleId="aa">
    <w:name w:val="Нижній колонтитул Знак"/>
    <w:basedOn w:val="a0"/>
    <w:link w:val="a9"/>
    <w:uiPriority w:val="99"/>
    <w:qFormat/>
    <w:rPr>
      <w:sz w:val="22"/>
    </w:rPr>
  </w:style>
  <w:style w:type="character" w:customStyle="1" w:styleId="rvts46">
    <w:name w:val="rvts46"/>
    <w:basedOn w:val="a0"/>
    <w:qFormat/>
  </w:style>
  <w:style w:type="table" w:customStyle="1" w:styleId="2">
    <w:name w:val="Сітка таблиці2"/>
    <w:basedOn w:val="a1"/>
    <w:uiPriority w:val="39"/>
    <w:qFormat/>
    <w:rPr>
      <w:rFonts w:ascii="Calibri" w:eastAsia="Calibri" w:hAnsi="Calibri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S_NS</dc:creator>
  <cp:lastModifiedBy>ilya</cp:lastModifiedBy>
  <cp:revision>111</cp:revision>
  <cp:lastPrinted>2023-09-25T07:31:00Z</cp:lastPrinted>
  <dcterms:created xsi:type="dcterms:W3CDTF">2022-11-06T12:23:00Z</dcterms:created>
  <dcterms:modified xsi:type="dcterms:W3CDTF">2023-10-03T05:03:00Z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1049-11.2.0.11486</vt:lpwstr>
  </property>
  <property fmtid="{D5CDD505-2E9C-101B-9397-08002B2CF9AE}" pid="9" name="ICV">
    <vt:lpwstr>774AED6F530E42C18DD8C331F396E27A</vt:lpwstr>
  </property>
</Properties>
</file>