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BF46D" w14:textId="6D82972B" w:rsidR="00A33DB7" w:rsidRDefault="00A33DB7" w:rsidP="005B6AF3">
      <w:pPr>
        <w:spacing w:after="0"/>
        <w:jc w:val="center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22070372" wp14:editId="77BB74F3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C9C12" w14:textId="77777777" w:rsidR="00A33DB7" w:rsidRDefault="00A33DB7" w:rsidP="005B6AF3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187C00F0" w14:textId="77777777" w:rsidR="00A33DB7" w:rsidRDefault="00A33DB7" w:rsidP="005B6AF3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683CA99A" w14:textId="77777777" w:rsidR="00A33DB7" w:rsidRDefault="00A33DB7" w:rsidP="005B6AF3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7A437343" w14:textId="77777777" w:rsidR="00A33DB7" w:rsidRDefault="00A33DB7" w:rsidP="005B6AF3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08A9D2AB" w14:textId="77777777" w:rsidR="00A33DB7" w:rsidRDefault="00A33DB7" w:rsidP="005B6AF3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00000001" w14:textId="128F8420" w:rsidR="00AC6C1F" w:rsidRPr="00A33DB7" w:rsidRDefault="00A33DB7" w:rsidP="00A3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2F2F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B5C5AD" wp14:editId="2D05289B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2F7ED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D37EB" wp14:editId="16926F04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61A5D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A33DB7">
        <w:rPr>
          <w:b/>
          <w:sz w:val="36"/>
          <w:szCs w:val="36"/>
          <w:lang w:val="ru-RU"/>
        </w:rPr>
        <w:t xml:space="preserve">      </w:t>
      </w:r>
      <w:r w:rsidRPr="00A33DB7">
        <w:rPr>
          <w:rFonts w:ascii="Times New Roman" w:hAnsi="Times New Roman" w:cs="Times New Roman"/>
          <w:b/>
          <w:sz w:val="36"/>
          <w:szCs w:val="36"/>
        </w:rPr>
        <w:t xml:space="preserve">05.10.2023                                                           </w:t>
      </w:r>
      <w:r w:rsidRPr="00A33DB7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288</w:t>
      </w:r>
    </w:p>
    <w:p w14:paraId="7A7B7BDC" w14:textId="6E4BAEB0" w:rsidR="008F7BFD" w:rsidRDefault="008F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</w:pPr>
    </w:p>
    <w:p w14:paraId="68799B3C" w14:textId="1C452C09" w:rsidR="008F7BFD" w:rsidRDefault="008F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</w:pPr>
    </w:p>
    <w:p w14:paraId="24B70394" w14:textId="77777777" w:rsidR="008F7BFD" w:rsidRDefault="008F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</w:pPr>
    </w:p>
    <w:p w14:paraId="0000000C" w14:textId="79631634" w:rsidR="00AC6C1F" w:rsidRDefault="008015AE" w:rsidP="009F6CFE">
      <w:pPr>
        <w:shd w:val="clear" w:color="auto" w:fill="FFFFFF"/>
        <w:spacing w:after="0" w:line="276" w:lineRule="auto"/>
        <w:ind w:right="4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kzpk0h94b199" w:colFirst="0" w:colLast="0"/>
      <w:bookmarkStart w:id="1" w:name="_heading=h.gjdgxs" w:colFirst="0" w:colLast="0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затвердження  Положення про публічні електронні консультації з громадськістю з питань, віднесених до компетенції органів місцевого самоврядування</w:t>
      </w:r>
      <w:r w:rsidR="009F6C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Чорноморській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міській територіальній  громаді </w:t>
      </w:r>
    </w:p>
    <w:p w14:paraId="0000000D" w14:textId="77777777" w:rsidR="00AC6C1F" w:rsidRDefault="008015AE" w:rsidP="009F6CFE">
      <w:pPr>
        <w:shd w:val="clear" w:color="auto" w:fill="FFFFFF"/>
        <w:spacing w:after="0" w:line="276" w:lineRule="auto"/>
        <w:ind w:right="4677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000000E" w14:textId="77777777" w:rsidR="00AC6C1F" w:rsidRDefault="00AC6C1F">
      <w:pPr>
        <w:shd w:val="clear" w:color="auto" w:fill="FFFFFF"/>
        <w:spacing w:after="0" w:line="276" w:lineRule="auto"/>
        <w:ind w:right="4819"/>
        <w:rPr>
          <w:rFonts w:ascii="Arial" w:eastAsia="Arial" w:hAnsi="Arial" w:cs="Arial"/>
          <w:sz w:val="21"/>
          <w:szCs w:val="21"/>
        </w:rPr>
      </w:pPr>
    </w:p>
    <w:p w14:paraId="0000000F" w14:textId="4726ACB6" w:rsidR="00AC6C1F" w:rsidRDefault="008015A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Закону України </w:t>
      </w:r>
      <w:r w:rsidR="00EA30E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Про місцеве самоврядування в Україні</w:t>
      </w:r>
      <w:r w:rsidR="00EA30E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 метою інституційного забезпечення та впорядкування процесу проведення електронних публічних консультацій в Чорноморській міській територіальній  громаді, для безпосередньої участі членів територіальної громади у здійсненні місцевого самоврядування, керуючись статтями </w:t>
      </w:r>
      <w:r w:rsidR="00EA30E7"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59 Закону України «Про місцеве самоврядування в Україні», </w:t>
      </w:r>
    </w:p>
    <w:p w14:paraId="00000010" w14:textId="77777777" w:rsidR="00AC6C1F" w:rsidRDefault="008015AE">
      <w:pPr>
        <w:shd w:val="clear" w:color="auto" w:fill="FFFFFF"/>
        <w:spacing w:after="0" w:line="276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14:paraId="00000011" w14:textId="77777777" w:rsidR="00AC6C1F" w:rsidRPr="009F6CFE" w:rsidRDefault="008015AE">
      <w:pPr>
        <w:shd w:val="clear" w:color="auto" w:fill="FFFFFF"/>
        <w:spacing w:after="0" w:line="276" w:lineRule="auto"/>
        <w:ind w:right="75"/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  <w:r w:rsidRPr="009F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F6CF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9F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иконавчий комітет Чорноморськ</w:t>
      </w:r>
      <w:r w:rsidRPr="009F6CFE">
        <w:rPr>
          <w:rFonts w:ascii="Times New Roman" w:eastAsia="Times New Roman" w:hAnsi="Times New Roman" w:cs="Times New Roman"/>
          <w:bCs/>
          <w:sz w:val="24"/>
          <w:szCs w:val="24"/>
        </w:rPr>
        <w:t>ої</w:t>
      </w:r>
      <w:r w:rsidRPr="009F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міськ</w:t>
      </w:r>
      <w:r w:rsidRPr="009F6CFE">
        <w:rPr>
          <w:rFonts w:ascii="Times New Roman" w:eastAsia="Times New Roman" w:hAnsi="Times New Roman" w:cs="Times New Roman"/>
          <w:bCs/>
          <w:sz w:val="24"/>
          <w:szCs w:val="24"/>
        </w:rPr>
        <w:t>ої</w:t>
      </w:r>
      <w:r w:rsidRPr="009F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рад</w:t>
      </w:r>
      <w:r w:rsidRPr="009F6CF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9F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Одеського району Одеської області  виріши</w:t>
      </w:r>
      <w:r w:rsidRPr="009F6CF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9F6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00000012" w14:textId="77777777" w:rsidR="00AC6C1F" w:rsidRPr="009F6CFE" w:rsidRDefault="008015AE">
      <w:pPr>
        <w:shd w:val="clear" w:color="auto" w:fill="FFFFFF"/>
        <w:spacing w:after="0" w:line="276" w:lineRule="auto"/>
        <w:rPr>
          <w:rFonts w:ascii="Arial" w:eastAsia="Arial" w:hAnsi="Arial" w:cs="Arial"/>
          <w:bCs/>
          <w:color w:val="000000"/>
          <w:sz w:val="21"/>
          <w:szCs w:val="21"/>
        </w:rPr>
      </w:pPr>
      <w:r w:rsidRPr="009F6CFE">
        <w:rPr>
          <w:rFonts w:ascii="Arial" w:eastAsia="Arial" w:hAnsi="Arial" w:cs="Arial"/>
          <w:bCs/>
          <w:color w:val="000000"/>
          <w:sz w:val="21"/>
          <w:szCs w:val="21"/>
        </w:rPr>
        <w:t> </w:t>
      </w:r>
    </w:p>
    <w:p w14:paraId="00000013" w14:textId="41A3862C" w:rsidR="00AC6C1F" w:rsidRDefault="008015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Затвердити Положення про публічні електронні консультації з громадськістю з питань, віднесених до компетенції органів місцевого самоврядування</w:t>
      </w:r>
      <w:r w:rsidR="009F6C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Чорноморській міській територіальній громаді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Одеського району Одеської області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</w:t>
      </w:r>
      <w:r>
        <w:rPr>
          <w:rFonts w:ascii="Times New Roman" w:eastAsia="Times New Roman" w:hAnsi="Times New Roman" w:cs="Times New Roman"/>
          <w:sz w:val="24"/>
          <w:szCs w:val="24"/>
        </w:rPr>
        <w:t>лі - Положення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згідно з додатком.</w:t>
      </w:r>
    </w:p>
    <w:p w14:paraId="395F1EA0" w14:textId="77777777" w:rsidR="009F6CFE" w:rsidRDefault="009F6CFE" w:rsidP="009F6C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3B0AD27C" w:rsidR="00AC6C1F" w:rsidRPr="009F6CFE" w:rsidRDefault="008015AE" w:rsidP="009F6C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CFE">
        <w:rPr>
          <w:rFonts w:ascii="Times New Roman" w:eastAsia="Times New Roman" w:hAnsi="Times New Roman" w:cs="Times New Roman"/>
          <w:color w:val="000000"/>
          <w:sz w:val="24"/>
          <w:szCs w:val="24"/>
        </w:rPr>
        <w:t>Відділу інформаційних технологій та з питань доступу до публічної інформації виконавчого комітету Чорноморської міської ради Одеського району Одеської області забезпечити організа</w:t>
      </w:r>
      <w:r w:rsidRPr="009F6CFE">
        <w:rPr>
          <w:rFonts w:ascii="Times New Roman" w:eastAsia="Times New Roman" w:hAnsi="Times New Roman" w:cs="Times New Roman"/>
          <w:sz w:val="24"/>
          <w:szCs w:val="24"/>
        </w:rPr>
        <w:t xml:space="preserve">ційно-технічні заходи щодо підключення Чорноморської міської територіальної громади Одеського району Одеської області до </w:t>
      </w:r>
      <w:r w:rsidRPr="009F6CFE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сервісу </w:t>
      </w:r>
      <w:hyperlink r:id="rId9">
        <w:r w:rsidRPr="009F6CFE">
          <w:rPr>
            <w:rFonts w:ascii="Times New Roman" w:eastAsia="Times New Roman" w:hAnsi="Times New Roman" w:cs="Times New Roman"/>
            <w:sz w:val="24"/>
            <w:szCs w:val="24"/>
          </w:rPr>
          <w:t>«Електронні консультації з громадськістю»</w:t>
        </w:r>
      </w:hyperlink>
      <w:r>
        <w:t xml:space="preserve"> </w:t>
      </w:r>
      <w:r w:rsidRPr="009F6CFE">
        <w:rPr>
          <w:rFonts w:ascii="Times New Roman" w:eastAsia="Times New Roman" w:hAnsi="Times New Roman" w:cs="Times New Roman"/>
          <w:sz w:val="24"/>
          <w:szCs w:val="24"/>
        </w:rPr>
        <w:t xml:space="preserve">на платформі </w:t>
      </w:r>
      <w:hyperlink r:id="rId10">
        <w:r w:rsidRPr="009F6CFE">
          <w:rPr>
            <w:rFonts w:ascii="Times New Roman" w:eastAsia="Times New Roman" w:hAnsi="Times New Roman" w:cs="Times New Roman"/>
            <w:sz w:val="24"/>
            <w:szCs w:val="24"/>
          </w:rPr>
          <w:t>«Єдина платформа місцевої електронної демократії»</w:t>
        </w:r>
      </w:hyperlink>
      <w:r w:rsidRPr="009F6CFE">
        <w:rPr>
          <w:rFonts w:ascii="Times New Roman" w:eastAsia="Times New Roman" w:hAnsi="Times New Roman" w:cs="Times New Roman"/>
          <w:sz w:val="24"/>
          <w:szCs w:val="24"/>
        </w:rPr>
        <w:t xml:space="preserve">. Надати доступ відповідним структурним підрозділам Чорноморської міської ради Одеського району Одеської області до адміністрування </w:t>
      </w:r>
      <w:proofErr w:type="spellStart"/>
      <w:r w:rsidRPr="009F6CFE">
        <w:rPr>
          <w:rFonts w:ascii="Times New Roman" w:eastAsia="Times New Roman" w:hAnsi="Times New Roman" w:cs="Times New Roman"/>
          <w:sz w:val="24"/>
          <w:szCs w:val="24"/>
        </w:rPr>
        <w:t>вебпорталу</w:t>
      </w:r>
      <w:proofErr w:type="spellEnd"/>
      <w:r w:rsidRPr="009F6CFE">
        <w:rPr>
          <w:rFonts w:ascii="Times New Roman" w:eastAsia="Times New Roman" w:hAnsi="Times New Roman" w:cs="Times New Roman"/>
          <w:sz w:val="24"/>
          <w:szCs w:val="24"/>
        </w:rPr>
        <w:t xml:space="preserve"> «Е-консультації» для здійснення наповнення необхідною інформацією, провести навчання посадових осіб та надавати необхідну консультаційну допомогу.</w:t>
      </w:r>
    </w:p>
    <w:p w14:paraId="00000015" w14:textId="759C9A40" w:rsidR="00AC6C1F" w:rsidRPr="00684CAE" w:rsidRDefault="008015AE" w:rsidP="009F6C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 w:rsidRPr="009F6C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Відділу з питань внутрішньої політики виконавчого комітету Чорноморської міської ради Одеського району Одеської області здійснювати контроль за дотриманням вимог Положення щодо підготовки, проведення публічних електронних консультацій та проводити аналіз результатів обговорень. </w:t>
      </w:r>
    </w:p>
    <w:p w14:paraId="252AFDEE" w14:textId="77777777" w:rsidR="00684CAE" w:rsidRDefault="00684CAE" w:rsidP="00684CAE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2365F172" w:rsidR="00AC6C1F" w:rsidRDefault="008015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виконанням даного рішення покласти на заступник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міського голови Романа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9F6CFE">
        <w:rPr>
          <w:rFonts w:ascii="Times New Roman" w:eastAsia="Times New Roman" w:hAnsi="Times New Roman" w:cs="Times New Roman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sz w:val="24"/>
          <w:szCs w:val="24"/>
        </w:rPr>
        <w:t>ліпова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керуючу справами виконавчого комітету Наталю Кушніренко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D5AE44" w14:textId="2817F985" w:rsidR="009F6CFE" w:rsidRDefault="00801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   </w:t>
      </w:r>
    </w:p>
    <w:p w14:paraId="0DC4EB58" w14:textId="77777777" w:rsidR="009F6CFE" w:rsidRDefault="009F6C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F68E34" w14:textId="77777777" w:rsidR="009F6CFE" w:rsidRDefault="009F6C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02C556F" w14:textId="77777777" w:rsidR="009F6CFE" w:rsidRDefault="009F6C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8" w14:textId="57BA466B" w:rsidR="00AC6C1F" w:rsidRDefault="00801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00000019" w14:textId="7E20431D" w:rsidR="00AC6C1F" w:rsidRPr="00684CAE" w:rsidRDefault="008015AE" w:rsidP="008F7B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CAE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Міський</w:t>
      </w:r>
      <w:r w:rsidR="00684CAE" w:rsidRPr="00684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84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голова                                                                      </w:t>
      </w:r>
      <w:r w:rsidR="008F7BFD" w:rsidRPr="00684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4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  Василь ГУЛЯЄВ</w:t>
      </w:r>
    </w:p>
    <w:sectPr w:rsidR="00AC6C1F" w:rsidRPr="00684CAE" w:rsidSect="001059FC">
      <w:headerReference w:type="default" r:id="rId11"/>
      <w:headerReference w:type="first" r:id="rId12"/>
      <w:footerReference w:type="first" r:id="rId13"/>
      <w:pgSz w:w="11906" w:h="16838"/>
      <w:pgMar w:top="1134" w:right="624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041D5" w14:textId="77777777" w:rsidR="00A968B6" w:rsidRDefault="00A968B6">
      <w:pPr>
        <w:spacing w:after="0" w:line="240" w:lineRule="auto"/>
      </w:pPr>
      <w:r>
        <w:separator/>
      </w:r>
    </w:p>
  </w:endnote>
  <w:endnote w:type="continuationSeparator" w:id="0">
    <w:p w14:paraId="673937E8" w14:textId="77777777" w:rsidR="00A968B6" w:rsidRDefault="00A9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AC6C1F" w:rsidRDefault="00AC6C1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74FD3" w14:textId="77777777" w:rsidR="00A968B6" w:rsidRDefault="00A968B6">
      <w:pPr>
        <w:spacing w:after="0" w:line="240" w:lineRule="auto"/>
      </w:pPr>
      <w:r>
        <w:separator/>
      </w:r>
    </w:p>
  </w:footnote>
  <w:footnote w:type="continuationSeparator" w:id="0">
    <w:p w14:paraId="115C6A4D" w14:textId="77777777" w:rsidR="00A968B6" w:rsidRDefault="00A9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77777777" w:rsidR="00AC6C1F" w:rsidRDefault="008015AE">
    <w:pPr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AC6C1F" w:rsidRDefault="00AC6C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42DAF"/>
    <w:multiLevelType w:val="multilevel"/>
    <w:tmpl w:val="3050ED26"/>
    <w:lvl w:ilvl="0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1F"/>
    <w:rsid w:val="001059FC"/>
    <w:rsid w:val="004513DD"/>
    <w:rsid w:val="004C0165"/>
    <w:rsid w:val="005B6AF3"/>
    <w:rsid w:val="00675513"/>
    <w:rsid w:val="00684CAE"/>
    <w:rsid w:val="006974B6"/>
    <w:rsid w:val="008015AE"/>
    <w:rsid w:val="008346D5"/>
    <w:rsid w:val="008F7BFD"/>
    <w:rsid w:val="00916611"/>
    <w:rsid w:val="00925443"/>
    <w:rsid w:val="009F6CFE"/>
    <w:rsid w:val="00A33DB7"/>
    <w:rsid w:val="00A968B6"/>
    <w:rsid w:val="00AC6C1F"/>
    <w:rsid w:val="00D82DBF"/>
    <w:rsid w:val="00DB0E4E"/>
    <w:rsid w:val="00DF1F40"/>
    <w:rsid w:val="00EA30E7"/>
    <w:rsid w:val="00E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D875"/>
  <w15:docId w15:val="{2649071B-0AEC-447E-9AB1-4C2C4EB8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2164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1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21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Знак"/>
    <w:basedOn w:val="a0"/>
    <w:link w:val="a5"/>
    <w:uiPriority w:val="99"/>
    <w:semiHidden/>
    <w:rsid w:val="0021647F"/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21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21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E2E2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D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3CB8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069B5"/>
    <w:pPr>
      <w:spacing w:after="0" w:line="240" w:lineRule="auto"/>
    </w:p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-de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.e-dem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BQu9WKD05roQ6DXluUG+NWuWug==">CgMxLjAyDmgua3pwazBoOTRiMTk5MghoLmdqZGd4czgAciExcnViWmphUEFZNVFHOWxFQ1pBcklhMEt0XzdvdUZVRDg=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Irina</cp:lastModifiedBy>
  <cp:revision>16</cp:revision>
  <cp:lastPrinted>2023-10-02T07:23:00Z</cp:lastPrinted>
  <dcterms:created xsi:type="dcterms:W3CDTF">2023-08-22T09:08:00Z</dcterms:created>
  <dcterms:modified xsi:type="dcterms:W3CDTF">2023-10-06T07:43:00Z</dcterms:modified>
</cp:coreProperties>
</file>