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8C78" w14:textId="77777777" w:rsidR="00A3131C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Додаток </w:t>
      </w:r>
    </w:p>
    <w:p w14:paraId="58A195C9" w14:textId="77777777" w:rsidR="00A3131C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до рішення Чорноморської міської ради </w:t>
      </w:r>
    </w:p>
    <w:p w14:paraId="55155C79" w14:textId="61807CC8" w:rsidR="001B6AF1" w:rsidRPr="001B6AF1" w:rsidRDefault="001B6AF1" w:rsidP="001B6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B6A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05.10.2023 № 44</w:t>
      </w:r>
      <w:r w:rsidRPr="001B6A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1B6AF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1B6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</w:p>
    <w:p w14:paraId="698CA6AB" w14:textId="77777777" w:rsidR="00A3131C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p w14:paraId="53E2CC61" w14:textId="77777777" w:rsidR="00A3131C" w:rsidRPr="00F8229D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i/>
          <w:iCs/>
          <w:sz w:val="24"/>
          <w:szCs w:val="24"/>
          <w:lang w:val="uk-UA"/>
        </w:rPr>
      </w:pPr>
      <w:r w:rsidRPr="00F8229D">
        <w:rPr>
          <w:rFonts w:asciiTheme="majorBidi" w:hAnsiTheme="majorBidi" w:cstheme="majorBidi"/>
          <w:i/>
          <w:iCs/>
          <w:sz w:val="24"/>
          <w:szCs w:val="24"/>
          <w:lang w:val="uk-UA"/>
        </w:rPr>
        <w:t>Додаток 3</w:t>
      </w:r>
    </w:p>
    <w:p w14:paraId="3EC79269" w14:textId="77777777" w:rsidR="00A3131C" w:rsidRPr="00F8229D" w:rsidRDefault="00A3131C" w:rsidP="00A3131C">
      <w:pPr>
        <w:spacing w:after="0"/>
        <w:ind w:left="9214"/>
        <w:jc w:val="center"/>
        <w:rPr>
          <w:rFonts w:asciiTheme="majorBidi" w:hAnsiTheme="majorBidi" w:cstheme="majorBidi"/>
          <w:i/>
          <w:iCs/>
          <w:sz w:val="24"/>
          <w:szCs w:val="24"/>
          <w:lang w:val="uk-UA"/>
        </w:rPr>
      </w:pPr>
      <w:r w:rsidRPr="00F8229D">
        <w:rPr>
          <w:rFonts w:asciiTheme="majorBidi" w:hAnsiTheme="majorBidi" w:cstheme="majorBidi"/>
          <w:i/>
          <w:iCs/>
          <w:sz w:val="24"/>
          <w:szCs w:val="24"/>
          <w:lang w:val="uk-UA"/>
        </w:rPr>
        <w:t>до Міської цільової програми сприяння діяльності об’єднань співвласників багатоквартирних будинків, житлово-будівельних кооперативів у багатоквартирних будинках на території Чорноморської міської ради Одеського району Одеської області на 2023 – 2025 роки</w:t>
      </w:r>
    </w:p>
    <w:p w14:paraId="09489293" w14:textId="77777777" w:rsidR="00A3131C" w:rsidRPr="0028637A" w:rsidRDefault="00A3131C" w:rsidP="00A3131C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02BCF5E" w14:textId="77777777" w:rsidR="00A3131C" w:rsidRPr="00EB576F" w:rsidRDefault="00A3131C" w:rsidP="00A3131C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b/>
          <w:bCs w:val="0"/>
          <w:color w:val="000000"/>
          <w:sz w:val="24"/>
          <w:szCs w:val="24"/>
          <w:lang w:val="uk-UA"/>
        </w:rPr>
      </w:pPr>
      <w:r w:rsidRPr="00EB576F">
        <w:rPr>
          <w:rFonts w:cs="Times New Roman"/>
          <w:b/>
          <w:bCs w:val="0"/>
          <w:color w:val="000000"/>
          <w:sz w:val="24"/>
          <w:szCs w:val="24"/>
          <w:lang w:val="uk-UA"/>
        </w:rPr>
        <w:t>Ресурсне забезпечення</w:t>
      </w:r>
    </w:p>
    <w:p w14:paraId="6BBF2B4D" w14:textId="77777777" w:rsidR="00A3131C" w:rsidRPr="00EB576F" w:rsidRDefault="00A3131C" w:rsidP="00A3131C">
      <w:pPr>
        <w:pStyle w:val="a3"/>
        <w:rPr>
          <w:b/>
          <w:bCs w:val="0"/>
          <w:caps/>
          <w:color w:val="000000"/>
        </w:rPr>
      </w:pPr>
      <w:r w:rsidRPr="00EB576F">
        <w:rPr>
          <w:b/>
          <w:bCs w:val="0"/>
          <w:color w:val="000000"/>
        </w:rPr>
        <w:t>Міської цільової програми</w:t>
      </w:r>
      <w:r w:rsidRPr="00EB576F">
        <w:rPr>
          <w:b/>
          <w:bCs w:val="0"/>
        </w:rPr>
        <w:t xml:space="preserve"> 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2023 - 2025 роки</w:t>
      </w:r>
    </w:p>
    <w:p w14:paraId="1FED273B" w14:textId="77777777" w:rsidR="00A3131C" w:rsidRPr="0028637A" w:rsidRDefault="00A3131C" w:rsidP="00A3131C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6268"/>
        <w:gridCol w:w="2268"/>
        <w:gridCol w:w="1701"/>
        <w:gridCol w:w="2126"/>
        <w:gridCol w:w="1701"/>
      </w:tblGrid>
      <w:tr w:rsidR="00A3131C" w:rsidRPr="0028637A" w14:paraId="679A780B" w14:textId="77777777" w:rsidTr="005574FE">
        <w:trPr>
          <w:trHeight w:val="1118"/>
        </w:trPr>
        <w:tc>
          <w:tcPr>
            <w:tcW w:w="6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6B874" w14:textId="77777777" w:rsidR="00A3131C" w:rsidRPr="00F912A1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F38EB" w14:textId="77777777" w:rsidR="00A3131C" w:rsidRPr="00F912A1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77619" w14:textId="77777777" w:rsidR="00A3131C" w:rsidRPr="00F912A1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9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</w:tc>
      </w:tr>
      <w:tr w:rsidR="00A3131C" w:rsidRPr="0028637A" w14:paraId="595BA79C" w14:textId="77777777" w:rsidTr="005574FE">
        <w:trPr>
          <w:trHeight w:val="324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2B78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1C5C89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140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34F7E8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74916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131C" w:rsidRPr="0028637A" w14:paraId="30C08068" w14:textId="77777777" w:rsidTr="005574FE">
        <w:trPr>
          <w:trHeight w:val="48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9E49D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0425D0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10A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024CBA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64B37" w14:textId="77777777" w:rsidR="00A3131C" w:rsidRPr="0028637A" w:rsidRDefault="00A3131C" w:rsidP="0055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131C" w:rsidRPr="0028637A" w14:paraId="0F093E4B" w14:textId="77777777" w:rsidTr="005574FE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0AE055" w14:textId="77777777" w:rsidR="00A3131C" w:rsidRPr="0028637A" w:rsidRDefault="00A3131C" w:rsidP="0055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4D12D2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7B204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D53858" w14:textId="77777777" w:rsidR="00A3131C" w:rsidRPr="0028637A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F493C" w14:textId="52FAB9A0" w:rsidR="00A3131C" w:rsidRPr="002B21FB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17 025,0</w:t>
            </w:r>
            <w:r w:rsidR="002B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3131C" w:rsidRPr="0028637A" w14:paraId="0BDC859D" w14:textId="77777777" w:rsidTr="005574FE">
        <w:trPr>
          <w:trHeight w:val="636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A77F43" w14:textId="77777777" w:rsidR="00A3131C" w:rsidRPr="0028637A" w:rsidRDefault="00A3131C" w:rsidP="0055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CA1A22" w14:textId="77777777" w:rsidR="00A3131C" w:rsidRPr="00F8229D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7 025,0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0AA" w14:textId="77777777" w:rsidR="00A3131C" w:rsidRPr="00F8229D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A9CC54" w14:textId="77777777" w:rsidR="00A3131C" w:rsidRPr="00F8229D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5 000,0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092CC" w14:textId="77777777" w:rsidR="00A3131C" w:rsidRPr="004221A2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A3131C" w:rsidRPr="0028637A" w14:paraId="5B5FDD55" w14:textId="77777777" w:rsidTr="005574FE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FE81EC" w14:textId="77777777" w:rsidR="00A3131C" w:rsidRPr="0028637A" w:rsidRDefault="00A3131C" w:rsidP="0055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надходження власників багатоквартирних будинків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CB02D1" w14:textId="77777777" w:rsidR="00A3131C" w:rsidRPr="003332D3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9B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2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% 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</w:t>
            </w:r>
            <w:proofErr w:type="gramEnd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вартості робіт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A37DBBA" w14:textId="77777777" w:rsidR="00A3131C" w:rsidRPr="003332D3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9B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2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% 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загальної</w:t>
            </w:r>
            <w:proofErr w:type="gramEnd"/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вартості робіт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6BF53334" w14:textId="77777777" w:rsidR="00A3131C" w:rsidRPr="003332D3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39B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2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0</w:t>
            </w:r>
            <w:r w:rsidRPr="002C39B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32D3">
              <w:rPr>
                <w:rFonts w:asciiTheme="majorBidi" w:hAnsiTheme="majorBidi" w:cstheme="majorBidi"/>
                <w:sz w:val="24"/>
                <w:szCs w:val="24"/>
                <w:lang w:val="uk-UA"/>
              </w:rPr>
              <w:t>% загальної вартості робіт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A3A6B" w14:textId="77777777" w:rsidR="00A3131C" w:rsidRPr="004221A2" w:rsidRDefault="00A3131C" w:rsidP="0055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</w:p>
        </w:tc>
      </w:tr>
    </w:tbl>
    <w:p w14:paraId="07BAE424" w14:textId="77777777" w:rsidR="00A3131C" w:rsidRPr="0028637A" w:rsidRDefault="00A3131C" w:rsidP="00A3131C">
      <w:pPr>
        <w:shd w:val="clear" w:color="auto" w:fill="FFFFFF"/>
        <w:spacing w:after="0" w:line="240" w:lineRule="auto"/>
        <w:jc w:val="both"/>
        <w:rPr>
          <w:lang w:val="uk-UA"/>
        </w:rPr>
      </w:pPr>
      <w:r w:rsidRPr="0028637A">
        <w:rPr>
          <w:color w:val="000000"/>
          <w:sz w:val="28"/>
          <w:szCs w:val="28"/>
          <w:lang w:val="uk-UA" w:eastAsia="uk-UA"/>
        </w:rPr>
        <w:t xml:space="preserve"> </w:t>
      </w:r>
    </w:p>
    <w:p w14:paraId="27CEFFE3" w14:textId="77777777" w:rsidR="00A3131C" w:rsidRDefault="00A3131C" w:rsidP="00A31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B3B73E4" w14:textId="77777777" w:rsidR="00A3131C" w:rsidRDefault="00A3131C" w:rsidP="00A313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9D628" w14:textId="77777777" w:rsidR="00A3131C" w:rsidRPr="0028637A" w:rsidRDefault="00A3131C" w:rsidP="00A3131C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9F99EB0" w14:textId="77777777" w:rsidR="00A3131C" w:rsidRPr="0028637A" w:rsidRDefault="00A3131C" w:rsidP="00A3131C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3B89FD58" w14:textId="77777777" w:rsidR="006F2026" w:rsidRPr="00A3131C" w:rsidRDefault="006F2026">
      <w:pPr>
        <w:rPr>
          <w:lang w:val="uk-UA"/>
        </w:rPr>
      </w:pPr>
    </w:p>
    <w:sectPr w:rsidR="006F2026" w:rsidRPr="00A3131C" w:rsidSect="00390DEA">
      <w:pgSz w:w="16838" w:h="11906" w:orient="landscape"/>
      <w:pgMar w:top="851" w:right="96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3F"/>
    <w:rsid w:val="001B6AF1"/>
    <w:rsid w:val="002B21FB"/>
    <w:rsid w:val="003A6C08"/>
    <w:rsid w:val="006F2026"/>
    <w:rsid w:val="00A3131C"/>
    <w:rsid w:val="00C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3349"/>
  <w15:chartTrackingRefBased/>
  <w15:docId w15:val="{448F4E18-A10B-4BAF-87CF-78DA01EC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1C"/>
  </w:style>
  <w:style w:type="paragraph" w:styleId="1">
    <w:name w:val="heading 1"/>
    <w:basedOn w:val="a"/>
    <w:next w:val="a"/>
    <w:link w:val="10"/>
    <w:qFormat/>
    <w:rsid w:val="00A3131C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31C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a3">
    <w:name w:val="Normal (Web)"/>
    <w:aliases w:val="Обычный (Web)"/>
    <w:basedOn w:val="1"/>
    <w:next w:val="a"/>
    <w:autoRedefine/>
    <w:uiPriority w:val="99"/>
    <w:unhideWhenUsed/>
    <w:qFormat/>
    <w:rsid w:val="00A3131C"/>
    <w:pPr>
      <w:keepNext w:val="0"/>
      <w:pageBreakBefore w:val="0"/>
      <w:spacing w:line="276" w:lineRule="auto"/>
      <w:ind w:firstLine="567"/>
      <w:textAlignment w:val="baseline"/>
      <w:outlineLvl w:val="9"/>
    </w:pPr>
    <w:rPr>
      <w:rFonts w:cs="Times New Roman"/>
      <w:cap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4</cp:revision>
  <cp:lastPrinted>2023-09-28T10:18:00Z</cp:lastPrinted>
  <dcterms:created xsi:type="dcterms:W3CDTF">2023-09-25T11:19:00Z</dcterms:created>
  <dcterms:modified xsi:type="dcterms:W3CDTF">2023-10-06T06:32:00Z</dcterms:modified>
</cp:coreProperties>
</file>