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8D44" w14:textId="77777777" w:rsidR="002E78E1" w:rsidRDefault="002E78E1" w:rsidP="00FA1830">
      <w:pPr>
        <w:spacing w:after="0" w:line="240" w:lineRule="auto"/>
        <w:jc w:val="center"/>
        <w:rPr>
          <w:rFonts w:ascii="Times New Roman" w:eastAsia="MS Mincho" w:hAnsi="Times New Roman" w:cs="Times New Roman"/>
          <w:sz w:val="32"/>
          <w:szCs w:val="32"/>
          <w:lang w:val="uk-UA" w:eastAsia="ru-RU"/>
        </w:rPr>
      </w:pPr>
    </w:p>
    <w:p w14:paraId="31201F50" w14:textId="77777777" w:rsidR="002E78E1" w:rsidRDefault="002E78E1" w:rsidP="00FA1830">
      <w:pPr>
        <w:spacing w:after="0" w:line="240" w:lineRule="auto"/>
        <w:jc w:val="center"/>
        <w:rPr>
          <w:rFonts w:ascii="Times New Roman" w:eastAsia="MS Mincho" w:hAnsi="Times New Roman" w:cs="Times New Roman"/>
          <w:sz w:val="32"/>
          <w:szCs w:val="32"/>
          <w:lang w:val="uk-UA" w:eastAsia="ru-RU"/>
        </w:rPr>
      </w:pPr>
    </w:p>
    <w:p w14:paraId="09546FCA" w14:textId="77777777" w:rsidR="002E78E1" w:rsidRDefault="002E78E1" w:rsidP="00FA1830">
      <w:pPr>
        <w:spacing w:after="0" w:line="240" w:lineRule="auto"/>
        <w:jc w:val="center"/>
        <w:rPr>
          <w:rFonts w:ascii="Times New Roman" w:eastAsia="MS Mincho" w:hAnsi="Times New Roman" w:cs="Times New Roman"/>
          <w:sz w:val="32"/>
          <w:szCs w:val="32"/>
          <w:lang w:val="uk-UA" w:eastAsia="ru-RU"/>
        </w:rPr>
      </w:pPr>
    </w:p>
    <w:p w14:paraId="54149163" w14:textId="77777777" w:rsidR="002E78E1" w:rsidRDefault="002E78E1" w:rsidP="00FA1830">
      <w:pPr>
        <w:spacing w:after="0" w:line="240" w:lineRule="auto"/>
        <w:jc w:val="center"/>
        <w:rPr>
          <w:rFonts w:ascii="Times New Roman" w:eastAsia="MS Mincho" w:hAnsi="Times New Roman" w:cs="Times New Roman"/>
          <w:sz w:val="32"/>
          <w:szCs w:val="32"/>
          <w:lang w:val="uk-UA" w:eastAsia="ru-RU"/>
        </w:rPr>
      </w:pPr>
    </w:p>
    <w:p w14:paraId="7416491B" w14:textId="77777777" w:rsidR="002E78E1" w:rsidRDefault="002E78E1" w:rsidP="00FA1830">
      <w:pPr>
        <w:spacing w:after="0" w:line="240" w:lineRule="auto"/>
        <w:jc w:val="center"/>
        <w:rPr>
          <w:rFonts w:ascii="Times New Roman" w:eastAsia="MS Mincho" w:hAnsi="Times New Roman" w:cs="Times New Roman"/>
          <w:sz w:val="32"/>
          <w:szCs w:val="32"/>
          <w:lang w:val="uk-UA" w:eastAsia="ru-RU"/>
        </w:rPr>
      </w:pPr>
    </w:p>
    <w:p w14:paraId="07B2FA1E" w14:textId="77777777" w:rsidR="002E78E1" w:rsidRDefault="002E78E1" w:rsidP="00FA1830">
      <w:pPr>
        <w:spacing w:after="0" w:line="240" w:lineRule="auto"/>
        <w:jc w:val="center"/>
        <w:rPr>
          <w:rFonts w:ascii="Times New Roman" w:eastAsia="MS Mincho" w:hAnsi="Times New Roman" w:cs="Times New Roman"/>
          <w:sz w:val="32"/>
          <w:szCs w:val="32"/>
          <w:lang w:val="uk-UA" w:eastAsia="ru-RU"/>
        </w:rPr>
      </w:pPr>
    </w:p>
    <w:p w14:paraId="3220C593" w14:textId="77777777" w:rsidR="002E78E1" w:rsidRDefault="002E78E1" w:rsidP="00FA1830">
      <w:pPr>
        <w:spacing w:after="0" w:line="240" w:lineRule="auto"/>
        <w:jc w:val="center"/>
        <w:rPr>
          <w:rFonts w:ascii="Times New Roman" w:eastAsia="MS Mincho" w:hAnsi="Times New Roman" w:cs="Times New Roman"/>
          <w:sz w:val="32"/>
          <w:szCs w:val="32"/>
          <w:lang w:val="uk-UA" w:eastAsia="ru-RU"/>
        </w:rPr>
      </w:pPr>
    </w:p>
    <w:p w14:paraId="29906603" w14:textId="77777777" w:rsidR="002E78E1" w:rsidRDefault="002E78E1" w:rsidP="00FA1830">
      <w:pPr>
        <w:spacing w:after="0" w:line="240" w:lineRule="auto"/>
        <w:jc w:val="center"/>
        <w:rPr>
          <w:rFonts w:ascii="Times New Roman" w:eastAsia="MS Mincho" w:hAnsi="Times New Roman" w:cs="Times New Roman"/>
          <w:sz w:val="32"/>
          <w:szCs w:val="32"/>
          <w:lang w:val="uk-UA" w:eastAsia="ru-RU"/>
        </w:rPr>
      </w:pPr>
    </w:p>
    <w:p w14:paraId="63988DA3" w14:textId="23A64474" w:rsidR="00FA1830" w:rsidRPr="00A4667C" w:rsidRDefault="00FA1830" w:rsidP="00FA1830">
      <w:pPr>
        <w:spacing w:after="0" w:line="240" w:lineRule="auto"/>
        <w:jc w:val="center"/>
        <w:rPr>
          <w:rFonts w:ascii="Times New Roman" w:eastAsia="MS Mincho" w:hAnsi="Times New Roman" w:cs="Times New Roman"/>
          <w:sz w:val="32"/>
          <w:szCs w:val="32"/>
          <w:u w:val="single"/>
          <w:lang w:val="uk-UA" w:eastAsia="ru-RU"/>
        </w:rPr>
      </w:pPr>
      <w:r w:rsidRPr="00A4667C">
        <w:rPr>
          <w:rFonts w:ascii="Times New Roman" w:eastAsia="MS Mincho" w:hAnsi="Times New Roman" w:cs="Times New Roman"/>
          <w:sz w:val="32"/>
          <w:szCs w:val="32"/>
          <w:lang w:val="uk-UA" w:eastAsia="ru-RU"/>
        </w:rPr>
        <w:t xml:space="preserve">                                                        </w:t>
      </w:r>
    </w:p>
    <w:p w14:paraId="6E7E9CE6" w14:textId="77777777" w:rsidR="00FA1830" w:rsidRPr="00A4667C" w:rsidRDefault="00FA1830" w:rsidP="00FA1830">
      <w:pPr>
        <w:spacing w:after="0" w:line="240" w:lineRule="auto"/>
        <w:rPr>
          <w:rFonts w:ascii="Times New Roman" w:eastAsia="MS Mincho" w:hAnsi="Times New Roman" w:cs="Times New Roman"/>
          <w:sz w:val="24"/>
          <w:szCs w:val="24"/>
          <w:lang w:val="uk-UA" w:eastAsia="ru-RU"/>
        </w:rPr>
      </w:pPr>
      <w:r w:rsidRPr="00A4667C">
        <w:rPr>
          <w:rFonts w:ascii="Times New Roman" w:eastAsia="MS Mincho" w:hAnsi="Times New Roman" w:cs="Times New Roman"/>
          <w:sz w:val="24"/>
          <w:szCs w:val="24"/>
          <w:lang w:val="uk-UA"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tblGrid>
      <w:tr w:rsidR="00FA1830" w:rsidRPr="00CF4458" w14:paraId="2408ADD9" w14:textId="77777777" w:rsidTr="00BD3F80">
        <w:trPr>
          <w:trHeight w:val="574"/>
        </w:trPr>
        <w:tc>
          <w:tcPr>
            <w:tcW w:w="4962" w:type="dxa"/>
            <w:tcBorders>
              <w:top w:val="nil"/>
              <w:left w:val="nil"/>
              <w:bottom w:val="nil"/>
              <w:right w:val="nil"/>
            </w:tcBorders>
          </w:tcPr>
          <w:p w14:paraId="0A5618F9" w14:textId="1C514506" w:rsidR="00FA1830" w:rsidRPr="00A4667C" w:rsidRDefault="00902FAA" w:rsidP="00263EEC">
            <w:pPr>
              <w:tabs>
                <w:tab w:val="left" w:pos="284"/>
              </w:tabs>
              <w:spacing w:after="0" w:line="240" w:lineRule="auto"/>
              <w:jc w:val="both"/>
              <w:rPr>
                <w:rFonts w:ascii="Times New Roman" w:eastAsia="MS Mincho" w:hAnsi="Times New Roman" w:cs="Times New Roman"/>
                <w:sz w:val="20"/>
                <w:szCs w:val="24"/>
                <w:lang w:val="uk-UA" w:eastAsia="ru-RU"/>
              </w:rPr>
            </w:pPr>
            <w:r w:rsidRPr="00A4667C">
              <w:rPr>
                <w:rFonts w:ascii="Times New Roman" w:eastAsia="MS Mincho" w:hAnsi="Times New Roman" w:cs="Times New Roman"/>
                <w:sz w:val="24"/>
                <w:szCs w:val="24"/>
                <w:lang w:val="uk-UA"/>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278-VIII</w:t>
            </w:r>
            <w:r w:rsidR="00450983" w:rsidRPr="00A4667C">
              <w:rPr>
                <w:rFonts w:ascii="Times New Roman" w:eastAsia="MS Mincho" w:hAnsi="Times New Roman" w:cs="Times New Roman"/>
                <w:sz w:val="24"/>
                <w:szCs w:val="24"/>
                <w:lang w:val="uk-UA" w:eastAsia="ru-RU"/>
              </w:rPr>
              <w:t xml:space="preserve"> </w:t>
            </w:r>
            <w:r w:rsidR="00407D1A" w:rsidRPr="00A4667C">
              <w:rPr>
                <w:rFonts w:ascii="Times New Roman" w:eastAsia="MS Mincho" w:hAnsi="Times New Roman" w:cs="Times New Roman"/>
                <w:sz w:val="24"/>
                <w:szCs w:val="24"/>
                <w:lang w:val="uk-UA" w:eastAsia="ru-RU"/>
              </w:rPr>
              <w:t>(зі змінами)</w:t>
            </w:r>
          </w:p>
        </w:tc>
      </w:tr>
    </w:tbl>
    <w:p w14:paraId="7C0229CE" w14:textId="77777777" w:rsidR="00FA1830" w:rsidRPr="00A4667C" w:rsidRDefault="00FA1830" w:rsidP="00FA1830">
      <w:pPr>
        <w:tabs>
          <w:tab w:val="left" w:pos="284"/>
        </w:tabs>
        <w:spacing w:after="0" w:line="240" w:lineRule="auto"/>
        <w:jc w:val="both"/>
        <w:rPr>
          <w:rFonts w:ascii="Times New Roman" w:eastAsia="MS Mincho" w:hAnsi="Times New Roman" w:cs="Times New Roman"/>
          <w:sz w:val="24"/>
          <w:szCs w:val="24"/>
          <w:highlight w:val="yellow"/>
          <w:lang w:val="uk-UA" w:eastAsia="ru-RU"/>
        </w:rPr>
      </w:pPr>
    </w:p>
    <w:p w14:paraId="7A0ACB14" w14:textId="2A47E02E" w:rsidR="00FA1830" w:rsidRPr="00A4667C" w:rsidRDefault="00FA1830" w:rsidP="00D956D0">
      <w:pPr>
        <w:spacing w:after="0" w:line="240" w:lineRule="auto"/>
        <w:ind w:firstLine="567"/>
        <w:jc w:val="both"/>
        <w:rPr>
          <w:rFonts w:ascii="Times New Roman" w:eastAsia="MS Mincho" w:hAnsi="Times New Roman" w:cs="Times New Roman"/>
          <w:color w:val="000000" w:themeColor="text1"/>
          <w:sz w:val="24"/>
          <w:szCs w:val="24"/>
          <w:lang w:val="uk-UA" w:eastAsia="ru-RU"/>
        </w:rPr>
      </w:pPr>
      <w:r w:rsidRPr="00A4667C">
        <w:rPr>
          <w:rFonts w:ascii="Times New Roman" w:eastAsia="MS Mincho" w:hAnsi="Times New Roman" w:cs="Times New Roman"/>
          <w:color w:val="000000" w:themeColor="text1"/>
          <w:sz w:val="24"/>
          <w:szCs w:val="24"/>
          <w:lang w:val="uk-UA" w:eastAsia="ru-RU"/>
        </w:rPr>
        <w:t xml:space="preserve">З метою </w:t>
      </w:r>
      <w:r w:rsidR="001D0E37" w:rsidRPr="00A4667C">
        <w:rPr>
          <w:rFonts w:ascii="Times New Roman" w:hAnsi="Times New Roman" w:cs="Times New Roman"/>
          <w:color w:val="000000" w:themeColor="text1"/>
          <w:sz w:val="24"/>
          <w:szCs w:val="24"/>
          <w:bdr w:val="none" w:sz="0" w:space="0" w:color="auto" w:frame="1"/>
          <w:shd w:val="clear" w:color="auto" w:fill="FFFFFF"/>
          <w:lang w:val="uk-UA"/>
        </w:rPr>
        <w:t>ефективного управління об’єктами комунальної власності Чорноморської міської територіальної громади</w:t>
      </w:r>
      <w:r w:rsidR="00902FAA" w:rsidRPr="00A4667C">
        <w:rPr>
          <w:rFonts w:ascii="Times New Roman" w:hAnsi="Times New Roman" w:cs="Times New Roman"/>
          <w:color w:val="000000" w:themeColor="text1"/>
          <w:sz w:val="24"/>
          <w:szCs w:val="24"/>
          <w:lang w:val="uk-UA"/>
        </w:rPr>
        <w:t>,</w:t>
      </w:r>
      <w:r w:rsidR="0001288F" w:rsidRPr="00A4667C">
        <w:rPr>
          <w:rFonts w:ascii="Times New Roman" w:hAnsi="Times New Roman" w:cs="Times New Roman"/>
          <w:color w:val="000000" w:themeColor="text1"/>
          <w:sz w:val="24"/>
          <w:szCs w:val="24"/>
          <w:lang w:val="uk-UA"/>
        </w:rPr>
        <w:t xml:space="preserve"> приведення </w:t>
      </w:r>
      <w:r w:rsidR="004548A7" w:rsidRPr="00A4667C">
        <w:rPr>
          <w:rFonts w:ascii="Times New Roman" w:hAnsi="Times New Roman" w:cs="Times New Roman"/>
          <w:color w:val="000000" w:themeColor="text1"/>
          <w:sz w:val="24"/>
          <w:szCs w:val="24"/>
          <w:lang w:val="uk-UA"/>
        </w:rPr>
        <w:t xml:space="preserve">обсягу фінансування заходів </w:t>
      </w:r>
      <w:r w:rsidR="0001288F" w:rsidRPr="00A4667C">
        <w:rPr>
          <w:rFonts w:ascii="Times New Roman" w:hAnsi="Times New Roman" w:cs="Times New Roman"/>
          <w:color w:val="000000" w:themeColor="text1"/>
          <w:sz w:val="24"/>
          <w:szCs w:val="24"/>
          <w:lang w:val="uk-UA"/>
        </w:rPr>
        <w:t>у відпов</w:t>
      </w:r>
      <w:r w:rsidR="00892F52" w:rsidRPr="00A4667C">
        <w:rPr>
          <w:rFonts w:ascii="Times New Roman" w:hAnsi="Times New Roman" w:cs="Times New Roman"/>
          <w:color w:val="000000" w:themeColor="text1"/>
          <w:sz w:val="24"/>
          <w:szCs w:val="24"/>
          <w:lang w:val="uk-UA"/>
        </w:rPr>
        <w:t>ідність</w:t>
      </w:r>
      <w:r w:rsidR="00F80961" w:rsidRPr="00A4667C">
        <w:rPr>
          <w:rFonts w:ascii="Times New Roman" w:hAnsi="Times New Roman" w:cs="Times New Roman"/>
          <w:color w:val="000000" w:themeColor="text1"/>
          <w:sz w:val="24"/>
          <w:szCs w:val="24"/>
          <w:lang w:val="uk-UA"/>
        </w:rPr>
        <w:t xml:space="preserve"> </w:t>
      </w:r>
      <w:r w:rsidR="00892F52" w:rsidRPr="00A4667C">
        <w:rPr>
          <w:rFonts w:ascii="Times New Roman" w:hAnsi="Times New Roman" w:cs="Times New Roman"/>
          <w:color w:val="000000" w:themeColor="text1"/>
          <w:sz w:val="24"/>
          <w:szCs w:val="24"/>
          <w:lang w:val="uk-UA"/>
        </w:rPr>
        <w:t xml:space="preserve">до бюджетних </w:t>
      </w:r>
      <w:r w:rsidR="00861407" w:rsidRPr="00A4667C">
        <w:rPr>
          <w:rFonts w:ascii="Times New Roman" w:hAnsi="Times New Roman" w:cs="Times New Roman"/>
          <w:color w:val="000000" w:themeColor="text1"/>
          <w:sz w:val="24"/>
          <w:szCs w:val="24"/>
          <w:lang w:val="uk-UA"/>
        </w:rPr>
        <w:t>призначень</w:t>
      </w:r>
      <w:r w:rsidR="004548A7" w:rsidRPr="00A4667C">
        <w:rPr>
          <w:rFonts w:ascii="Times New Roman" w:hAnsi="Times New Roman" w:cs="Times New Roman"/>
          <w:color w:val="000000" w:themeColor="text1"/>
          <w:sz w:val="24"/>
          <w:szCs w:val="24"/>
          <w:lang w:val="uk-UA"/>
        </w:rPr>
        <w:t xml:space="preserve">, </w:t>
      </w:r>
      <w:r w:rsidR="005C5748">
        <w:rPr>
          <w:rFonts w:ascii="Times New Roman" w:hAnsi="Times New Roman" w:cs="Times New Roman"/>
          <w:color w:val="000000" w:themeColor="text1"/>
          <w:sz w:val="24"/>
          <w:szCs w:val="24"/>
          <w:lang w:val="uk-UA"/>
        </w:rPr>
        <w:t xml:space="preserve">враховуючи звернення керівників комунальних підприємств, </w:t>
      </w:r>
      <w:r w:rsidR="001D0E37" w:rsidRPr="00A4667C">
        <w:rPr>
          <w:rFonts w:ascii="Times New Roman" w:hAnsi="Times New Roman" w:cs="Times New Roman"/>
          <w:color w:val="000000" w:themeColor="text1"/>
          <w:sz w:val="24"/>
          <w:szCs w:val="24"/>
          <w:bdr w:val="none" w:sz="0" w:space="0" w:color="auto" w:frame="1"/>
          <w:shd w:val="clear" w:color="auto" w:fill="FFFFFF"/>
          <w:lang w:val="uk-UA"/>
        </w:rPr>
        <w:t>відповідно до статті 91 Бюджетного кодексу України</w:t>
      </w:r>
      <w:r w:rsidR="009C35F1" w:rsidRPr="00A4667C">
        <w:rPr>
          <w:rFonts w:ascii="Times New Roman" w:hAnsi="Times New Roman" w:cs="Times New Roman"/>
          <w:color w:val="000000" w:themeColor="text1"/>
          <w:sz w:val="24"/>
          <w:szCs w:val="24"/>
          <w:bdr w:val="none" w:sz="0" w:space="0" w:color="auto" w:frame="1"/>
          <w:shd w:val="clear" w:color="auto" w:fill="FFFFFF"/>
          <w:lang w:val="uk-UA"/>
        </w:rPr>
        <w:t>,</w:t>
      </w:r>
      <w:r w:rsidR="001D0E37" w:rsidRPr="00A4667C">
        <w:rPr>
          <w:rFonts w:ascii="Times New Roman" w:eastAsia="MS Mincho" w:hAnsi="Times New Roman" w:cs="Times New Roman"/>
          <w:color w:val="000000" w:themeColor="text1"/>
          <w:sz w:val="24"/>
          <w:szCs w:val="24"/>
          <w:lang w:val="uk-UA" w:eastAsia="ru-RU"/>
        </w:rPr>
        <w:t xml:space="preserve"> </w:t>
      </w:r>
      <w:r w:rsidRPr="00A4667C">
        <w:rPr>
          <w:rFonts w:ascii="Times New Roman" w:eastAsia="MS Mincho" w:hAnsi="Times New Roman" w:cs="Times New Roman"/>
          <w:color w:val="000000" w:themeColor="text1"/>
          <w:sz w:val="24"/>
          <w:szCs w:val="24"/>
          <w:lang w:val="uk-UA" w:eastAsia="ru-RU"/>
        </w:rPr>
        <w:t>враховуючи рекомендації постійної комісії з фінансово-економічних питань, бюджету, інвестицій та комунальної власності, керуючись пунктом 22 частини першої статті 26 Закону України "Про місцеве самоврядування в Україні",</w:t>
      </w:r>
    </w:p>
    <w:p w14:paraId="0B1DB93A" w14:textId="77777777" w:rsidR="00FA1830" w:rsidRPr="00A4667C" w:rsidRDefault="00FA1830" w:rsidP="00D956D0">
      <w:pPr>
        <w:spacing w:after="0" w:line="240" w:lineRule="auto"/>
        <w:ind w:firstLine="567"/>
        <w:jc w:val="both"/>
        <w:rPr>
          <w:rFonts w:ascii="Times New Roman" w:eastAsia="MS Mincho" w:hAnsi="Times New Roman" w:cs="Times New Roman"/>
          <w:sz w:val="24"/>
          <w:szCs w:val="24"/>
          <w:highlight w:val="yellow"/>
          <w:lang w:val="uk-UA" w:eastAsia="ru-RU"/>
        </w:rPr>
      </w:pPr>
    </w:p>
    <w:p w14:paraId="0E579C66" w14:textId="77777777" w:rsidR="00FA1830" w:rsidRPr="00A4667C" w:rsidRDefault="00FA1830" w:rsidP="00D956D0">
      <w:pPr>
        <w:spacing w:after="0" w:line="240" w:lineRule="auto"/>
        <w:jc w:val="center"/>
        <w:rPr>
          <w:rFonts w:ascii="Times New Roman" w:eastAsia="MS Mincho" w:hAnsi="Times New Roman" w:cs="Times New Roman"/>
          <w:b/>
          <w:sz w:val="24"/>
          <w:szCs w:val="24"/>
          <w:lang w:val="uk-UA" w:eastAsia="ru-RU"/>
        </w:rPr>
      </w:pPr>
      <w:r w:rsidRPr="00A4667C">
        <w:rPr>
          <w:rFonts w:ascii="Times New Roman" w:eastAsia="MS Mincho" w:hAnsi="Times New Roman" w:cs="Times New Roman"/>
          <w:b/>
          <w:sz w:val="24"/>
          <w:szCs w:val="24"/>
          <w:lang w:val="uk-UA" w:eastAsia="ru-RU"/>
        </w:rPr>
        <w:t>Чорноморська міська рада Одеського району Одеської області вирішила:</w:t>
      </w:r>
    </w:p>
    <w:p w14:paraId="52179C9E" w14:textId="77777777" w:rsidR="00FA1830" w:rsidRPr="00A4667C" w:rsidRDefault="00FA1830" w:rsidP="00D956D0">
      <w:pPr>
        <w:spacing w:after="0" w:line="240" w:lineRule="auto"/>
        <w:jc w:val="center"/>
        <w:rPr>
          <w:rFonts w:ascii="Times New Roman" w:eastAsia="MS Mincho" w:hAnsi="Times New Roman" w:cs="Times New Roman"/>
          <w:b/>
          <w:sz w:val="24"/>
          <w:szCs w:val="24"/>
          <w:lang w:val="uk-UA" w:eastAsia="ru-RU"/>
        </w:rPr>
      </w:pPr>
    </w:p>
    <w:p w14:paraId="74242767" w14:textId="6C655439" w:rsidR="0086558B" w:rsidRPr="00CF4458" w:rsidRDefault="00902FAA" w:rsidP="00CF4458">
      <w:pPr>
        <w:spacing w:after="0" w:line="240" w:lineRule="auto"/>
        <w:ind w:firstLine="567"/>
        <w:jc w:val="both"/>
        <w:rPr>
          <w:rFonts w:ascii="Times New Roman" w:hAnsi="Times New Roman" w:cs="Times New Roman"/>
          <w:sz w:val="24"/>
          <w:szCs w:val="24"/>
          <w:lang w:val="uk-UA" w:eastAsia="ru-RU"/>
        </w:rPr>
      </w:pPr>
      <w:r w:rsidRPr="00A4667C">
        <w:rPr>
          <w:rFonts w:ascii="Times New Roman" w:hAnsi="Times New Roman" w:cs="Times New Roman"/>
          <w:sz w:val="24"/>
          <w:szCs w:val="24"/>
          <w:lang w:val="uk-UA" w:eastAsia="ru-RU"/>
        </w:rPr>
        <w:t xml:space="preserve">1. Внести </w:t>
      </w:r>
      <w:r w:rsidR="005F0599">
        <w:rPr>
          <w:rFonts w:ascii="Times New Roman" w:hAnsi="Times New Roman" w:cs="Times New Roman"/>
          <w:sz w:val="24"/>
          <w:szCs w:val="24"/>
          <w:lang w:val="uk-UA" w:eastAsia="ru-RU"/>
        </w:rPr>
        <w:t xml:space="preserve">зміни </w:t>
      </w:r>
      <w:r w:rsidRPr="00A4667C">
        <w:rPr>
          <w:rFonts w:ascii="Times New Roman" w:hAnsi="Times New Roman" w:cs="Times New Roman"/>
          <w:sz w:val="24"/>
          <w:szCs w:val="24"/>
          <w:lang w:val="uk-UA" w:eastAsia="ru-RU"/>
        </w:rPr>
        <w:t xml:space="preserve">до </w:t>
      </w:r>
      <w:r w:rsidRPr="00A4667C">
        <w:rPr>
          <w:rFonts w:ascii="Times New Roman" w:hAnsi="Times New Roman" w:cs="Times New Roman"/>
          <w:color w:val="000000" w:themeColor="text1"/>
          <w:sz w:val="24"/>
          <w:szCs w:val="24"/>
          <w:lang w:val="uk-UA"/>
        </w:rPr>
        <w:t xml:space="preserve">Міської цільової програми фінансової підтримки комунальних підприємств Чорноморської міської ради Одеського району Одеської області на 2023 рік, затвердженої </w:t>
      </w:r>
      <w:r w:rsidRPr="00A4667C">
        <w:rPr>
          <w:rFonts w:ascii="Times New Roman" w:hAnsi="Times New Roman" w:cs="Times New Roman"/>
          <w:sz w:val="24"/>
          <w:szCs w:val="24"/>
          <w:lang w:val="uk-UA" w:eastAsia="ru-RU"/>
        </w:rPr>
        <w:t xml:space="preserve">рішенням Чорноморської міської ради Одеського району Одеської області від 20.12.2022 </w:t>
      </w:r>
      <w:r w:rsidR="005F0599">
        <w:rPr>
          <w:rFonts w:ascii="Times New Roman" w:hAnsi="Times New Roman" w:cs="Times New Roman"/>
          <w:sz w:val="24"/>
          <w:szCs w:val="24"/>
          <w:lang w:val="uk-UA" w:eastAsia="ru-RU"/>
        </w:rPr>
        <w:t xml:space="preserve"> </w:t>
      </w:r>
      <w:r w:rsidRPr="00A4667C">
        <w:rPr>
          <w:rFonts w:ascii="Times New Roman" w:hAnsi="Times New Roman" w:cs="Times New Roman"/>
          <w:sz w:val="24"/>
          <w:szCs w:val="24"/>
          <w:lang w:val="uk-UA" w:eastAsia="ru-RU"/>
        </w:rPr>
        <w:t>№ 278-VIII</w:t>
      </w:r>
      <w:r w:rsidR="00407D1A" w:rsidRPr="00A4667C">
        <w:rPr>
          <w:rFonts w:ascii="Times New Roman" w:hAnsi="Times New Roman" w:cs="Times New Roman"/>
          <w:sz w:val="24"/>
          <w:szCs w:val="24"/>
          <w:lang w:val="uk-UA" w:eastAsia="ru-RU"/>
        </w:rPr>
        <w:t xml:space="preserve"> (зі змінами)</w:t>
      </w:r>
      <w:r w:rsidR="008C5A98">
        <w:rPr>
          <w:rFonts w:ascii="Times New Roman" w:hAnsi="Times New Roman" w:cs="Times New Roman"/>
          <w:sz w:val="24"/>
          <w:szCs w:val="24"/>
          <w:lang w:val="uk-UA" w:eastAsia="ru-RU"/>
        </w:rPr>
        <w:t xml:space="preserve">, </w:t>
      </w:r>
      <w:r w:rsidR="0086558B">
        <w:rPr>
          <w:rFonts w:ascii="Times New Roman" w:hAnsi="Times New Roman" w:cs="Times New Roman"/>
          <w:sz w:val="24"/>
          <w:szCs w:val="24"/>
          <w:lang w:val="uk-UA" w:eastAsia="ru-RU"/>
        </w:rPr>
        <w:t xml:space="preserve">виклавши </w:t>
      </w:r>
      <w:r w:rsidR="00CF4458">
        <w:rPr>
          <w:rFonts w:ascii="Times New Roman" w:hAnsi="Times New Roman" w:cs="Times New Roman"/>
          <w:sz w:val="24"/>
          <w:szCs w:val="24"/>
          <w:lang w:val="uk-UA" w:eastAsia="ru-RU"/>
        </w:rPr>
        <w:t>додат</w:t>
      </w:r>
      <w:r w:rsidR="00CF4458">
        <w:rPr>
          <w:rFonts w:ascii="Times New Roman" w:hAnsi="Times New Roman" w:cs="Times New Roman"/>
          <w:sz w:val="24"/>
          <w:szCs w:val="24"/>
          <w:lang w:val="uk-UA" w:eastAsia="ru-RU"/>
        </w:rPr>
        <w:t>ок</w:t>
      </w:r>
      <w:r w:rsidR="00CF4458">
        <w:rPr>
          <w:rFonts w:ascii="Times New Roman" w:hAnsi="Times New Roman" w:cs="Times New Roman"/>
          <w:sz w:val="24"/>
          <w:szCs w:val="24"/>
          <w:lang w:val="uk-UA" w:eastAsia="ru-RU"/>
        </w:rPr>
        <w:t xml:space="preserve"> 2</w:t>
      </w:r>
      <w:r w:rsidR="0086558B">
        <w:rPr>
          <w:rFonts w:ascii="Times New Roman" w:hAnsi="Times New Roman" w:cs="Times New Roman"/>
          <w:sz w:val="24"/>
          <w:szCs w:val="24"/>
          <w:lang w:val="uk-UA" w:eastAsia="ru-RU"/>
        </w:rPr>
        <w:t xml:space="preserve"> </w:t>
      </w:r>
      <w:r w:rsidR="00CF4458">
        <w:rPr>
          <w:rFonts w:ascii="Times New Roman" w:hAnsi="Times New Roman" w:cs="Times New Roman"/>
          <w:sz w:val="24"/>
          <w:szCs w:val="24"/>
          <w:lang w:val="uk-UA" w:eastAsia="ru-RU"/>
        </w:rPr>
        <w:t xml:space="preserve">до Програми </w:t>
      </w:r>
      <w:r w:rsidR="0086558B">
        <w:rPr>
          <w:rFonts w:ascii="Times New Roman" w:hAnsi="Times New Roman" w:cs="Times New Roman"/>
          <w:sz w:val="24"/>
          <w:szCs w:val="24"/>
          <w:lang w:val="uk-UA" w:eastAsia="ru-RU"/>
        </w:rPr>
        <w:t xml:space="preserve">в новій редакції </w:t>
      </w:r>
      <w:r w:rsidR="008C5A98">
        <w:rPr>
          <w:rFonts w:ascii="Times New Roman" w:hAnsi="Times New Roman" w:cs="Times New Roman"/>
          <w:sz w:val="24"/>
          <w:szCs w:val="24"/>
          <w:lang w:val="uk-UA"/>
        </w:rPr>
        <w:t>згідно з додатк</w:t>
      </w:r>
      <w:r w:rsidR="0086558B">
        <w:rPr>
          <w:rFonts w:ascii="Times New Roman" w:hAnsi="Times New Roman" w:cs="Times New Roman"/>
          <w:sz w:val="24"/>
          <w:szCs w:val="24"/>
          <w:lang w:val="uk-UA"/>
        </w:rPr>
        <w:t>о</w:t>
      </w:r>
      <w:r w:rsidR="008C5A98">
        <w:rPr>
          <w:rFonts w:ascii="Times New Roman" w:hAnsi="Times New Roman" w:cs="Times New Roman"/>
          <w:sz w:val="24"/>
          <w:szCs w:val="24"/>
          <w:lang w:val="uk-UA"/>
        </w:rPr>
        <w:t>м до даного рішення (дода</w:t>
      </w:r>
      <w:r w:rsidR="0086558B">
        <w:rPr>
          <w:rFonts w:ascii="Times New Roman" w:hAnsi="Times New Roman" w:cs="Times New Roman"/>
          <w:sz w:val="24"/>
          <w:szCs w:val="24"/>
          <w:lang w:val="uk-UA"/>
        </w:rPr>
        <w:t>є</w:t>
      </w:r>
      <w:r w:rsidR="008C5A98">
        <w:rPr>
          <w:rFonts w:ascii="Times New Roman" w:hAnsi="Times New Roman" w:cs="Times New Roman"/>
          <w:sz w:val="24"/>
          <w:szCs w:val="24"/>
          <w:lang w:val="uk-UA"/>
        </w:rPr>
        <w:t>ться).</w:t>
      </w:r>
    </w:p>
    <w:p w14:paraId="27FFF62B" w14:textId="75AF24A4" w:rsidR="00FA1830" w:rsidRPr="00A4667C" w:rsidRDefault="00BC6833" w:rsidP="00D956D0">
      <w:pPr>
        <w:tabs>
          <w:tab w:val="left" w:pos="-3402"/>
        </w:tabs>
        <w:spacing w:after="0" w:line="240" w:lineRule="auto"/>
        <w:ind w:right="-2" w:firstLine="567"/>
        <w:jc w:val="both"/>
        <w:rPr>
          <w:rFonts w:ascii="Times New Roman" w:eastAsia="MS Mincho" w:hAnsi="Times New Roman" w:cs="Times New Roman"/>
          <w:sz w:val="24"/>
          <w:szCs w:val="24"/>
          <w:lang w:val="uk-UA" w:eastAsia="ru-RU"/>
        </w:rPr>
      </w:pPr>
      <w:r>
        <w:rPr>
          <w:rFonts w:ascii="Times New Roman" w:eastAsia="MS Mincho" w:hAnsi="Times New Roman" w:cs="Times New Roman"/>
          <w:sz w:val="24"/>
          <w:szCs w:val="24"/>
          <w:lang w:val="uk-UA" w:eastAsia="ru-RU"/>
        </w:rPr>
        <w:t>2</w:t>
      </w:r>
      <w:r w:rsidR="00FA1830" w:rsidRPr="00A4667C">
        <w:rPr>
          <w:rFonts w:ascii="Times New Roman" w:eastAsia="MS Mincho" w:hAnsi="Times New Roman" w:cs="Times New Roman"/>
          <w:sz w:val="24"/>
          <w:szCs w:val="24"/>
          <w:lang w:val="uk-UA" w:eastAsia="ru-RU"/>
        </w:rPr>
        <w:t xml:space="preserve">. Контроль за виконанням цього рішення покласти на постійну комісію </w:t>
      </w:r>
      <w:r w:rsidR="00FA1830" w:rsidRPr="00A4667C">
        <w:rPr>
          <w:rFonts w:ascii="Times New Roman" w:eastAsia="MS Mincho" w:hAnsi="Times New Roman" w:cs="Times New Roman"/>
          <w:color w:val="000000"/>
          <w:sz w:val="24"/>
          <w:szCs w:val="24"/>
          <w:lang w:val="uk-UA" w:eastAsia="ru-RU"/>
        </w:rPr>
        <w:t xml:space="preserve">з фінансово-економічних питань, бюджету, інвестицій та комунальної власності, </w:t>
      </w:r>
      <w:r w:rsidR="00FA1830" w:rsidRPr="00A4667C">
        <w:rPr>
          <w:rFonts w:ascii="Times New Roman" w:eastAsia="MS Mincho" w:hAnsi="Times New Roman" w:cs="Times New Roman"/>
          <w:sz w:val="24"/>
          <w:szCs w:val="24"/>
          <w:lang w:val="uk-UA" w:eastAsia="ru-RU"/>
        </w:rPr>
        <w:t>заступник</w:t>
      </w:r>
      <w:r w:rsidR="009F4EE7" w:rsidRPr="00A4667C">
        <w:rPr>
          <w:rFonts w:ascii="Times New Roman" w:eastAsia="MS Mincho" w:hAnsi="Times New Roman" w:cs="Times New Roman"/>
          <w:sz w:val="24"/>
          <w:szCs w:val="24"/>
          <w:lang w:val="uk-UA" w:eastAsia="ru-RU"/>
        </w:rPr>
        <w:t>ів</w:t>
      </w:r>
      <w:r w:rsidR="00FA1830" w:rsidRPr="00A4667C">
        <w:rPr>
          <w:rFonts w:ascii="Times New Roman" w:eastAsia="MS Mincho" w:hAnsi="Times New Roman" w:cs="Times New Roman"/>
          <w:sz w:val="24"/>
          <w:szCs w:val="24"/>
          <w:lang w:val="uk-UA" w:eastAsia="ru-RU"/>
        </w:rPr>
        <w:t xml:space="preserve"> міського голови  </w:t>
      </w:r>
      <w:r w:rsidR="009F4EE7" w:rsidRPr="00A4667C">
        <w:rPr>
          <w:rFonts w:ascii="Times New Roman" w:eastAsia="MS Mincho" w:hAnsi="Times New Roman" w:cs="Times New Roman"/>
          <w:sz w:val="24"/>
          <w:szCs w:val="24"/>
          <w:lang w:val="uk-UA" w:eastAsia="ru-RU"/>
        </w:rPr>
        <w:t xml:space="preserve">відповідно до розподілу посадових обов’язків. </w:t>
      </w:r>
    </w:p>
    <w:p w14:paraId="219399CD" w14:textId="77777777" w:rsidR="00D50999" w:rsidRPr="00A4667C" w:rsidRDefault="00D50999" w:rsidP="00D956D0">
      <w:pPr>
        <w:tabs>
          <w:tab w:val="left" w:pos="-3402"/>
        </w:tabs>
        <w:spacing w:after="0" w:line="240" w:lineRule="auto"/>
        <w:jc w:val="both"/>
        <w:rPr>
          <w:rFonts w:ascii="Times New Roman" w:eastAsia="MS Mincho" w:hAnsi="Times New Roman" w:cs="Times New Roman"/>
          <w:sz w:val="24"/>
          <w:szCs w:val="24"/>
          <w:lang w:val="uk-UA" w:eastAsia="ru-RU"/>
        </w:rPr>
      </w:pPr>
    </w:p>
    <w:p w14:paraId="6C6E455F" w14:textId="065D0BD7" w:rsidR="00716B7D" w:rsidRDefault="00716B7D" w:rsidP="00D956D0">
      <w:pPr>
        <w:spacing w:after="0" w:line="240" w:lineRule="auto"/>
        <w:ind w:firstLine="709"/>
        <w:rPr>
          <w:rFonts w:ascii="Times New Roman" w:eastAsia="MS Mincho" w:hAnsi="Times New Roman" w:cs="Times New Roman"/>
          <w:sz w:val="24"/>
          <w:szCs w:val="24"/>
          <w:lang w:val="uk-UA" w:eastAsia="ru-RU"/>
        </w:rPr>
      </w:pPr>
    </w:p>
    <w:p w14:paraId="3A9BF7C5" w14:textId="77777777" w:rsidR="00CF4458" w:rsidRPr="00A4667C" w:rsidRDefault="00CF4458" w:rsidP="00D956D0">
      <w:pPr>
        <w:spacing w:after="0" w:line="240" w:lineRule="auto"/>
        <w:ind w:firstLine="709"/>
        <w:rPr>
          <w:rFonts w:ascii="Times New Roman" w:eastAsia="MS Mincho" w:hAnsi="Times New Roman" w:cs="Times New Roman"/>
          <w:sz w:val="24"/>
          <w:szCs w:val="24"/>
          <w:lang w:val="uk-UA" w:eastAsia="ru-RU"/>
        </w:rPr>
      </w:pPr>
    </w:p>
    <w:p w14:paraId="72D5D1D3" w14:textId="77777777" w:rsidR="00442148" w:rsidRPr="00A4667C" w:rsidRDefault="00442148" w:rsidP="00FA1830">
      <w:pPr>
        <w:spacing w:after="0" w:line="240" w:lineRule="auto"/>
        <w:ind w:firstLine="709"/>
        <w:rPr>
          <w:rFonts w:ascii="Times New Roman" w:eastAsia="MS Mincho" w:hAnsi="Times New Roman" w:cs="Times New Roman"/>
          <w:sz w:val="24"/>
          <w:szCs w:val="24"/>
          <w:lang w:val="uk-UA" w:eastAsia="ru-RU"/>
        </w:rPr>
      </w:pPr>
    </w:p>
    <w:p w14:paraId="2CDD497C" w14:textId="75F7B25A" w:rsidR="00C30897" w:rsidRPr="00A4667C" w:rsidRDefault="00FA1830" w:rsidP="0031456C">
      <w:pPr>
        <w:spacing w:after="0" w:line="240" w:lineRule="auto"/>
        <w:ind w:firstLine="709"/>
        <w:rPr>
          <w:rFonts w:ascii="Times New Roman" w:hAnsi="Times New Roman" w:cs="Times New Roman"/>
          <w:sz w:val="24"/>
          <w:szCs w:val="24"/>
          <w:lang w:val="uk-UA"/>
        </w:rPr>
      </w:pPr>
      <w:r w:rsidRPr="00A4667C">
        <w:rPr>
          <w:rFonts w:ascii="Times New Roman" w:eastAsia="MS Mincho" w:hAnsi="Times New Roman" w:cs="Times New Roman"/>
          <w:sz w:val="24"/>
          <w:szCs w:val="24"/>
          <w:lang w:val="uk-UA" w:eastAsia="ru-RU"/>
        </w:rPr>
        <w:t xml:space="preserve">Міський голова </w:t>
      </w:r>
      <w:r w:rsidRPr="00A4667C">
        <w:rPr>
          <w:rFonts w:ascii="Times New Roman" w:eastAsia="MS Mincho" w:hAnsi="Times New Roman" w:cs="Times New Roman"/>
          <w:sz w:val="24"/>
          <w:szCs w:val="24"/>
          <w:lang w:val="uk-UA" w:eastAsia="ru-RU"/>
        </w:rPr>
        <w:tab/>
        <w:t xml:space="preserve">                                                                       Василь ГУЛЯЄВ</w:t>
      </w:r>
    </w:p>
    <w:sectPr w:rsidR="00C30897" w:rsidRPr="00A4667C" w:rsidSect="0044214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15359"/>
    <w:multiLevelType w:val="hybridMultilevel"/>
    <w:tmpl w:val="BC2A4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C56B76"/>
    <w:multiLevelType w:val="multilevel"/>
    <w:tmpl w:val="145A0D14"/>
    <w:lvl w:ilvl="0">
      <w:start w:val="1"/>
      <w:numFmt w:val="decimal"/>
      <w:lvlText w:val="%1."/>
      <w:lvlJc w:val="left"/>
      <w:pPr>
        <w:ind w:left="1495" w:hanging="360"/>
      </w:pPr>
      <w:rPr>
        <w:rFonts w:hint="default"/>
        <w:b/>
      </w:rPr>
    </w:lvl>
    <w:lvl w:ilvl="1">
      <w:start w:val="1"/>
      <w:numFmt w:val="decimal"/>
      <w:isLgl/>
      <w:lvlText w:val="%1.%2."/>
      <w:lvlJc w:val="left"/>
      <w:pPr>
        <w:ind w:left="1495"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2" w15:restartNumberingAfterBreak="0">
    <w:nsid w:val="30E74F7C"/>
    <w:multiLevelType w:val="hybridMultilevel"/>
    <w:tmpl w:val="EA3479E8"/>
    <w:lvl w:ilvl="0" w:tplc="A5B24184">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0580008"/>
    <w:multiLevelType w:val="hybridMultilevel"/>
    <w:tmpl w:val="757445DC"/>
    <w:lvl w:ilvl="0" w:tplc="723E31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153C5F"/>
    <w:multiLevelType w:val="hybridMultilevel"/>
    <w:tmpl w:val="05C23564"/>
    <w:lvl w:ilvl="0" w:tplc="C1A2D940">
      <w:start w:val="7"/>
      <w:numFmt w:val="decimal"/>
      <w:lvlText w:val="%1."/>
      <w:lvlJc w:val="left"/>
      <w:pPr>
        <w:ind w:left="1352" w:hanging="360"/>
      </w:pPr>
      <w:rPr>
        <w:rFonts w:cs="Times New Roman" w:hint="default"/>
      </w:rPr>
    </w:lvl>
    <w:lvl w:ilvl="1" w:tplc="04190019" w:tentative="1">
      <w:start w:val="1"/>
      <w:numFmt w:val="lowerLetter"/>
      <w:lvlText w:val="%2."/>
      <w:lvlJc w:val="left"/>
      <w:pPr>
        <w:ind w:left="2072" w:hanging="360"/>
      </w:pPr>
      <w:rPr>
        <w:rFonts w:cs="Times New Roman"/>
      </w:rPr>
    </w:lvl>
    <w:lvl w:ilvl="2" w:tplc="0419001B" w:tentative="1">
      <w:start w:val="1"/>
      <w:numFmt w:val="lowerRoman"/>
      <w:lvlText w:val="%3."/>
      <w:lvlJc w:val="right"/>
      <w:pPr>
        <w:ind w:left="2792" w:hanging="180"/>
      </w:pPr>
      <w:rPr>
        <w:rFonts w:cs="Times New Roman"/>
      </w:rPr>
    </w:lvl>
    <w:lvl w:ilvl="3" w:tplc="0419000F" w:tentative="1">
      <w:start w:val="1"/>
      <w:numFmt w:val="decimal"/>
      <w:lvlText w:val="%4."/>
      <w:lvlJc w:val="left"/>
      <w:pPr>
        <w:ind w:left="3512" w:hanging="360"/>
      </w:pPr>
      <w:rPr>
        <w:rFonts w:cs="Times New Roman"/>
      </w:rPr>
    </w:lvl>
    <w:lvl w:ilvl="4" w:tplc="04190019" w:tentative="1">
      <w:start w:val="1"/>
      <w:numFmt w:val="lowerLetter"/>
      <w:lvlText w:val="%5."/>
      <w:lvlJc w:val="left"/>
      <w:pPr>
        <w:ind w:left="4232" w:hanging="360"/>
      </w:pPr>
      <w:rPr>
        <w:rFonts w:cs="Times New Roman"/>
      </w:rPr>
    </w:lvl>
    <w:lvl w:ilvl="5" w:tplc="0419001B" w:tentative="1">
      <w:start w:val="1"/>
      <w:numFmt w:val="lowerRoman"/>
      <w:lvlText w:val="%6."/>
      <w:lvlJc w:val="right"/>
      <w:pPr>
        <w:ind w:left="4952" w:hanging="180"/>
      </w:pPr>
      <w:rPr>
        <w:rFonts w:cs="Times New Roman"/>
      </w:rPr>
    </w:lvl>
    <w:lvl w:ilvl="6" w:tplc="0419000F" w:tentative="1">
      <w:start w:val="1"/>
      <w:numFmt w:val="decimal"/>
      <w:lvlText w:val="%7."/>
      <w:lvlJc w:val="left"/>
      <w:pPr>
        <w:ind w:left="5672" w:hanging="360"/>
      </w:pPr>
      <w:rPr>
        <w:rFonts w:cs="Times New Roman"/>
      </w:rPr>
    </w:lvl>
    <w:lvl w:ilvl="7" w:tplc="04190019" w:tentative="1">
      <w:start w:val="1"/>
      <w:numFmt w:val="lowerLetter"/>
      <w:lvlText w:val="%8."/>
      <w:lvlJc w:val="left"/>
      <w:pPr>
        <w:ind w:left="6392" w:hanging="360"/>
      </w:pPr>
      <w:rPr>
        <w:rFonts w:cs="Times New Roman"/>
      </w:rPr>
    </w:lvl>
    <w:lvl w:ilvl="8" w:tplc="0419001B" w:tentative="1">
      <w:start w:val="1"/>
      <w:numFmt w:val="lowerRoman"/>
      <w:lvlText w:val="%9."/>
      <w:lvlJc w:val="right"/>
      <w:pPr>
        <w:ind w:left="7112" w:hanging="180"/>
      </w:pPr>
      <w:rPr>
        <w:rFonts w:cs="Times New Roman"/>
      </w:rPr>
    </w:lvl>
  </w:abstractNum>
  <w:abstractNum w:abstractNumId="5" w15:restartNumberingAfterBreak="0">
    <w:nsid w:val="718D78DC"/>
    <w:multiLevelType w:val="hybridMultilevel"/>
    <w:tmpl w:val="820EEA30"/>
    <w:lvl w:ilvl="0" w:tplc="9A88C94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B1536FC"/>
    <w:multiLevelType w:val="hybridMultilevel"/>
    <w:tmpl w:val="11F89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1AC"/>
    <w:rsid w:val="0001288F"/>
    <w:rsid w:val="000B5385"/>
    <w:rsid w:val="00161C39"/>
    <w:rsid w:val="00191459"/>
    <w:rsid w:val="001C5E66"/>
    <w:rsid w:val="001D0E37"/>
    <w:rsid w:val="001F54E1"/>
    <w:rsid w:val="00224C0D"/>
    <w:rsid w:val="00263EEC"/>
    <w:rsid w:val="002B32CA"/>
    <w:rsid w:val="002B37B8"/>
    <w:rsid w:val="002C4E8B"/>
    <w:rsid w:val="002D399C"/>
    <w:rsid w:val="002E78E1"/>
    <w:rsid w:val="002F6E5B"/>
    <w:rsid w:val="0031456C"/>
    <w:rsid w:val="00323AEC"/>
    <w:rsid w:val="00323BE2"/>
    <w:rsid w:val="00325C05"/>
    <w:rsid w:val="0034698A"/>
    <w:rsid w:val="003508F0"/>
    <w:rsid w:val="003C0F39"/>
    <w:rsid w:val="00402333"/>
    <w:rsid w:val="00407D1A"/>
    <w:rsid w:val="00442148"/>
    <w:rsid w:val="00450983"/>
    <w:rsid w:val="004548A7"/>
    <w:rsid w:val="004667D3"/>
    <w:rsid w:val="004C3B6A"/>
    <w:rsid w:val="005137E2"/>
    <w:rsid w:val="005230DE"/>
    <w:rsid w:val="00573E54"/>
    <w:rsid w:val="005B5F6C"/>
    <w:rsid w:val="005C5748"/>
    <w:rsid w:val="005F0599"/>
    <w:rsid w:val="006325AB"/>
    <w:rsid w:val="006340DD"/>
    <w:rsid w:val="00656315"/>
    <w:rsid w:val="00663DAD"/>
    <w:rsid w:val="00683900"/>
    <w:rsid w:val="00701612"/>
    <w:rsid w:val="00703B66"/>
    <w:rsid w:val="00716B7D"/>
    <w:rsid w:val="007349CB"/>
    <w:rsid w:val="00834BEF"/>
    <w:rsid w:val="0086021C"/>
    <w:rsid w:val="00861407"/>
    <w:rsid w:val="0086558B"/>
    <w:rsid w:val="00872181"/>
    <w:rsid w:val="00873810"/>
    <w:rsid w:val="00892F52"/>
    <w:rsid w:val="008A3487"/>
    <w:rsid w:val="008B0426"/>
    <w:rsid w:val="008C5A98"/>
    <w:rsid w:val="00902FAA"/>
    <w:rsid w:val="00921128"/>
    <w:rsid w:val="00943C2A"/>
    <w:rsid w:val="00945B86"/>
    <w:rsid w:val="0098218A"/>
    <w:rsid w:val="00991580"/>
    <w:rsid w:val="009A61AC"/>
    <w:rsid w:val="009C35F1"/>
    <w:rsid w:val="009D5141"/>
    <w:rsid w:val="009F4EE7"/>
    <w:rsid w:val="00A24B68"/>
    <w:rsid w:val="00A25F46"/>
    <w:rsid w:val="00A30FE9"/>
    <w:rsid w:val="00A4667C"/>
    <w:rsid w:val="00A7214C"/>
    <w:rsid w:val="00A86562"/>
    <w:rsid w:val="00AB3CBE"/>
    <w:rsid w:val="00AD6262"/>
    <w:rsid w:val="00B022E1"/>
    <w:rsid w:val="00B5120F"/>
    <w:rsid w:val="00B65A81"/>
    <w:rsid w:val="00B76EDF"/>
    <w:rsid w:val="00B77EBE"/>
    <w:rsid w:val="00BC2F5D"/>
    <w:rsid w:val="00BC4075"/>
    <w:rsid w:val="00BC6833"/>
    <w:rsid w:val="00C30897"/>
    <w:rsid w:val="00C3764D"/>
    <w:rsid w:val="00C505BC"/>
    <w:rsid w:val="00C653A5"/>
    <w:rsid w:val="00C81043"/>
    <w:rsid w:val="00C858BA"/>
    <w:rsid w:val="00CB0E4C"/>
    <w:rsid w:val="00CB3CB6"/>
    <w:rsid w:val="00CB6AF4"/>
    <w:rsid w:val="00CF4458"/>
    <w:rsid w:val="00D37703"/>
    <w:rsid w:val="00D50999"/>
    <w:rsid w:val="00D9065B"/>
    <w:rsid w:val="00D956D0"/>
    <w:rsid w:val="00E168E6"/>
    <w:rsid w:val="00E46466"/>
    <w:rsid w:val="00E81C3E"/>
    <w:rsid w:val="00E95B9E"/>
    <w:rsid w:val="00ED382E"/>
    <w:rsid w:val="00F4622F"/>
    <w:rsid w:val="00F47B15"/>
    <w:rsid w:val="00F80961"/>
    <w:rsid w:val="00FA1830"/>
    <w:rsid w:val="00FA7C36"/>
    <w:rsid w:val="00FB6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6176"/>
  <w15:chartTrackingRefBased/>
  <w15:docId w15:val="{35590366-8521-4E81-9EC7-31F3AD48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6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1AC"/>
    <w:pPr>
      <w:ind w:left="720"/>
      <w:contextualSpacing/>
    </w:pPr>
  </w:style>
  <w:style w:type="paragraph" w:customStyle="1" w:styleId="1">
    <w:name w:val="Обычный1"/>
    <w:rsid w:val="003508F0"/>
    <w:pPr>
      <w:spacing w:after="0" w:line="240" w:lineRule="auto"/>
    </w:pPr>
    <w:rPr>
      <w:rFonts w:ascii="Times New Roman" w:eastAsia="Times New Roman" w:hAnsi="Times New Roman" w:cs="Times New Roman"/>
      <w:sz w:val="20"/>
      <w:szCs w:val="20"/>
      <w:lang w:val="uk-UA" w:eastAsia="ru-RU"/>
    </w:rPr>
  </w:style>
  <w:style w:type="character" w:customStyle="1" w:styleId="rvts46">
    <w:name w:val="rvts46"/>
    <w:basedOn w:val="a0"/>
    <w:rsid w:val="00FA1830"/>
    <w:rPr>
      <w:rFonts w:cs="Times New Roman"/>
    </w:rPr>
  </w:style>
  <w:style w:type="character" w:customStyle="1" w:styleId="rvts37">
    <w:name w:val="rvts37"/>
    <w:basedOn w:val="a0"/>
    <w:rsid w:val="00FA1830"/>
    <w:rPr>
      <w:rFonts w:cs="Times New Roman"/>
    </w:rPr>
  </w:style>
  <w:style w:type="paragraph" w:styleId="a4">
    <w:name w:val="No Spacing"/>
    <w:uiPriority w:val="1"/>
    <w:qFormat/>
    <w:rsid w:val="00A24B68"/>
    <w:pPr>
      <w:spacing w:after="0" w:line="240" w:lineRule="auto"/>
    </w:pPr>
    <w:rPr>
      <w:rFonts w:eastAsiaTheme="minorEastAsia" w:cs="Times New Roman"/>
      <w:lang w:eastAsia="ru-RU"/>
    </w:rPr>
  </w:style>
  <w:style w:type="paragraph" w:customStyle="1" w:styleId="Style18">
    <w:name w:val="Style18"/>
    <w:basedOn w:val="a"/>
    <w:uiPriority w:val="99"/>
    <w:rsid w:val="00A24B68"/>
    <w:pPr>
      <w:widowControl w:val="0"/>
      <w:autoSpaceDE w:val="0"/>
      <w:autoSpaceDN w:val="0"/>
      <w:adjustRightInd w:val="0"/>
      <w:spacing w:after="0" w:line="229" w:lineRule="exact"/>
    </w:pPr>
    <w:rPr>
      <w:rFonts w:ascii="Times New Roman" w:eastAsiaTheme="minorEastAsia" w:hAnsi="Times New Roman" w:cs="Times New Roman"/>
      <w:sz w:val="24"/>
      <w:szCs w:val="24"/>
      <w:lang w:eastAsia="ru-RU"/>
    </w:rPr>
  </w:style>
  <w:style w:type="character" w:customStyle="1" w:styleId="a5">
    <w:name w:val="Основний текст Знак"/>
    <w:basedOn w:val="a0"/>
    <w:link w:val="a6"/>
    <w:locked/>
    <w:rsid w:val="00A24B68"/>
    <w:rPr>
      <w:rFonts w:cs="Times New Roman"/>
      <w:shd w:val="clear" w:color="auto" w:fill="FFFFFF"/>
    </w:rPr>
  </w:style>
  <w:style w:type="paragraph" w:styleId="a6">
    <w:name w:val="Body Text"/>
    <w:basedOn w:val="a"/>
    <w:link w:val="a5"/>
    <w:rsid w:val="00A24B68"/>
    <w:pPr>
      <w:shd w:val="clear" w:color="auto" w:fill="FFFFFF"/>
      <w:spacing w:after="0" w:line="278" w:lineRule="exact"/>
    </w:pPr>
    <w:rPr>
      <w:rFonts w:cs="Times New Roman"/>
    </w:rPr>
  </w:style>
  <w:style w:type="character" w:customStyle="1" w:styleId="10">
    <w:name w:val="Основной текст Знак1"/>
    <w:basedOn w:val="a0"/>
    <w:uiPriority w:val="99"/>
    <w:semiHidden/>
    <w:rsid w:val="00A24B68"/>
  </w:style>
  <w:style w:type="paragraph" w:styleId="a7">
    <w:name w:val="Balloon Text"/>
    <w:basedOn w:val="a"/>
    <w:link w:val="a8"/>
    <w:uiPriority w:val="99"/>
    <w:semiHidden/>
    <w:unhideWhenUsed/>
    <w:rsid w:val="00C858BA"/>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C858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55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256</Words>
  <Characters>1464</Characters>
  <Application>Microsoft Office Word</Application>
  <DocSecurity>0</DocSecurity>
  <Lines>12</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Natasha-findep</dc:creator>
  <cp:keywords/>
  <dc:description/>
  <cp:lastModifiedBy>ilya</cp:lastModifiedBy>
  <cp:revision>19</cp:revision>
  <cp:lastPrinted>2023-10-04T05:46:00Z</cp:lastPrinted>
  <dcterms:created xsi:type="dcterms:W3CDTF">2023-09-22T11:53:00Z</dcterms:created>
  <dcterms:modified xsi:type="dcterms:W3CDTF">2023-10-20T05:24:00Z</dcterms:modified>
</cp:coreProperties>
</file>