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D8D0" w14:textId="44D624FB" w:rsidR="001A3375" w:rsidRDefault="001A3375" w:rsidP="001A3375">
      <w:pPr>
        <w:rPr>
          <w:sz w:val="28"/>
          <w:szCs w:val="28"/>
        </w:rPr>
      </w:pPr>
    </w:p>
    <w:p w14:paraId="493CAE02" w14:textId="778395EE" w:rsidR="004E0F2B" w:rsidRDefault="004E0F2B" w:rsidP="004E0F2B">
      <w:pPr>
        <w:tabs>
          <w:tab w:val="left" w:pos="1276"/>
        </w:tabs>
        <w:ind w:left="1274" w:right="1303"/>
        <w:contextualSpacing/>
        <w:jc w:val="center"/>
        <w:rPr>
          <w:noProof/>
          <w:color w:val="FFFFFF"/>
          <w:lang w:eastAsia="ru-RU"/>
        </w:rPr>
      </w:pPr>
    </w:p>
    <w:p w14:paraId="0E1BBA82" w14:textId="123C1B45" w:rsidR="00163351" w:rsidRDefault="00163351" w:rsidP="004E0F2B">
      <w:pPr>
        <w:tabs>
          <w:tab w:val="left" w:pos="1276"/>
        </w:tabs>
        <w:ind w:left="1274" w:right="1303"/>
        <w:contextualSpacing/>
        <w:jc w:val="center"/>
        <w:rPr>
          <w:noProof/>
          <w:color w:val="FFFFFF"/>
          <w:lang w:eastAsia="ru-RU"/>
        </w:rPr>
      </w:pPr>
    </w:p>
    <w:p w14:paraId="26EEF365" w14:textId="37FC2E8D" w:rsidR="00163351" w:rsidRDefault="00163351" w:rsidP="004E0F2B">
      <w:pPr>
        <w:tabs>
          <w:tab w:val="left" w:pos="1276"/>
        </w:tabs>
        <w:ind w:left="1274" w:right="1303"/>
        <w:contextualSpacing/>
        <w:jc w:val="center"/>
        <w:rPr>
          <w:noProof/>
          <w:color w:val="FFFFFF"/>
          <w:lang w:eastAsia="ru-RU"/>
        </w:rPr>
      </w:pPr>
    </w:p>
    <w:p w14:paraId="6092AE4A" w14:textId="76352944" w:rsidR="00163351" w:rsidRDefault="00163351" w:rsidP="004E0F2B">
      <w:pPr>
        <w:tabs>
          <w:tab w:val="left" w:pos="1276"/>
        </w:tabs>
        <w:ind w:left="1274" w:right="1303"/>
        <w:contextualSpacing/>
        <w:jc w:val="center"/>
        <w:rPr>
          <w:noProof/>
          <w:color w:val="FFFFFF"/>
          <w:lang w:eastAsia="ru-RU"/>
        </w:rPr>
      </w:pPr>
    </w:p>
    <w:p w14:paraId="707D147B" w14:textId="0987996A" w:rsidR="00163351" w:rsidRDefault="00163351" w:rsidP="004E0F2B">
      <w:pPr>
        <w:tabs>
          <w:tab w:val="left" w:pos="1276"/>
        </w:tabs>
        <w:ind w:left="1274" w:right="1303"/>
        <w:contextualSpacing/>
        <w:jc w:val="center"/>
        <w:rPr>
          <w:noProof/>
          <w:color w:val="FFFFFF"/>
          <w:lang w:eastAsia="ru-RU"/>
        </w:rPr>
      </w:pPr>
    </w:p>
    <w:p w14:paraId="32152C2F" w14:textId="714CD526" w:rsidR="00163351" w:rsidRDefault="00163351" w:rsidP="004E0F2B">
      <w:pPr>
        <w:tabs>
          <w:tab w:val="left" w:pos="1276"/>
        </w:tabs>
        <w:ind w:left="1274" w:right="1303"/>
        <w:contextualSpacing/>
        <w:jc w:val="center"/>
        <w:rPr>
          <w:noProof/>
          <w:color w:val="FFFFFF"/>
          <w:lang w:eastAsia="ru-RU"/>
        </w:rPr>
      </w:pPr>
    </w:p>
    <w:p w14:paraId="2B99F6FC" w14:textId="4CA4F5D7" w:rsidR="00163351" w:rsidRDefault="00163351" w:rsidP="004E0F2B">
      <w:pPr>
        <w:tabs>
          <w:tab w:val="left" w:pos="1276"/>
        </w:tabs>
        <w:ind w:left="1274" w:right="1303"/>
        <w:contextualSpacing/>
        <w:jc w:val="center"/>
        <w:rPr>
          <w:noProof/>
          <w:color w:val="FFFFFF"/>
          <w:lang w:eastAsia="ru-RU"/>
        </w:rPr>
      </w:pPr>
    </w:p>
    <w:p w14:paraId="6F782034" w14:textId="6E7868B1" w:rsidR="00163351" w:rsidRDefault="00163351" w:rsidP="004E0F2B">
      <w:pPr>
        <w:tabs>
          <w:tab w:val="left" w:pos="1276"/>
        </w:tabs>
        <w:ind w:left="1274" w:right="1303"/>
        <w:contextualSpacing/>
        <w:jc w:val="center"/>
        <w:rPr>
          <w:noProof/>
          <w:color w:val="FFFFFF"/>
          <w:lang w:eastAsia="ru-RU"/>
        </w:rPr>
      </w:pPr>
    </w:p>
    <w:p w14:paraId="1C554D9B" w14:textId="0F8EFE2A" w:rsidR="00163351" w:rsidRDefault="00163351" w:rsidP="004E0F2B">
      <w:pPr>
        <w:tabs>
          <w:tab w:val="left" w:pos="1276"/>
        </w:tabs>
        <w:ind w:left="1274" w:right="1303"/>
        <w:contextualSpacing/>
        <w:jc w:val="center"/>
        <w:rPr>
          <w:noProof/>
          <w:color w:val="FFFFFF"/>
          <w:lang w:eastAsia="ru-RU"/>
        </w:rPr>
      </w:pPr>
    </w:p>
    <w:p w14:paraId="7BB95657" w14:textId="10323395" w:rsidR="00163351" w:rsidRDefault="00163351" w:rsidP="004E0F2B">
      <w:pPr>
        <w:tabs>
          <w:tab w:val="left" w:pos="1276"/>
        </w:tabs>
        <w:ind w:left="1274" w:right="1303"/>
        <w:contextualSpacing/>
        <w:jc w:val="center"/>
        <w:rPr>
          <w:noProof/>
          <w:color w:val="FFFFFF"/>
          <w:lang w:eastAsia="ru-RU"/>
        </w:rPr>
      </w:pPr>
    </w:p>
    <w:p w14:paraId="70F184DC" w14:textId="77777777" w:rsidR="00163351" w:rsidRPr="00216AAA" w:rsidRDefault="00163351" w:rsidP="004E0F2B">
      <w:pPr>
        <w:tabs>
          <w:tab w:val="left" w:pos="1276"/>
        </w:tabs>
        <w:ind w:left="1274" w:right="1303"/>
        <w:contextualSpacing/>
        <w:jc w:val="center"/>
        <w:rPr>
          <w:color w:val="FFFFFF"/>
        </w:rPr>
      </w:pPr>
    </w:p>
    <w:p w14:paraId="36113E27" w14:textId="4FD437E9" w:rsidR="004E0F2B" w:rsidRPr="00216AAA" w:rsidRDefault="004E0F2B" w:rsidP="004E0F2B">
      <w:pPr>
        <w:contextualSpacing/>
        <w:rPr>
          <w:rFonts w:eastAsia="Calibri"/>
        </w:rPr>
      </w:pPr>
      <w:r w:rsidRPr="00216AAA">
        <w:t xml:space="preserve"> </w:t>
      </w:r>
    </w:p>
    <w:tbl>
      <w:tblPr>
        <w:tblStyle w:val="1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353"/>
      </w:tblGrid>
      <w:tr w:rsidR="00A3385E" w:rsidRPr="00A75DE5" w14:paraId="6ACDFA3D" w14:textId="77777777" w:rsidTr="0085026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21A8FBBB" w14:textId="1DE9FEC8" w:rsidR="00A3385E" w:rsidRDefault="006625F9" w:rsidP="00EC5786">
            <w:pPr>
              <w:spacing w:before="88"/>
              <w:ind w:righ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MS Mincho"/>
                <w:sz w:val="24"/>
                <w:szCs w:val="24"/>
                <w:lang w:val="uk-UA"/>
              </w:rPr>
              <w:t xml:space="preserve">Про внесення змін до  Міської цільової програми </w:t>
            </w:r>
            <w:r w:rsidR="00EC5786">
              <w:rPr>
                <w:rFonts w:eastAsia="MS Mincho"/>
                <w:sz w:val="24"/>
                <w:szCs w:val="24"/>
                <w:lang w:val="uk-UA"/>
              </w:rPr>
              <w:t xml:space="preserve">підвищення ефективності виконання делегованих повноважень Чорноморською міською радою Одеського району Одеської області у взаємодії з органами виконавчої влади Одеського району Одеської області щодо реалізації державної регіональної політики на 2023 рік, </w:t>
            </w:r>
            <w:r>
              <w:rPr>
                <w:rFonts w:eastAsia="MS Mincho"/>
                <w:sz w:val="24"/>
                <w:szCs w:val="24"/>
                <w:lang w:val="uk-UA"/>
              </w:rPr>
              <w:t xml:space="preserve">затвердженої рішенням Чорноморської міської ради Одеського району Одеської області від </w:t>
            </w:r>
            <w:r w:rsidR="00EC5786">
              <w:rPr>
                <w:rFonts w:eastAsia="MS Mincho"/>
                <w:sz w:val="24"/>
                <w:szCs w:val="24"/>
                <w:lang w:val="uk-UA"/>
              </w:rPr>
              <w:t>19</w:t>
            </w:r>
            <w:r>
              <w:rPr>
                <w:rFonts w:eastAsia="MS Mincho"/>
                <w:sz w:val="24"/>
                <w:szCs w:val="24"/>
                <w:lang w:val="uk-UA"/>
              </w:rPr>
              <w:t>.</w:t>
            </w:r>
            <w:r w:rsidR="00EC5786">
              <w:rPr>
                <w:rFonts w:eastAsia="MS Mincho"/>
                <w:sz w:val="24"/>
                <w:szCs w:val="24"/>
                <w:lang w:val="uk-UA"/>
              </w:rPr>
              <w:t>05</w:t>
            </w:r>
            <w:r>
              <w:rPr>
                <w:rFonts w:eastAsia="MS Mincho"/>
                <w:sz w:val="24"/>
                <w:szCs w:val="24"/>
                <w:lang w:val="uk-UA"/>
              </w:rPr>
              <w:t>.202</w:t>
            </w:r>
            <w:r w:rsidR="00EC5786">
              <w:rPr>
                <w:rFonts w:eastAsia="MS Mincho"/>
                <w:sz w:val="24"/>
                <w:szCs w:val="24"/>
                <w:lang w:val="uk-UA"/>
              </w:rPr>
              <w:t xml:space="preserve">3 </w:t>
            </w:r>
            <w:r>
              <w:rPr>
                <w:rFonts w:eastAsia="MS Mincho"/>
                <w:sz w:val="24"/>
                <w:szCs w:val="24"/>
                <w:lang w:val="uk-UA"/>
              </w:rPr>
              <w:t xml:space="preserve">№ </w:t>
            </w:r>
            <w:r w:rsidR="00EC5786">
              <w:rPr>
                <w:rFonts w:eastAsia="MS Mincho"/>
                <w:sz w:val="24"/>
                <w:szCs w:val="24"/>
                <w:lang w:val="uk-UA"/>
              </w:rPr>
              <w:t>372</w:t>
            </w:r>
            <w:r>
              <w:rPr>
                <w:rFonts w:eastAsia="MS Mincho"/>
                <w:sz w:val="24"/>
                <w:szCs w:val="24"/>
                <w:lang w:val="uk-UA"/>
              </w:rPr>
              <w:t>-VIII</w:t>
            </w:r>
          </w:p>
        </w:tc>
      </w:tr>
    </w:tbl>
    <w:p w14:paraId="7B05F709" w14:textId="77777777" w:rsidR="00A3385E" w:rsidRPr="002371C8" w:rsidRDefault="00A3385E">
      <w:pPr>
        <w:spacing w:before="88"/>
        <w:ind w:right="5090"/>
        <w:rPr>
          <w:sz w:val="28"/>
          <w:szCs w:val="28"/>
          <w:lang w:val="uk-UA"/>
        </w:rPr>
      </w:pPr>
    </w:p>
    <w:p w14:paraId="2EE2FE4B" w14:textId="67418FFC" w:rsidR="00A3385E" w:rsidRDefault="00EC5786">
      <w:pPr>
        <w:ind w:firstLine="567"/>
        <w:jc w:val="both"/>
        <w:rPr>
          <w:sz w:val="24"/>
          <w:szCs w:val="24"/>
          <w:lang w:val="uk-UA" w:eastAsia="uk-UA"/>
        </w:rPr>
      </w:pPr>
      <w:r w:rsidRPr="00F76151">
        <w:rPr>
          <w:color w:val="000000"/>
          <w:sz w:val="24"/>
          <w:szCs w:val="24"/>
          <w:lang w:val="uk-UA"/>
        </w:rPr>
        <w:t xml:space="preserve">З метою створення сприятливих умов функціонування та здійснення делегованих повноважень Чорноморською міською радою Одеського району Одеської області у взаємодії з органами виконавчої  влади в Одеському районі, забезпечення оптимальної, ефективної та стабільної їх роботи, </w:t>
      </w:r>
      <w:r w:rsidRPr="00F76151">
        <w:rPr>
          <w:sz w:val="24"/>
          <w:szCs w:val="24"/>
          <w:lang w:val="uk-UA"/>
        </w:rPr>
        <w:t xml:space="preserve">виконання  цілого ряду функцій, які передбачені Законом України "Про правовий режим воєнного стану", </w:t>
      </w:r>
      <w:r w:rsidRPr="00F76151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беручи </w:t>
      </w:r>
      <w:r w:rsidRPr="00F76151">
        <w:rPr>
          <w:color w:val="000000"/>
          <w:sz w:val="24"/>
          <w:szCs w:val="24"/>
          <w:lang w:val="uk-UA"/>
        </w:rPr>
        <w:t xml:space="preserve"> до уваги лист Одеської районної державної (військової) адміністрації № </w:t>
      </w:r>
      <w:r>
        <w:rPr>
          <w:color w:val="000000"/>
          <w:sz w:val="24"/>
          <w:szCs w:val="24"/>
          <w:lang w:val="uk-UA"/>
        </w:rPr>
        <w:t>5594/01-40/23/1 від 11.10.2023</w:t>
      </w:r>
      <w:r w:rsidRPr="00F76151">
        <w:rPr>
          <w:color w:val="000000"/>
          <w:sz w:val="24"/>
          <w:szCs w:val="24"/>
          <w:lang w:val="uk-UA"/>
        </w:rPr>
        <w:t xml:space="preserve"> (№</w:t>
      </w:r>
      <w:r>
        <w:rPr>
          <w:color w:val="000000"/>
          <w:sz w:val="24"/>
          <w:szCs w:val="24"/>
          <w:lang w:val="uk-UA"/>
        </w:rPr>
        <w:t xml:space="preserve"> </w:t>
      </w:r>
      <w:r w:rsidRPr="00F76151">
        <w:rPr>
          <w:color w:val="000000"/>
          <w:sz w:val="24"/>
          <w:szCs w:val="24"/>
          <w:lang w:val="uk-UA"/>
        </w:rPr>
        <w:t>ВХ-</w:t>
      </w:r>
      <w:r>
        <w:rPr>
          <w:color w:val="000000"/>
          <w:sz w:val="24"/>
          <w:szCs w:val="24"/>
          <w:lang w:val="uk-UA"/>
        </w:rPr>
        <w:t>4245-23</w:t>
      </w:r>
      <w:r w:rsidRPr="00F76151">
        <w:rPr>
          <w:color w:val="000000"/>
          <w:sz w:val="24"/>
          <w:szCs w:val="24"/>
          <w:lang w:val="uk-UA"/>
        </w:rPr>
        <w:t xml:space="preserve"> від </w:t>
      </w:r>
      <w:r>
        <w:rPr>
          <w:color w:val="000000"/>
          <w:sz w:val="24"/>
          <w:szCs w:val="24"/>
          <w:lang w:val="uk-UA"/>
        </w:rPr>
        <w:t>11</w:t>
      </w:r>
      <w:r w:rsidRPr="00F76151">
        <w:rPr>
          <w:color w:val="000000"/>
          <w:sz w:val="24"/>
          <w:szCs w:val="24"/>
          <w:lang w:val="uk-UA"/>
        </w:rPr>
        <w:t>.</w:t>
      </w:r>
      <w:r>
        <w:rPr>
          <w:color w:val="000000"/>
          <w:sz w:val="24"/>
          <w:szCs w:val="24"/>
          <w:lang w:val="uk-UA"/>
        </w:rPr>
        <w:t>10</w:t>
      </w:r>
      <w:r w:rsidRPr="00F76151">
        <w:rPr>
          <w:color w:val="000000"/>
          <w:sz w:val="24"/>
          <w:szCs w:val="24"/>
          <w:lang w:val="uk-UA"/>
        </w:rPr>
        <w:t xml:space="preserve">.2023) на підставі </w:t>
      </w:r>
      <w:r w:rsidRPr="00F76151">
        <w:rPr>
          <w:rFonts w:eastAsia="MS Mincho"/>
          <w:color w:val="000000"/>
          <w:sz w:val="24"/>
          <w:szCs w:val="24"/>
          <w:lang w:val="uk-UA" w:eastAsia="ru-RU"/>
        </w:rPr>
        <w:t xml:space="preserve">статті 143 Конституції України, </w:t>
      </w:r>
      <w:r w:rsidRPr="00F76151">
        <w:rPr>
          <w:color w:val="000000"/>
          <w:sz w:val="24"/>
          <w:szCs w:val="24"/>
          <w:lang w:val="uk-UA"/>
        </w:rPr>
        <w:t>стат</w:t>
      </w:r>
      <w:r>
        <w:rPr>
          <w:color w:val="000000"/>
          <w:sz w:val="24"/>
          <w:szCs w:val="24"/>
          <w:lang w:val="uk-UA"/>
        </w:rPr>
        <w:t>ті</w:t>
      </w:r>
      <w:r w:rsidRPr="00F76151">
        <w:rPr>
          <w:color w:val="000000"/>
          <w:sz w:val="24"/>
          <w:szCs w:val="24"/>
          <w:lang w:val="uk-UA"/>
        </w:rPr>
        <w:t xml:space="preserve"> 85 та </w:t>
      </w:r>
      <w:r w:rsidRPr="00F76151">
        <w:rPr>
          <w:rStyle w:val="rvts11"/>
          <w:sz w:val="24"/>
          <w:szCs w:val="24"/>
          <w:shd w:val="clear" w:color="auto" w:fill="FFFFFF"/>
          <w:lang w:val="uk-UA"/>
        </w:rPr>
        <w:t>пункту 22</w:t>
      </w:r>
      <w:r w:rsidRPr="00F76151">
        <w:rPr>
          <w:rStyle w:val="rvts11"/>
          <w:sz w:val="24"/>
          <w:szCs w:val="24"/>
          <w:shd w:val="clear" w:color="auto" w:fill="FFFFFF"/>
          <w:vertAlign w:val="superscript"/>
          <w:lang w:val="uk-UA"/>
        </w:rPr>
        <w:t>5</w:t>
      </w:r>
      <w:r w:rsidRPr="00F76151">
        <w:rPr>
          <w:rStyle w:val="rvts11"/>
          <w:sz w:val="24"/>
          <w:szCs w:val="24"/>
          <w:shd w:val="clear" w:color="auto" w:fill="FFFFFF"/>
          <w:lang w:val="uk-UA"/>
        </w:rPr>
        <w:t xml:space="preserve"> розділу </w:t>
      </w:r>
      <w:r w:rsidRPr="00F76151">
        <w:rPr>
          <w:rStyle w:val="rvts11"/>
          <w:sz w:val="24"/>
          <w:szCs w:val="24"/>
          <w:shd w:val="clear" w:color="auto" w:fill="FFFFFF"/>
          <w:lang w:val="en-US"/>
        </w:rPr>
        <w:t>VI</w:t>
      </w:r>
      <w:r w:rsidRPr="00F76151">
        <w:rPr>
          <w:color w:val="000000"/>
          <w:sz w:val="24"/>
          <w:szCs w:val="24"/>
          <w:lang w:val="uk-UA"/>
        </w:rPr>
        <w:t xml:space="preserve"> Бюджетного кодексу України, </w:t>
      </w:r>
      <w:bookmarkStart w:id="0" w:name="_Hlk151631725"/>
      <w:r w:rsidR="00A75DE5">
        <w:rPr>
          <w:sz w:val="24"/>
          <w:szCs w:val="24"/>
          <w:lang w:val="uk-UA"/>
        </w:rPr>
        <w:t>в</w:t>
      </w:r>
      <w:r w:rsidR="00A75DE5" w:rsidRPr="007A0701">
        <w:rPr>
          <w:sz w:val="24"/>
          <w:szCs w:val="24"/>
          <w:lang w:val="uk-UA"/>
        </w:rPr>
        <w:t xml:space="preserve">раховуючи рекомендації спільного засідання постійних комісій з фінансово-економічних питань, бюджету, інвестицій та  комунальної власності та </w:t>
      </w:r>
      <w:r w:rsidR="00A75DE5" w:rsidRPr="007A0701">
        <w:rPr>
          <w:rFonts w:eastAsia="Calibri"/>
          <w:sz w:val="24"/>
          <w:szCs w:val="24"/>
          <w:lang w:val="uk-UA"/>
        </w:rPr>
        <w:t>з питань освіти, охорони здоров’я, культури, спорту та у справах молоді</w:t>
      </w:r>
      <w:bookmarkEnd w:id="0"/>
      <w:r w:rsidRPr="00F76151">
        <w:rPr>
          <w:sz w:val="24"/>
          <w:szCs w:val="24"/>
          <w:lang w:val="uk-UA"/>
        </w:rPr>
        <w:t xml:space="preserve">, керуючись пунктом 22 статті 26 Закону України </w:t>
      </w:r>
      <w:r w:rsidRPr="004A73F4">
        <w:rPr>
          <w:color w:val="000000"/>
          <w:sz w:val="24"/>
          <w:szCs w:val="24"/>
          <w:lang w:val="uk-UA"/>
        </w:rPr>
        <w:t>"Про місцеве самоврядування в Україні"</w:t>
      </w:r>
      <w:r w:rsidR="006625F9">
        <w:rPr>
          <w:color w:val="000000" w:themeColor="text1"/>
          <w:sz w:val="24"/>
          <w:szCs w:val="24"/>
          <w:lang w:val="uk-UA"/>
        </w:rPr>
        <w:t>,</w:t>
      </w:r>
    </w:p>
    <w:p w14:paraId="55425DFC" w14:textId="77777777" w:rsidR="00A3385E" w:rsidRDefault="00A3385E">
      <w:pPr>
        <w:ind w:firstLine="567"/>
        <w:jc w:val="both"/>
        <w:rPr>
          <w:sz w:val="24"/>
          <w:szCs w:val="24"/>
          <w:lang w:val="uk-UA"/>
        </w:rPr>
      </w:pPr>
    </w:p>
    <w:p w14:paraId="6E1C651C" w14:textId="77777777" w:rsidR="00A3385E" w:rsidRDefault="006625F9">
      <w:pPr>
        <w:ind w:firstLine="56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525FD7D6" w14:textId="77777777" w:rsidR="00A3385E" w:rsidRDefault="00A3385E">
      <w:pPr>
        <w:rPr>
          <w:sz w:val="24"/>
          <w:szCs w:val="24"/>
          <w:highlight w:val="yellow"/>
          <w:lang w:val="uk-UA"/>
        </w:rPr>
      </w:pPr>
    </w:p>
    <w:p w14:paraId="41E7FF8A" w14:textId="22609984" w:rsidR="00A3385E" w:rsidRDefault="006625F9" w:rsidP="006625F9">
      <w:pPr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 w:eastAsia="ru-RU"/>
        </w:rPr>
        <w:t xml:space="preserve">1. Внести зміни до </w:t>
      </w:r>
      <w:r w:rsidR="00EC5786">
        <w:rPr>
          <w:rFonts w:eastAsia="MS Mincho"/>
          <w:sz w:val="24"/>
          <w:szCs w:val="24"/>
          <w:lang w:val="uk-UA"/>
        </w:rPr>
        <w:t>Міської цільової програми підвищення ефективності виконання делегованих повноважень Чорноморською міською радою Одеського району Одеської області у взаємодії з органами виконавчої влади Одеського району Одеської області щодо реалізації державної регіональної політики на 2023 рік, затвердженої рішенням Чорноморської міської ради Одеського району Одеської області від 19.05.2023 № 372-VIII</w:t>
      </w:r>
      <w:r>
        <w:rPr>
          <w:sz w:val="24"/>
          <w:szCs w:val="24"/>
          <w:lang w:val="uk-UA" w:eastAsia="ru-RU"/>
        </w:rPr>
        <w:t xml:space="preserve"> (далі – Програма),</w:t>
      </w:r>
      <w:r w:rsidR="002371C8">
        <w:rPr>
          <w:sz w:val="24"/>
          <w:szCs w:val="24"/>
          <w:lang w:val="uk-UA" w:eastAsia="ru-RU"/>
        </w:rPr>
        <w:t xml:space="preserve"> </w:t>
      </w:r>
      <w:r>
        <w:rPr>
          <w:sz w:val="24"/>
          <w:szCs w:val="24"/>
          <w:lang w:val="uk-UA" w:eastAsia="ru-RU"/>
        </w:rPr>
        <w:t xml:space="preserve"> </w:t>
      </w:r>
      <w:r>
        <w:rPr>
          <w:color w:val="000000"/>
          <w:sz w:val="24"/>
          <w:szCs w:val="24"/>
          <w:lang w:val="uk-UA"/>
        </w:rPr>
        <w:t>а саме:</w:t>
      </w:r>
    </w:p>
    <w:p w14:paraId="7C431FF4" w14:textId="2402BE8D" w:rsidR="00A3385E" w:rsidRDefault="006625F9" w:rsidP="006625F9">
      <w:pPr>
        <w:pStyle w:val="ac"/>
        <w:ind w:left="0"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1.1. </w:t>
      </w:r>
      <w:r w:rsidR="001E2A9F">
        <w:rPr>
          <w:color w:val="000000"/>
          <w:sz w:val="24"/>
          <w:szCs w:val="24"/>
          <w:lang w:val="uk-UA"/>
        </w:rPr>
        <w:t xml:space="preserve">У підпункті 8.1 та пункті 8 </w:t>
      </w:r>
      <w:r w:rsidR="002F134A">
        <w:rPr>
          <w:color w:val="000000"/>
          <w:sz w:val="24"/>
          <w:szCs w:val="24"/>
          <w:lang w:val="uk-UA"/>
        </w:rPr>
        <w:t xml:space="preserve">розділу 1  </w:t>
      </w:r>
      <w:r>
        <w:rPr>
          <w:color w:val="000000"/>
          <w:sz w:val="24"/>
          <w:szCs w:val="24"/>
          <w:lang w:val="uk-UA"/>
        </w:rPr>
        <w:t xml:space="preserve">Паспорт Програми </w:t>
      </w:r>
      <w:r w:rsidR="002F134A">
        <w:rPr>
          <w:color w:val="000000"/>
          <w:sz w:val="24"/>
          <w:szCs w:val="24"/>
          <w:lang w:val="uk-UA"/>
        </w:rPr>
        <w:t>цифри «</w:t>
      </w:r>
      <w:r w:rsidR="00EC5786">
        <w:rPr>
          <w:color w:val="000000"/>
          <w:sz w:val="24"/>
          <w:szCs w:val="24"/>
          <w:lang w:val="uk-UA"/>
        </w:rPr>
        <w:t>1 500,0</w:t>
      </w:r>
      <w:r w:rsidR="002F134A">
        <w:rPr>
          <w:color w:val="000000"/>
          <w:sz w:val="24"/>
          <w:szCs w:val="24"/>
          <w:lang w:val="uk-UA"/>
        </w:rPr>
        <w:t>» замінити цифрами «</w:t>
      </w:r>
      <w:r w:rsidR="00EC5786">
        <w:rPr>
          <w:color w:val="000000"/>
          <w:sz w:val="24"/>
          <w:szCs w:val="24"/>
          <w:lang w:val="uk-UA"/>
        </w:rPr>
        <w:t>4 000,0</w:t>
      </w:r>
      <w:r w:rsidR="002F134A">
        <w:rPr>
          <w:color w:val="000000"/>
          <w:sz w:val="24"/>
          <w:szCs w:val="24"/>
          <w:lang w:val="uk-UA"/>
        </w:rPr>
        <w:t>».</w:t>
      </w:r>
    </w:p>
    <w:p w14:paraId="17A35187" w14:textId="1F028549" w:rsidR="00A3385E" w:rsidRDefault="006625F9" w:rsidP="0085026C">
      <w:pPr>
        <w:pStyle w:val="ac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1.2. Викласти додатки 1, 2 до Програми  в новій  редакції згідно з додатками</w:t>
      </w:r>
      <w:r w:rsidR="002F134A">
        <w:rPr>
          <w:sz w:val="24"/>
          <w:szCs w:val="24"/>
          <w:lang w:val="uk-UA"/>
        </w:rPr>
        <w:t xml:space="preserve"> 1</w:t>
      </w:r>
      <w:r>
        <w:rPr>
          <w:sz w:val="24"/>
          <w:szCs w:val="24"/>
          <w:lang w:val="uk-UA"/>
        </w:rPr>
        <w:t>,</w:t>
      </w:r>
      <w:r w:rsidR="002B2CA3" w:rsidRPr="002B2CA3">
        <w:rPr>
          <w:sz w:val="24"/>
          <w:szCs w:val="24"/>
        </w:rPr>
        <w:t xml:space="preserve"> </w:t>
      </w:r>
      <w:r w:rsidR="002F134A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 </w:t>
      </w:r>
      <w:r w:rsidR="002B2CA3" w:rsidRPr="002B2CA3">
        <w:rPr>
          <w:sz w:val="24"/>
          <w:szCs w:val="24"/>
        </w:rPr>
        <w:t xml:space="preserve">                            </w:t>
      </w:r>
      <w:r>
        <w:rPr>
          <w:sz w:val="24"/>
          <w:szCs w:val="24"/>
          <w:lang w:val="uk-UA"/>
        </w:rPr>
        <w:t>до даного  рішення</w:t>
      </w:r>
      <w:r w:rsidR="0085026C">
        <w:rPr>
          <w:sz w:val="24"/>
          <w:szCs w:val="24"/>
          <w:lang w:val="uk-UA"/>
        </w:rPr>
        <w:t xml:space="preserve"> (додаються)</w:t>
      </w:r>
      <w:r>
        <w:rPr>
          <w:sz w:val="24"/>
          <w:szCs w:val="24"/>
          <w:lang w:val="uk-UA"/>
        </w:rPr>
        <w:t>.</w:t>
      </w:r>
    </w:p>
    <w:p w14:paraId="3EAD8D69" w14:textId="77777777" w:rsidR="007230E1" w:rsidRDefault="006625F9" w:rsidP="007230E1">
      <w:pPr>
        <w:tabs>
          <w:tab w:val="left" w:pos="-3402"/>
        </w:tabs>
        <w:ind w:right="-2" w:firstLine="567"/>
        <w:jc w:val="both"/>
        <w:rPr>
          <w:rFonts w:eastAsia="MS Mincho"/>
          <w:sz w:val="24"/>
          <w:szCs w:val="24"/>
          <w:lang w:val="uk-UA" w:eastAsia="ru-RU"/>
        </w:rPr>
      </w:pPr>
      <w:r>
        <w:rPr>
          <w:sz w:val="24"/>
          <w:szCs w:val="24"/>
          <w:lang w:val="uk-UA"/>
        </w:rPr>
        <w:t>2. Контроль</w:t>
      </w:r>
      <w:r>
        <w:rPr>
          <w:spacing w:val="1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</w:t>
      </w:r>
      <w:r>
        <w:rPr>
          <w:spacing w:val="1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виконанням</w:t>
      </w:r>
      <w:r>
        <w:rPr>
          <w:spacing w:val="1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даного</w:t>
      </w:r>
      <w:r>
        <w:rPr>
          <w:spacing w:val="1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рішення</w:t>
      </w:r>
      <w:r>
        <w:rPr>
          <w:spacing w:val="1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покласти</w:t>
      </w:r>
      <w:r>
        <w:rPr>
          <w:spacing w:val="1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 постійну комісію з                             фінансово-економічних питань, бюджету, інвестицій та комунальної власності</w:t>
      </w:r>
      <w:r>
        <w:rPr>
          <w:color w:val="000000"/>
          <w:sz w:val="24"/>
          <w:szCs w:val="24"/>
          <w:lang w:val="uk-UA"/>
        </w:rPr>
        <w:t xml:space="preserve">, </w:t>
      </w:r>
      <w:r w:rsidR="007230E1">
        <w:rPr>
          <w:rFonts w:eastAsia="MS Mincho"/>
          <w:sz w:val="24"/>
          <w:szCs w:val="24"/>
          <w:lang w:val="uk-UA" w:eastAsia="ru-RU"/>
        </w:rPr>
        <w:t>заступника міського голови  Наталю Яволову.</w:t>
      </w:r>
    </w:p>
    <w:p w14:paraId="09DBFB67" w14:textId="2316D49B" w:rsidR="00E67544" w:rsidRDefault="00E67544" w:rsidP="007230E1">
      <w:pPr>
        <w:tabs>
          <w:tab w:val="left" w:pos="709"/>
          <w:tab w:val="left" w:pos="851"/>
          <w:tab w:val="left" w:pos="1274"/>
        </w:tabs>
        <w:ind w:firstLine="567"/>
        <w:jc w:val="both"/>
        <w:rPr>
          <w:sz w:val="24"/>
          <w:szCs w:val="24"/>
          <w:lang w:val="uk-UA"/>
        </w:rPr>
      </w:pPr>
    </w:p>
    <w:p w14:paraId="3FE4CBCE" w14:textId="7F795187" w:rsidR="008B6A2C" w:rsidRDefault="006625F9" w:rsidP="0079483D">
      <w:pPr>
        <w:ind w:firstLine="709"/>
        <w:rPr>
          <w:rFonts w:eastAsia="Calibri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Міський</w:t>
      </w:r>
      <w:r>
        <w:rPr>
          <w:spacing w:val="-4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голова                                                                                 Василь ГУЛЯЄВ</w:t>
      </w:r>
      <w:r>
        <w:rPr>
          <w:color w:val="000000"/>
          <w:sz w:val="24"/>
          <w:szCs w:val="24"/>
          <w:lang w:val="uk-UA" w:eastAsia="uk-UA"/>
        </w:rPr>
        <w:t xml:space="preserve">          </w:t>
      </w:r>
    </w:p>
    <w:sectPr w:rsidR="008B6A2C" w:rsidSect="00A75DE5">
      <w:pgSz w:w="12240" w:h="15840"/>
      <w:pgMar w:top="426" w:right="851" w:bottom="568" w:left="1701" w:header="765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0254"/>
    <w:rsid w:val="00021140"/>
    <w:rsid w:val="00041078"/>
    <w:rsid w:val="00042C7C"/>
    <w:rsid w:val="00057247"/>
    <w:rsid w:val="00061062"/>
    <w:rsid w:val="000634CB"/>
    <w:rsid w:val="0007436E"/>
    <w:rsid w:val="000903CE"/>
    <w:rsid w:val="0009633E"/>
    <w:rsid w:val="000B3564"/>
    <w:rsid w:val="000C3085"/>
    <w:rsid w:val="000C6AE0"/>
    <w:rsid w:val="000C77CB"/>
    <w:rsid w:val="000D6BCA"/>
    <w:rsid w:val="000E6257"/>
    <w:rsid w:val="000F1DB1"/>
    <w:rsid w:val="000F7A07"/>
    <w:rsid w:val="00101B85"/>
    <w:rsid w:val="001036B7"/>
    <w:rsid w:val="001061C4"/>
    <w:rsid w:val="00110323"/>
    <w:rsid w:val="00112D17"/>
    <w:rsid w:val="00120687"/>
    <w:rsid w:val="001206F8"/>
    <w:rsid w:val="00131C99"/>
    <w:rsid w:val="00133422"/>
    <w:rsid w:val="0014732A"/>
    <w:rsid w:val="00154E8F"/>
    <w:rsid w:val="001574B0"/>
    <w:rsid w:val="00163351"/>
    <w:rsid w:val="001644D0"/>
    <w:rsid w:val="00166F4D"/>
    <w:rsid w:val="0017012D"/>
    <w:rsid w:val="00172A27"/>
    <w:rsid w:val="001749D8"/>
    <w:rsid w:val="0017632E"/>
    <w:rsid w:val="00183FD3"/>
    <w:rsid w:val="00185910"/>
    <w:rsid w:val="00195D8F"/>
    <w:rsid w:val="001977EB"/>
    <w:rsid w:val="001A289D"/>
    <w:rsid w:val="001A3375"/>
    <w:rsid w:val="001B7747"/>
    <w:rsid w:val="001C172D"/>
    <w:rsid w:val="001C3802"/>
    <w:rsid w:val="001D5142"/>
    <w:rsid w:val="001E2A9F"/>
    <w:rsid w:val="001E53DC"/>
    <w:rsid w:val="001F0060"/>
    <w:rsid w:val="001F7A5E"/>
    <w:rsid w:val="00202464"/>
    <w:rsid w:val="00213694"/>
    <w:rsid w:val="00214867"/>
    <w:rsid w:val="00214B46"/>
    <w:rsid w:val="002174EC"/>
    <w:rsid w:val="00223A67"/>
    <w:rsid w:val="002320B9"/>
    <w:rsid w:val="002371C8"/>
    <w:rsid w:val="0023721D"/>
    <w:rsid w:val="00241927"/>
    <w:rsid w:val="00243913"/>
    <w:rsid w:val="00274EBC"/>
    <w:rsid w:val="00286FE3"/>
    <w:rsid w:val="00294EA8"/>
    <w:rsid w:val="002A4A9C"/>
    <w:rsid w:val="002B08B8"/>
    <w:rsid w:val="002B2CA3"/>
    <w:rsid w:val="002B51CE"/>
    <w:rsid w:val="002B5F46"/>
    <w:rsid w:val="002B752B"/>
    <w:rsid w:val="002C4F97"/>
    <w:rsid w:val="002D3602"/>
    <w:rsid w:val="002E2523"/>
    <w:rsid w:val="002E7334"/>
    <w:rsid w:val="002F134A"/>
    <w:rsid w:val="003144C6"/>
    <w:rsid w:val="00333089"/>
    <w:rsid w:val="00362A4A"/>
    <w:rsid w:val="003630AE"/>
    <w:rsid w:val="00373D65"/>
    <w:rsid w:val="00391019"/>
    <w:rsid w:val="003A68C3"/>
    <w:rsid w:val="003B24F0"/>
    <w:rsid w:val="003B50EB"/>
    <w:rsid w:val="003C1E4A"/>
    <w:rsid w:val="003C4DDB"/>
    <w:rsid w:val="003D65F4"/>
    <w:rsid w:val="003E2F44"/>
    <w:rsid w:val="003E4DC0"/>
    <w:rsid w:val="003E5602"/>
    <w:rsid w:val="003F211F"/>
    <w:rsid w:val="004068C6"/>
    <w:rsid w:val="00432B06"/>
    <w:rsid w:val="00440524"/>
    <w:rsid w:val="00456637"/>
    <w:rsid w:val="00463945"/>
    <w:rsid w:val="004665CF"/>
    <w:rsid w:val="0047280D"/>
    <w:rsid w:val="0048429A"/>
    <w:rsid w:val="00495E57"/>
    <w:rsid w:val="004A1ABF"/>
    <w:rsid w:val="004C66C8"/>
    <w:rsid w:val="004E0F2B"/>
    <w:rsid w:val="00500C20"/>
    <w:rsid w:val="005024DD"/>
    <w:rsid w:val="00506991"/>
    <w:rsid w:val="00512BA9"/>
    <w:rsid w:val="00513D7A"/>
    <w:rsid w:val="005218B5"/>
    <w:rsid w:val="00521C5B"/>
    <w:rsid w:val="00541722"/>
    <w:rsid w:val="005437C3"/>
    <w:rsid w:val="00551796"/>
    <w:rsid w:val="00555E11"/>
    <w:rsid w:val="00566F23"/>
    <w:rsid w:val="005716BF"/>
    <w:rsid w:val="00572CD6"/>
    <w:rsid w:val="00586DDF"/>
    <w:rsid w:val="00590D86"/>
    <w:rsid w:val="005957D0"/>
    <w:rsid w:val="005A3A57"/>
    <w:rsid w:val="005A4301"/>
    <w:rsid w:val="005B4A12"/>
    <w:rsid w:val="005C6F44"/>
    <w:rsid w:val="005D2246"/>
    <w:rsid w:val="005E54A0"/>
    <w:rsid w:val="00600E67"/>
    <w:rsid w:val="00602210"/>
    <w:rsid w:val="0060543B"/>
    <w:rsid w:val="00611572"/>
    <w:rsid w:val="0061256B"/>
    <w:rsid w:val="006173B2"/>
    <w:rsid w:val="00625335"/>
    <w:rsid w:val="0064040B"/>
    <w:rsid w:val="00651269"/>
    <w:rsid w:val="00654D8B"/>
    <w:rsid w:val="00656842"/>
    <w:rsid w:val="006625F9"/>
    <w:rsid w:val="006941A6"/>
    <w:rsid w:val="006A1A91"/>
    <w:rsid w:val="006B18AE"/>
    <w:rsid w:val="006B4C29"/>
    <w:rsid w:val="006C228F"/>
    <w:rsid w:val="006C3E6F"/>
    <w:rsid w:val="006D151E"/>
    <w:rsid w:val="006D349B"/>
    <w:rsid w:val="006D77AC"/>
    <w:rsid w:val="006D7A66"/>
    <w:rsid w:val="00721579"/>
    <w:rsid w:val="007230E1"/>
    <w:rsid w:val="00771A84"/>
    <w:rsid w:val="00784554"/>
    <w:rsid w:val="0079483D"/>
    <w:rsid w:val="007A0BBB"/>
    <w:rsid w:val="007B3860"/>
    <w:rsid w:val="007B5EE6"/>
    <w:rsid w:val="007C1A47"/>
    <w:rsid w:val="007C75EC"/>
    <w:rsid w:val="007D38F5"/>
    <w:rsid w:val="007F0A00"/>
    <w:rsid w:val="00834CC8"/>
    <w:rsid w:val="0085026C"/>
    <w:rsid w:val="0085189C"/>
    <w:rsid w:val="00860590"/>
    <w:rsid w:val="00863ECB"/>
    <w:rsid w:val="0086618C"/>
    <w:rsid w:val="00877BFC"/>
    <w:rsid w:val="00885D1A"/>
    <w:rsid w:val="008A3EAC"/>
    <w:rsid w:val="008B6A2C"/>
    <w:rsid w:val="008C1E0A"/>
    <w:rsid w:val="008C6039"/>
    <w:rsid w:val="008D265F"/>
    <w:rsid w:val="008E1A58"/>
    <w:rsid w:val="008F5ED6"/>
    <w:rsid w:val="00905AFA"/>
    <w:rsid w:val="00912D3F"/>
    <w:rsid w:val="00913B49"/>
    <w:rsid w:val="0091798B"/>
    <w:rsid w:val="009600BC"/>
    <w:rsid w:val="009620B0"/>
    <w:rsid w:val="00966CE1"/>
    <w:rsid w:val="009771FE"/>
    <w:rsid w:val="00980047"/>
    <w:rsid w:val="00990A7F"/>
    <w:rsid w:val="0099173A"/>
    <w:rsid w:val="009A6A37"/>
    <w:rsid w:val="009B208B"/>
    <w:rsid w:val="009C6EE9"/>
    <w:rsid w:val="009D2B06"/>
    <w:rsid w:val="009D5CA5"/>
    <w:rsid w:val="009D6310"/>
    <w:rsid w:val="009F3980"/>
    <w:rsid w:val="00A0475A"/>
    <w:rsid w:val="00A15E99"/>
    <w:rsid w:val="00A1780E"/>
    <w:rsid w:val="00A2225C"/>
    <w:rsid w:val="00A22BF7"/>
    <w:rsid w:val="00A3385E"/>
    <w:rsid w:val="00A35770"/>
    <w:rsid w:val="00A37D2E"/>
    <w:rsid w:val="00A546A1"/>
    <w:rsid w:val="00A75DE5"/>
    <w:rsid w:val="00A93438"/>
    <w:rsid w:val="00A971C7"/>
    <w:rsid w:val="00A97B7C"/>
    <w:rsid w:val="00AA0C9E"/>
    <w:rsid w:val="00AA1C1E"/>
    <w:rsid w:val="00AA366E"/>
    <w:rsid w:val="00AC5EA1"/>
    <w:rsid w:val="00AE1A57"/>
    <w:rsid w:val="00AE30C8"/>
    <w:rsid w:val="00AE6512"/>
    <w:rsid w:val="00AF0E24"/>
    <w:rsid w:val="00B002E3"/>
    <w:rsid w:val="00B00EDB"/>
    <w:rsid w:val="00B074D5"/>
    <w:rsid w:val="00B17B7F"/>
    <w:rsid w:val="00B227A8"/>
    <w:rsid w:val="00B24B8D"/>
    <w:rsid w:val="00B274C6"/>
    <w:rsid w:val="00B53A32"/>
    <w:rsid w:val="00B67800"/>
    <w:rsid w:val="00B84399"/>
    <w:rsid w:val="00BC42AA"/>
    <w:rsid w:val="00BC7C04"/>
    <w:rsid w:val="00BD1970"/>
    <w:rsid w:val="00BE133F"/>
    <w:rsid w:val="00C069DA"/>
    <w:rsid w:val="00C134CC"/>
    <w:rsid w:val="00C23492"/>
    <w:rsid w:val="00C33730"/>
    <w:rsid w:val="00C57F49"/>
    <w:rsid w:val="00C70247"/>
    <w:rsid w:val="00C82920"/>
    <w:rsid w:val="00C836B6"/>
    <w:rsid w:val="00C9773A"/>
    <w:rsid w:val="00CA337E"/>
    <w:rsid w:val="00CB01D7"/>
    <w:rsid w:val="00CC40B2"/>
    <w:rsid w:val="00CC4185"/>
    <w:rsid w:val="00CC6677"/>
    <w:rsid w:val="00CD153E"/>
    <w:rsid w:val="00CD6A9F"/>
    <w:rsid w:val="00CE3934"/>
    <w:rsid w:val="00CE7735"/>
    <w:rsid w:val="00CF75EF"/>
    <w:rsid w:val="00D05A5F"/>
    <w:rsid w:val="00D076BD"/>
    <w:rsid w:val="00D106DC"/>
    <w:rsid w:val="00D12620"/>
    <w:rsid w:val="00D15CE4"/>
    <w:rsid w:val="00D17A92"/>
    <w:rsid w:val="00D23E0E"/>
    <w:rsid w:val="00D2694C"/>
    <w:rsid w:val="00D423E7"/>
    <w:rsid w:val="00D63A54"/>
    <w:rsid w:val="00D6413C"/>
    <w:rsid w:val="00D668FE"/>
    <w:rsid w:val="00D66C25"/>
    <w:rsid w:val="00D9123C"/>
    <w:rsid w:val="00DA4868"/>
    <w:rsid w:val="00DC33B4"/>
    <w:rsid w:val="00DE5CBB"/>
    <w:rsid w:val="00DF23D5"/>
    <w:rsid w:val="00E00A57"/>
    <w:rsid w:val="00E127EA"/>
    <w:rsid w:val="00E31BB1"/>
    <w:rsid w:val="00E33283"/>
    <w:rsid w:val="00E46BDA"/>
    <w:rsid w:val="00E513F1"/>
    <w:rsid w:val="00E52D58"/>
    <w:rsid w:val="00E533D1"/>
    <w:rsid w:val="00E54436"/>
    <w:rsid w:val="00E55B02"/>
    <w:rsid w:val="00E65562"/>
    <w:rsid w:val="00E67544"/>
    <w:rsid w:val="00E73D46"/>
    <w:rsid w:val="00E906D4"/>
    <w:rsid w:val="00E90C1A"/>
    <w:rsid w:val="00EA29C8"/>
    <w:rsid w:val="00EC1A16"/>
    <w:rsid w:val="00EC5786"/>
    <w:rsid w:val="00ED54B1"/>
    <w:rsid w:val="00F030FA"/>
    <w:rsid w:val="00F40838"/>
    <w:rsid w:val="00F56BD5"/>
    <w:rsid w:val="00F57419"/>
    <w:rsid w:val="00F80EB7"/>
    <w:rsid w:val="00F8583A"/>
    <w:rsid w:val="00FB42B0"/>
    <w:rsid w:val="00FC4558"/>
    <w:rsid w:val="00FE7594"/>
    <w:rsid w:val="362B6F9A"/>
    <w:rsid w:val="3F8E00BD"/>
    <w:rsid w:val="6CEF29EF"/>
    <w:rsid w:val="756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2AC9"/>
  <w15:docId w15:val="{D80B76A3-81D8-4B67-8065-D4FF5606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rPr>
      <w:sz w:val="28"/>
      <w:szCs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ій колонтитул Знак"/>
    <w:basedOn w:val="a0"/>
    <w:link w:val="a8"/>
    <w:uiPriority w:val="99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Pr>
      <w:rFonts w:eastAsiaTheme="minorEastAsia" w:cs="Times New Roman"/>
      <w:sz w:val="22"/>
      <w:szCs w:val="22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</w:style>
  <w:style w:type="table" w:customStyle="1" w:styleId="10">
    <w:name w:val="Сітка таблиці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ітка таблиці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1">
    <w:name w:val="rvts11"/>
    <w:basedOn w:val="a0"/>
    <w:uiPriority w:val="99"/>
    <w:rsid w:val="00EC57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106</cp:revision>
  <cp:lastPrinted>2023-10-04T05:51:00Z</cp:lastPrinted>
  <dcterms:created xsi:type="dcterms:W3CDTF">2023-01-24T12:48:00Z</dcterms:created>
  <dcterms:modified xsi:type="dcterms:W3CDTF">2023-11-23T09:44:00Z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  <property fmtid="{D5CDD505-2E9C-101B-9397-08002B2CF9AE}" pid="3" name="KSOProductBuildVer">
    <vt:lpwstr>1049-11.2.0.11537</vt:lpwstr>
  </property>
  <property fmtid="{D5CDD505-2E9C-101B-9397-08002B2CF9AE}" pid="4" name="ICV">
    <vt:lpwstr>8837B6273B864FD292A466C32E78D342</vt:lpwstr>
  </property>
</Properties>
</file>