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63E" w14:textId="124D01B9" w:rsidR="002314D5" w:rsidRDefault="002314D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47E482" w14:textId="741621F2" w:rsidR="003F4599" w:rsidRDefault="003F459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212F23" w14:textId="641A0CAE" w:rsidR="003F4599" w:rsidRDefault="003F459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6656D8A" w14:textId="0C282A6B" w:rsidR="003F4599" w:rsidRDefault="003F459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FF1D5" w14:textId="3F1D639A" w:rsidR="003F4599" w:rsidRDefault="003F459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92AFA0" w14:textId="42D7424E" w:rsidR="003F4599" w:rsidRDefault="003F459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177A95" w14:textId="77777777" w:rsidR="004133DA" w:rsidRDefault="004133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A36EE1D" w14:textId="07B72D61" w:rsidR="003F4599" w:rsidRDefault="003F4599" w:rsidP="003F4599">
      <w:pPr>
        <w:ind w:right="42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48692019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Регламенту Чорноморської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затвердженого рішенням Чорноморської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від 11.12.2020 № 2 –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19549C03" w14:textId="77777777" w:rsidR="001A21E9" w:rsidRPr="003F4599" w:rsidRDefault="001A21E9" w:rsidP="003F4599">
      <w:pPr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0D215157" w14:textId="6226DB47" w:rsidR="003F4599" w:rsidRDefault="003F4599" w:rsidP="003F4599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1" w:name="_Hlk148692433"/>
      <w:r w:rsidRPr="00D1054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bookmarkEnd w:id="1"/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норм Регламенту Чорноморської міської ради </w:t>
      </w:r>
      <w:r w:rsidR="001869B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</w:t>
      </w:r>
      <w:r w:rsidR="001869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</w:t>
      </w:r>
      <w:r w:rsidR="001869B0" w:rsidRPr="00EA7E6C">
        <w:rPr>
          <w:rFonts w:ascii="Times New Roman" w:hAnsi="Times New Roman" w:cs="Times New Roman"/>
          <w:sz w:val="24"/>
          <w:lang w:val="uk-UA"/>
        </w:rPr>
        <w:t>постійн</w:t>
      </w:r>
      <w:r w:rsidR="001869B0">
        <w:rPr>
          <w:rFonts w:ascii="Times New Roman" w:hAnsi="Times New Roman" w:cs="Times New Roman"/>
          <w:sz w:val="24"/>
          <w:lang w:val="uk-UA"/>
        </w:rPr>
        <w:t>ої</w:t>
      </w:r>
      <w:r w:rsidR="001869B0" w:rsidRPr="00EA7E6C">
        <w:rPr>
          <w:rFonts w:ascii="Times New Roman" w:hAnsi="Times New Roman" w:cs="Times New Roman"/>
          <w:sz w:val="24"/>
          <w:lang w:val="uk-UA"/>
        </w:rPr>
        <w:t xml:space="preserve"> комісі</w:t>
      </w:r>
      <w:r w:rsidR="001869B0">
        <w:rPr>
          <w:rFonts w:ascii="Times New Roman" w:hAnsi="Times New Roman" w:cs="Times New Roman"/>
          <w:sz w:val="24"/>
          <w:lang w:val="uk-UA"/>
        </w:rPr>
        <w:t>ї</w:t>
      </w:r>
      <w:r w:rsidR="001869B0" w:rsidRPr="00EA7E6C">
        <w:rPr>
          <w:rFonts w:ascii="Times New Roman" w:hAnsi="Times New Roman" w:cs="Times New Roman"/>
          <w:sz w:val="24"/>
          <w:lang w:val="uk-UA"/>
        </w:rPr>
        <w:t xml:space="preserve"> з питань депутатської діяльності, законності, правопорядку та соціального захисту громадян</w:t>
      </w:r>
      <w:r w:rsidR="001A21E9">
        <w:rPr>
          <w:rFonts w:ascii="Times New Roman" w:hAnsi="Times New Roman" w:cs="Times New Roman"/>
          <w:sz w:val="24"/>
          <w:lang w:val="uk-UA"/>
        </w:rPr>
        <w:t>,</w:t>
      </w:r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03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ст. 26 Закону України «Про місцеве самоврядування в Україні», </w:t>
      </w:r>
    </w:p>
    <w:p w14:paraId="48D10027" w14:textId="1CA0F6FB" w:rsidR="00D10548" w:rsidRDefault="00D10548" w:rsidP="00D10548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Чорноморська міська рада Одеського району Одеської області  вирішила:</w:t>
      </w:r>
    </w:p>
    <w:p w14:paraId="6DFE0D84" w14:textId="40025890" w:rsidR="00EA7E6C" w:rsidRDefault="00FA58FE" w:rsidP="00EA7E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bookmarkStart w:id="2" w:name="_Hlk149208804"/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зміни до Регламенту Чорноморської міської ради </w:t>
      </w:r>
      <w:r w:rsidR="00D10548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</w:t>
      </w:r>
      <w:r w:rsidR="00D1054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затвердженого рішенням Чорноморської міської ради </w:t>
      </w:r>
      <w:r w:rsidR="00D10548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="00D10548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від 11.12.2020 № 2 – </w:t>
      </w:r>
      <w:r w:rsidR="00D10548">
        <w:rPr>
          <w:rFonts w:ascii="Times New Roman" w:hAnsi="Times New Roman" w:cs="Times New Roman"/>
          <w:sz w:val="24"/>
          <w:szCs w:val="24"/>
          <w:lang w:val="en-US"/>
        </w:rPr>
        <w:t>VIII</w:t>
      </w:r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69B0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до даного рішення (додається)</w:t>
      </w:r>
      <w:r w:rsidR="00AE5B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4C509D58" w14:textId="2D3FD266" w:rsidR="00EA7E6C" w:rsidRPr="00EA7E6C" w:rsidRDefault="00EA7E6C" w:rsidP="00EA7E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EA7E6C">
        <w:rPr>
          <w:rFonts w:ascii="Times New Roman" w:hAnsi="Times New Roman" w:cs="Times New Roman"/>
          <w:sz w:val="24"/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</w:t>
      </w:r>
      <w:r w:rsidRPr="00EA7E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186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секретаря міської ради Олену Шолар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14:paraId="4BB11BCC" w14:textId="77777777" w:rsidR="00EA7E6C" w:rsidRDefault="00EA7E6C" w:rsidP="00EA7E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6484515A" w14:textId="77777777" w:rsidR="00EA7E6C" w:rsidRDefault="00EA7E6C" w:rsidP="00EA7E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4331C748" w14:textId="77777777" w:rsidR="00EA7E6C" w:rsidRDefault="00EA7E6C" w:rsidP="00EA7E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67B6E9F9" w14:textId="77777777" w:rsidR="00EA7E6C" w:rsidRDefault="00EA7E6C" w:rsidP="00EA7E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6F3AE6F9" w14:textId="77777777" w:rsidR="00EA7E6C" w:rsidRDefault="00EA7E6C" w:rsidP="00EA7E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41BBBF6A" w14:textId="77777777" w:rsidR="00EA7E6C" w:rsidRDefault="00EA7E6C" w:rsidP="00EA7E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Міський  голова                                                                                   Василь ГУЛЯЄВ</w:t>
      </w:r>
    </w:p>
    <w:p w14:paraId="5AAB2125" w14:textId="77777777" w:rsidR="00EA7E6C" w:rsidRDefault="00EA7E6C" w:rsidP="00EA7E6C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02FB96AC" w14:textId="08CFE53B" w:rsidR="00AE5B23" w:rsidRDefault="00AE5B23" w:rsidP="00EA7E6C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E46"/>
    <w:multiLevelType w:val="hybridMultilevel"/>
    <w:tmpl w:val="11D8FD20"/>
    <w:lvl w:ilvl="0" w:tplc="B404A21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34"/>
    <w:rsid w:val="001869B0"/>
    <w:rsid w:val="001A21E9"/>
    <w:rsid w:val="002314D5"/>
    <w:rsid w:val="003F4599"/>
    <w:rsid w:val="004133DA"/>
    <w:rsid w:val="0041403E"/>
    <w:rsid w:val="00AE5B23"/>
    <w:rsid w:val="00CA5E34"/>
    <w:rsid w:val="00CD3F1A"/>
    <w:rsid w:val="00D10548"/>
    <w:rsid w:val="00EA7E6C"/>
    <w:rsid w:val="00EE5E1D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0E5"/>
  <w15:chartTrackingRefBased/>
  <w15:docId w15:val="{97FA6991-3F23-49E1-9C19-FBB9A38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cp:lastPrinted>2023-11-22T14:12:00Z</cp:lastPrinted>
  <dcterms:created xsi:type="dcterms:W3CDTF">2023-10-20T07:00:00Z</dcterms:created>
  <dcterms:modified xsi:type="dcterms:W3CDTF">2023-11-22T14:13:00Z</dcterms:modified>
</cp:coreProperties>
</file>