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28C76" w14:textId="46D9FB54" w:rsidR="004A0464" w:rsidRDefault="004A0464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3A1567" w14:textId="77777777" w:rsidR="007B1491" w:rsidRDefault="007B1491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53E3F7" w14:textId="77777777" w:rsidR="007B1491" w:rsidRDefault="007B1491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3973EC" w14:textId="77777777" w:rsidR="006F5F70" w:rsidRPr="00216AAA" w:rsidRDefault="006F5F70" w:rsidP="006F5F70">
      <w:pPr>
        <w:tabs>
          <w:tab w:val="left" w:pos="1276"/>
        </w:tabs>
        <w:ind w:left="1274" w:right="1303"/>
        <w:contextualSpacing/>
        <w:jc w:val="center"/>
        <w:rPr>
          <w:rFonts w:ascii="Times New Roman" w:hAnsi="Times New Roman" w:cs="Times New Roman"/>
          <w:color w:val="FFFFFF"/>
        </w:rPr>
      </w:pPr>
      <w:r w:rsidRPr="00216AAA">
        <w:rPr>
          <w:rFonts w:ascii="Times New Roman" w:hAnsi="Times New Roman" w:cs="Times New Roman"/>
          <w:noProof/>
          <w:color w:val="FFFFFF"/>
          <w:lang w:eastAsia="ru-RU"/>
        </w:rPr>
        <w:drawing>
          <wp:inline distT="0" distB="0" distL="0" distR="0" wp14:anchorId="7FD7A400" wp14:editId="0EBBA331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12850" w14:textId="77777777" w:rsidR="006F5F70" w:rsidRPr="00216AAA" w:rsidRDefault="006F5F70" w:rsidP="006F5F70">
      <w:pPr>
        <w:shd w:val="clear" w:color="auto" w:fill="FFFFFF"/>
        <w:spacing w:before="205"/>
        <w:contextualSpacing/>
        <w:jc w:val="center"/>
        <w:rPr>
          <w:rFonts w:ascii="Times New Roman" w:hAnsi="Times New Roman" w:cs="Times New Roman"/>
          <w:b/>
          <w:bCs/>
        </w:rPr>
      </w:pPr>
      <w:r w:rsidRPr="00216AAA">
        <w:rPr>
          <w:rFonts w:ascii="Times New Roman" w:hAnsi="Times New Roman" w:cs="Times New Roman"/>
          <w:b/>
          <w:bCs/>
          <w:sz w:val="18"/>
          <w:szCs w:val="18"/>
        </w:rPr>
        <w:t>УКРАЇНА</w:t>
      </w:r>
    </w:p>
    <w:p w14:paraId="1114370B" w14:textId="77777777" w:rsidR="006F5F70" w:rsidRPr="00216AAA" w:rsidRDefault="006F5F70" w:rsidP="006F5F70">
      <w:pPr>
        <w:shd w:val="clear" w:color="auto" w:fill="FFFFFF"/>
        <w:spacing w:before="22"/>
        <w:contextualSpacing/>
        <w:jc w:val="center"/>
        <w:rPr>
          <w:rFonts w:ascii="Times New Roman" w:hAnsi="Times New Roman" w:cs="Times New Roman"/>
          <w:b/>
          <w:bCs/>
          <w:spacing w:val="2"/>
        </w:rPr>
      </w:pPr>
      <w:r w:rsidRPr="00216AAA">
        <w:rPr>
          <w:rFonts w:ascii="Times New Roman" w:hAnsi="Times New Roman" w:cs="Times New Roman"/>
          <w:b/>
          <w:bCs/>
          <w:spacing w:val="2"/>
        </w:rPr>
        <w:t xml:space="preserve">ЧОРНОМОРСЬКА МІСЬКА РАДА </w:t>
      </w:r>
    </w:p>
    <w:p w14:paraId="4F905A64" w14:textId="77777777" w:rsidR="006F5F70" w:rsidRPr="00216AAA" w:rsidRDefault="006F5F70" w:rsidP="006F5F70">
      <w:pPr>
        <w:shd w:val="clear" w:color="auto" w:fill="FFFFFF"/>
        <w:spacing w:before="22"/>
        <w:contextualSpacing/>
        <w:jc w:val="center"/>
        <w:rPr>
          <w:rFonts w:ascii="Times New Roman" w:hAnsi="Times New Roman" w:cs="Times New Roman"/>
          <w:spacing w:val="2"/>
          <w:sz w:val="32"/>
          <w:szCs w:val="32"/>
        </w:rPr>
      </w:pPr>
      <w:r w:rsidRPr="00216AAA">
        <w:rPr>
          <w:rFonts w:ascii="Times New Roman" w:hAnsi="Times New Roman" w:cs="Times New Roman"/>
          <w:bCs/>
          <w:spacing w:val="2"/>
          <w:sz w:val="32"/>
          <w:szCs w:val="32"/>
        </w:rPr>
        <w:t>Одеського району Одеської області</w:t>
      </w:r>
    </w:p>
    <w:p w14:paraId="6FE88D69" w14:textId="77777777" w:rsidR="006F5F70" w:rsidRPr="00216AAA" w:rsidRDefault="006F5F70" w:rsidP="006F5F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aps/>
          <w:spacing w:val="-15"/>
          <w:sz w:val="32"/>
          <w:szCs w:val="32"/>
        </w:rPr>
      </w:pPr>
      <w:r w:rsidRPr="00216AAA">
        <w:rPr>
          <w:rFonts w:ascii="Times New Roman" w:hAnsi="Times New Roman" w:cs="Times New Roman"/>
          <w:b/>
          <w:bCs/>
          <w:caps/>
          <w:spacing w:val="-15"/>
          <w:sz w:val="32"/>
          <w:szCs w:val="32"/>
        </w:rPr>
        <w:t xml:space="preserve"> Р і ш е н н я</w:t>
      </w:r>
    </w:p>
    <w:p w14:paraId="4785E23D" w14:textId="77777777" w:rsidR="006F5F70" w:rsidRPr="00216AAA" w:rsidRDefault="006F5F70" w:rsidP="006F5F70">
      <w:pPr>
        <w:shd w:val="clear" w:color="auto" w:fill="FFFFFF"/>
        <w:spacing w:before="22"/>
        <w:contextualSpacing/>
        <w:jc w:val="center"/>
        <w:rPr>
          <w:rFonts w:ascii="Times New Roman" w:hAnsi="Times New Roman" w:cs="Times New Roman"/>
          <w:caps/>
          <w:spacing w:val="-15"/>
        </w:rPr>
      </w:pPr>
    </w:p>
    <w:p w14:paraId="764529FB" w14:textId="77777777" w:rsidR="006F5F70" w:rsidRPr="00216AAA" w:rsidRDefault="006F5F70" w:rsidP="006F5F70">
      <w:pPr>
        <w:shd w:val="clear" w:color="auto" w:fill="FFFFFF"/>
        <w:spacing w:before="22"/>
        <w:contextualSpacing/>
        <w:jc w:val="center"/>
        <w:rPr>
          <w:rFonts w:ascii="Times New Roman" w:hAnsi="Times New Roman" w:cs="Times New Roman"/>
          <w:caps/>
          <w:spacing w:val="-15"/>
        </w:rPr>
      </w:pPr>
    </w:p>
    <w:p w14:paraId="56686AA2" w14:textId="2157E7B5" w:rsidR="006F5F70" w:rsidRPr="006F5F70" w:rsidRDefault="006F5F70" w:rsidP="006F5F70">
      <w:pPr>
        <w:tabs>
          <w:tab w:val="left" w:pos="7695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16AAA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14:paraId="7ECFAAC8" w14:textId="77777777" w:rsidR="006F5F70" w:rsidRPr="00216AAA" w:rsidRDefault="0041175B" w:rsidP="006F5F70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26710BB">
          <v:line id="Пряма сполучна лінія 3" o:spid="_x0000_s1026" style="position:absolute;z-index:251657216;visibility:visible;mso-wrap-distance-top:-3e-5mm;mso-wrap-distance-bottom:-3e-5mm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" strokeweight="1pt"/>
        </w:pict>
      </w:r>
      <w:r>
        <w:rPr>
          <w:rFonts w:ascii="Times New Roman" w:hAnsi="Times New Roman" w:cs="Times New Roman"/>
          <w:noProof/>
        </w:rPr>
        <w:pict w14:anchorId="46F9763A">
          <v:line id="Пряма сполучна лінія 2" o:spid="_x0000_s1027" style="position:absolute;z-index:251658240;visibility:visible;mso-wrap-distance-top:-3e-5mm;mso-wrap-distance-bottom:-3e-5mm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" strokeweight="1pt"/>
        </w:pict>
      </w:r>
      <w:r w:rsidR="006F5F70" w:rsidRPr="00216AAA">
        <w:rPr>
          <w:rFonts w:ascii="Times New Roman" w:hAnsi="Times New Roman" w:cs="Times New Roman"/>
        </w:rPr>
        <w:t xml:space="preserve">      </w:t>
      </w:r>
    </w:p>
    <w:p w14:paraId="35DD8D8D" w14:textId="77777777" w:rsidR="009951EC" w:rsidRDefault="009951EC" w:rsidP="0046603A">
      <w:pPr>
        <w:tabs>
          <w:tab w:val="left" w:pos="4304"/>
        </w:tabs>
        <w:spacing w:after="0" w:line="240" w:lineRule="auto"/>
        <w:ind w:right="439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2724465" w14:textId="77777777" w:rsidR="004A0464" w:rsidRDefault="004A0464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0D8FBE" w14:textId="775C3ED9" w:rsidR="005003F7" w:rsidRDefault="0050457C" w:rsidP="0050457C">
      <w:pPr>
        <w:tabs>
          <w:tab w:val="left" w:pos="4304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ро   внесення  змін 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Місько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 цільово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розвитку цивільного захисту Чорноморської міської територіальної громади на 2021-2025 роки, затверджено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рішенням Чорноморської міської  ради Одеського  району  Одеської області від 30.03.2021  № 27-VIII (зі змінами)</w:t>
      </w:r>
      <w:r w:rsidR="00CD31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5DE8379" w14:textId="77777777" w:rsidR="0050457C" w:rsidRDefault="0050457C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7C3287" w14:textId="3730FE3C" w:rsidR="004E00B2" w:rsidRPr="006E6365" w:rsidRDefault="004E00B2" w:rsidP="004E00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метою </w:t>
      </w:r>
      <w:r w:rsidR="0047255D" w:rsidRPr="0047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упорядкування видатків на фінансування заходів Міської </w:t>
      </w:r>
      <w:r w:rsidR="0047255D" w:rsidRPr="00C363AE">
        <w:rPr>
          <w:rFonts w:ascii="Times New Roman" w:hAnsi="Times New Roman" w:cs="Times New Roman"/>
          <w:sz w:val="24"/>
          <w:szCs w:val="24"/>
          <w:lang w:val="uk-UA"/>
        </w:rPr>
        <w:t>цільово</w:t>
      </w:r>
      <w:r w:rsidR="0047255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7255D"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</w:t>
      </w:r>
      <w:r w:rsidR="0047255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7255D"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програм</w:t>
      </w:r>
      <w:r w:rsidR="0047255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7255D"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розвитку цивільного захисту Чорноморської міської територіальної громади на 2021-2025 роки</w:t>
      </w:r>
      <w:r w:rsidR="0047255D" w:rsidRPr="0047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приведення їх у відповідність до бюджетних призначень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47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враховуючи лист директора КП "Чорноморськтеплоенерго" від 27.11.2023 №</w:t>
      </w:r>
      <w:r w:rsidR="009233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7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Внутр-12509-2023</w:t>
      </w:r>
      <w:r w:rsidR="004534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E0072">
        <w:rPr>
          <w:rFonts w:ascii="Times New Roman" w:hAnsi="Times New Roman" w:cs="Times New Roman"/>
          <w:sz w:val="24"/>
          <w:szCs w:val="24"/>
          <w:lang w:val="uk-UA"/>
        </w:rPr>
        <w:t>виконуючого обов'язки начальника управління освіти від 06.12.2023 № 01-11/1881</w:t>
      </w:r>
      <w:r w:rsidR="00BD4CAB">
        <w:rPr>
          <w:rFonts w:ascii="Times New Roman" w:hAnsi="Times New Roman" w:cs="Times New Roman"/>
          <w:sz w:val="24"/>
          <w:szCs w:val="24"/>
          <w:lang w:val="uk-UA"/>
        </w:rPr>
        <w:t xml:space="preserve"> (№ ВХ-5184-23 від 06.12.2023)</w:t>
      </w:r>
      <w:bookmarkStart w:id="0" w:name="_GoBack"/>
      <w:bookmarkEnd w:id="0"/>
      <w:r w:rsidR="008E17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E0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6E63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підставі </w:t>
      </w:r>
      <w:r w:rsidRPr="006E6365">
        <w:rPr>
          <w:rFonts w:ascii="Times New Roman" w:hAnsi="Times New Roman" w:cs="Times New Roman"/>
          <w:sz w:val="24"/>
          <w:szCs w:val="24"/>
          <w:lang w:val="uk-UA"/>
        </w:rPr>
        <w:t xml:space="preserve">статей 85 та 91 Бюджетного кодексу України, </w:t>
      </w:r>
      <w:r w:rsidRPr="006E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статті 19 Кодексу цивільного захисту України,</w:t>
      </w:r>
      <w:r w:rsidRPr="006E6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365" w:rsidRPr="006E6365">
        <w:rPr>
          <w:rFonts w:ascii="Times New Roman" w:hAnsi="Times New Roman" w:cs="Times New Roman"/>
          <w:sz w:val="24"/>
          <w:szCs w:val="24"/>
          <w:lang w:val="uk-UA"/>
        </w:rPr>
        <w:t>враховуючи рекомендації постійн</w:t>
      </w:r>
      <w:r w:rsidR="007D302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6E6365" w:rsidRPr="006E6365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7D302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6E6365" w:rsidRPr="006E6365">
        <w:rPr>
          <w:rFonts w:ascii="Times New Roman" w:hAnsi="Times New Roman" w:cs="Times New Roman"/>
          <w:sz w:val="24"/>
          <w:szCs w:val="24"/>
          <w:lang w:val="uk-UA"/>
        </w:rPr>
        <w:t xml:space="preserve"> з фінансово-економічних питань, бюджету, інвестицій та  комунальної власності</w:t>
      </w:r>
      <w:r w:rsidRPr="006E636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6E6365">
        <w:rPr>
          <w:rStyle w:val="rvts46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6E63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Pr="006E6365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еруючись пунктом 22 частини першої статті</w:t>
      </w:r>
      <w:r w:rsidRPr="006E63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3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26 </w:t>
      </w:r>
      <w:r w:rsidRPr="006E63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713EF058" w14:textId="77777777" w:rsidR="005003F7" w:rsidRDefault="00817C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623DEA89" w14:textId="6664DD6B" w:rsidR="0011070A" w:rsidRPr="007617CD" w:rsidRDefault="00817C46" w:rsidP="007617CD">
      <w:pPr>
        <w:tabs>
          <w:tab w:val="left" w:pos="43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53409">
        <w:rPr>
          <w:rFonts w:ascii="Times New Roman" w:hAnsi="Times New Roman" w:cs="Times New Roman"/>
          <w:sz w:val="24"/>
          <w:szCs w:val="24"/>
          <w:lang w:val="uk-UA"/>
        </w:rPr>
        <w:t>Внести зміни до кошторису фінансування заходів, визначених Міською цільовою соціальною програмою розвитку цивільного захисту Чорноморської міської територіальної громади на 2021-2025 роки, затвердженою рішенням Чорноморської міської ради Одеського району Одеської області від 30.03.2021 № 27-VIII (зі змінами), виклавши  його в новій редакції згідно з додатком до даного рішення (додається).</w:t>
      </w:r>
    </w:p>
    <w:p w14:paraId="0B5AE5F5" w14:textId="36E8510B" w:rsidR="005003F7" w:rsidRDefault="00817C46">
      <w:pPr>
        <w:pStyle w:val="ae"/>
        <w:tabs>
          <w:tab w:val="left" w:pos="425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фінансово-економічних питань, бюджету, інвестицій та комунальної власності, заступник</w:t>
      </w:r>
      <w:r w:rsidR="003022C8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міського голови </w:t>
      </w:r>
      <w:r w:rsidR="00C776BB">
        <w:rPr>
          <w:rFonts w:ascii="Times New Roman" w:eastAsia="Calibri" w:hAnsi="Times New Roman" w:cs="Times New Roman"/>
          <w:sz w:val="24"/>
          <w:szCs w:val="24"/>
          <w:lang w:val="uk-UA"/>
        </w:rPr>
        <w:t>відповідно до розподілу посадових обов’язків</w:t>
      </w:r>
      <w:r w:rsidR="008858C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660EE878" w14:textId="77777777" w:rsidR="007617CD" w:rsidRDefault="007617CD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DA7440" w14:textId="77777777" w:rsidR="00AF3129" w:rsidRDefault="00AF3129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8D686C" w14:textId="77777777" w:rsidR="005003F7" w:rsidRDefault="00817C46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Василь ГУЛЯЄВ</w:t>
      </w:r>
    </w:p>
    <w:p w14:paraId="519866D2" w14:textId="73FE8D27" w:rsidR="001037FA" w:rsidRDefault="001037FA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37FA" w:rsidSect="0046603A">
      <w:pgSz w:w="11906" w:h="16838"/>
      <w:pgMar w:top="28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2F1C4" w14:textId="77777777" w:rsidR="0041175B" w:rsidRDefault="0041175B">
      <w:pPr>
        <w:spacing w:line="240" w:lineRule="auto"/>
      </w:pPr>
      <w:r>
        <w:separator/>
      </w:r>
    </w:p>
  </w:endnote>
  <w:endnote w:type="continuationSeparator" w:id="0">
    <w:p w14:paraId="6114201F" w14:textId="77777777" w:rsidR="0041175B" w:rsidRDefault="00411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C0839" w14:textId="77777777" w:rsidR="0041175B" w:rsidRDefault="0041175B">
      <w:pPr>
        <w:spacing w:after="0"/>
      </w:pPr>
      <w:r>
        <w:separator/>
      </w:r>
    </w:p>
  </w:footnote>
  <w:footnote w:type="continuationSeparator" w:id="0">
    <w:p w14:paraId="32A8C198" w14:textId="77777777" w:rsidR="0041175B" w:rsidRDefault="004117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A3D"/>
    <w:rsid w:val="00001054"/>
    <w:rsid w:val="0001202A"/>
    <w:rsid w:val="0001339F"/>
    <w:rsid w:val="00014523"/>
    <w:rsid w:val="000173F7"/>
    <w:rsid w:val="0001759D"/>
    <w:rsid w:val="00023BD2"/>
    <w:rsid w:val="00023CA2"/>
    <w:rsid w:val="00034E94"/>
    <w:rsid w:val="00046418"/>
    <w:rsid w:val="0004719C"/>
    <w:rsid w:val="00056989"/>
    <w:rsid w:val="0005710F"/>
    <w:rsid w:val="000677C0"/>
    <w:rsid w:val="000C20B4"/>
    <w:rsid w:val="000C57A7"/>
    <w:rsid w:val="000F17ED"/>
    <w:rsid w:val="000F240F"/>
    <w:rsid w:val="000F281A"/>
    <w:rsid w:val="00101FBA"/>
    <w:rsid w:val="00102DDF"/>
    <w:rsid w:val="001037FA"/>
    <w:rsid w:val="001047DC"/>
    <w:rsid w:val="001103AA"/>
    <w:rsid w:val="0011047B"/>
    <w:rsid w:val="0011070A"/>
    <w:rsid w:val="00116886"/>
    <w:rsid w:val="00132E56"/>
    <w:rsid w:val="00146DEF"/>
    <w:rsid w:val="001471A5"/>
    <w:rsid w:val="001513ED"/>
    <w:rsid w:val="00151781"/>
    <w:rsid w:val="00157F65"/>
    <w:rsid w:val="00160DD5"/>
    <w:rsid w:val="0016426D"/>
    <w:rsid w:val="001A250F"/>
    <w:rsid w:val="001B2108"/>
    <w:rsid w:val="001B465D"/>
    <w:rsid w:val="001D5224"/>
    <w:rsid w:val="001F050A"/>
    <w:rsid w:val="001F16C3"/>
    <w:rsid w:val="00201B7A"/>
    <w:rsid w:val="002203DB"/>
    <w:rsid w:val="00231B02"/>
    <w:rsid w:val="00234EDF"/>
    <w:rsid w:val="00251B17"/>
    <w:rsid w:val="0026605B"/>
    <w:rsid w:val="00275FED"/>
    <w:rsid w:val="002802C6"/>
    <w:rsid w:val="00283E79"/>
    <w:rsid w:val="00285E8A"/>
    <w:rsid w:val="00287420"/>
    <w:rsid w:val="00291DB6"/>
    <w:rsid w:val="00295BC2"/>
    <w:rsid w:val="002B79F6"/>
    <w:rsid w:val="002D236F"/>
    <w:rsid w:val="002E06CB"/>
    <w:rsid w:val="002F324F"/>
    <w:rsid w:val="002F714E"/>
    <w:rsid w:val="003022C8"/>
    <w:rsid w:val="00317747"/>
    <w:rsid w:val="003477BC"/>
    <w:rsid w:val="00357765"/>
    <w:rsid w:val="003578A5"/>
    <w:rsid w:val="00371F51"/>
    <w:rsid w:val="00372C6F"/>
    <w:rsid w:val="0038253B"/>
    <w:rsid w:val="00392004"/>
    <w:rsid w:val="003A4DA5"/>
    <w:rsid w:val="003A76F3"/>
    <w:rsid w:val="003B46DA"/>
    <w:rsid w:val="003C016E"/>
    <w:rsid w:val="003D3C52"/>
    <w:rsid w:val="003E4C89"/>
    <w:rsid w:val="003E591B"/>
    <w:rsid w:val="003F3D93"/>
    <w:rsid w:val="004032CA"/>
    <w:rsid w:val="00410085"/>
    <w:rsid w:val="004114E6"/>
    <w:rsid w:val="0041175B"/>
    <w:rsid w:val="00426EDA"/>
    <w:rsid w:val="004318B9"/>
    <w:rsid w:val="00442EB7"/>
    <w:rsid w:val="00447551"/>
    <w:rsid w:val="00453409"/>
    <w:rsid w:val="0046233A"/>
    <w:rsid w:val="004624A1"/>
    <w:rsid w:val="0046603A"/>
    <w:rsid w:val="0047255D"/>
    <w:rsid w:val="004760FE"/>
    <w:rsid w:val="00481A58"/>
    <w:rsid w:val="004A0464"/>
    <w:rsid w:val="004A08CC"/>
    <w:rsid w:val="004A38D8"/>
    <w:rsid w:val="004A59F6"/>
    <w:rsid w:val="004B30B9"/>
    <w:rsid w:val="004C3B4E"/>
    <w:rsid w:val="004D692C"/>
    <w:rsid w:val="004E00B2"/>
    <w:rsid w:val="005003F7"/>
    <w:rsid w:val="005029F6"/>
    <w:rsid w:val="0050457C"/>
    <w:rsid w:val="00511AEF"/>
    <w:rsid w:val="005156E4"/>
    <w:rsid w:val="005422D8"/>
    <w:rsid w:val="00591A5A"/>
    <w:rsid w:val="005956AD"/>
    <w:rsid w:val="005B24BC"/>
    <w:rsid w:val="005B770C"/>
    <w:rsid w:val="005B7EED"/>
    <w:rsid w:val="005D3457"/>
    <w:rsid w:val="005D3F39"/>
    <w:rsid w:val="005D77BF"/>
    <w:rsid w:val="005F5A7D"/>
    <w:rsid w:val="00617449"/>
    <w:rsid w:val="00624846"/>
    <w:rsid w:val="00627B13"/>
    <w:rsid w:val="00632C7B"/>
    <w:rsid w:val="006420F9"/>
    <w:rsid w:val="00653E72"/>
    <w:rsid w:val="0066695B"/>
    <w:rsid w:val="00681A3D"/>
    <w:rsid w:val="00694962"/>
    <w:rsid w:val="00695054"/>
    <w:rsid w:val="006B0DF9"/>
    <w:rsid w:val="006C246D"/>
    <w:rsid w:val="006C77C0"/>
    <w:rsid w:val="006D3DBE"/>
    <w:rsid w:val="006D5099"/>
    <w:rsid w:val="006E4E45"/>
    <w:rsid w:val="006E6365"/>
    <w:rsid w:val="006E6AB6"/>
    <w:rsid w:val="006E7020"/>
    <w:rsid w:val="006F5EE3"/>
    <w:rsid w:val="006F5F70"/>
    <w:rsid w:val="00702218"/>
    <w:rsid w:val="00704DFE"/>
    <w:rsid w:val="007150FB"/>
    <w:rsid w:val="0072389A"/>
    <w:rsid w:val="00731C23"/>
    <w:rsid w:val="00735416"/>
    <w:rsid w:val="00740EA5"/>
    <w:rsid w:val="007422A8"/>
    <w:rsid w:val="007455C9"/>
    <w:rsid w:val="00752CF4"/>
    <w:rsid w:val="007617CD"/>
    <w:rsid w:val="00762379"/>
    <w:rsid w:val="00764DCE"/>
    <w:rsid w:val="00796244"/>
    <w:rsid w:val="007A4CA4"/>
    <w:rsid w:val="007B1491"/>
    <w:rsid w:val="007B36F2"/>
    <w:rsid w:val="007D3026"/>
    <w:rsid w:val="007D65E6"/>
    <w:rsid w:val="007D7F22"/>
    <w:rsid w:val="007E0C12"/>
    <w:rsid w:val="00806047"/>
    <w:rsid w:val="0081691D"/>
    <w:rsid w:val="00817208"/>
    <w:rsid w:val="0081734B"/>
    <w:rsid w:val="00817465"/>
    <w:rsid w:val="00817C46"/>
    <w:rsid w:val="00820F98"/>
    <w:rsid w:val="00823D5B"/>
    <w:rsid w:val="00824BF5"/>
    <w:rsid w:val="00834A6B"/>
    <w:rsid w:val="00835AA8"/>
    <w:rsid w:val="00841859"/>
    <w:rsid w:val="008569C9"/>
    <w:rsid w:val="00857B25"/>
    <w:rsid w:val="008676D6"/>
    <w:rsid w:val="00867C43"/>
    <w:rsid w:val="0087158A"/>
    <w:rsid w:val="00871D9F"/>
    <w:rsid w:val="00873609"/>
    <w:rsid w:val="00880783"/>
    <w:rsid w:val="008858CF"/>
    <w:rsid w:val="008934E7"/>
    <w:rsid w:val="008A05F7"/>
    <w:rsid w:val="008A064D"/>
    <w:rsid w:val="008A18B4"/>
    <w:rsid w:val="008A1C2B"/>
    <w:rsid w:val="008C12E5"/>
    <w:rsid w:val="008C253C"/>
    <w:rsid w:val="008C2B5F"/>
    <w:rsid w:val="008E178E"/>
    <w:rsid w:val="008F2044"/>
    <w:rsid w:val="0090048C"/>
    <w:rsid w:val="0091375F"/>
    <w:rsid w:val="009233BB"/>
    <w:rsid w:val="009305C0"/>
    <w:rsid w:val="00935326"/>
    <w:rsid w:val="00942F5B"/>
    <w:rsid w:val="009433E2"/>
    <w:rsid w:val="009507D3"/>
    <w:rsid w:val="00974609"/>
    <w:rsid w:val="0097646B"/>
    <w:rsid w:val="009951EC"/>
    <w:rsid w:val="009A2B9C"/>
    <w:rsid w:val="009C1E1B"/>
    <w:rsid w:val="009C6F0E"/>
    <w:rsid w:val="009F3229"/>
    <w:rsid w:val="00A00C84"/>
    <w:rsid w:val="00A11C4B"/>
    <w:rsid w:val="00A20A23"/>
    <w:rsid w:val="00A24CE6"/>
    <w:rsid w:val="00A25D37"/>
    <w:rsid w:val="00A26565"/>
    <w:rsid w:val="00A32346"/>
    <w:rsid w:val="00A3614E"/>
    <w:rsid w:val="00A41AB6"/>
    <w:rsid w:val="00A5583B"/>
    <w:rsid w:val="00A5722E"/>
    <w:rsid w:val="00A71AEC"/>
    <w:rsid w:val="00A83931"/>
    <w:rsid w:val="00A83E21"/>
    <w:rsid w:val="00AA2FF0"/>
    <w:rsid w:val="00AB1CC7"/>
    <w:rsid w:val="00AC3F5D"/>
    <w:rsid w:val="00AC50B9"/>
    <w:rsid w:val="00AD300B"/>
    <w:rsid w:val="00AD38F6"/>
    <w:rsid w:val="00AE24D2"/>
    <w:rsid w:val="00AF3129"/>
    <w:rsid w:val="00AF5C66"/>
    <w:rsid w:val="00B043F9"/>
    <w:rsid w:val="00B07FC2"/>
    <w:rsid w:val="00B21239"/>
    <w:rsid w:val="00B3258E"/>
    <w:rsid w:val="00B46347"/>
    <w:rsid w:val="00B56A41"/>
    <w:rsid w:val="00B6738E"/>
    <w:rsid w:val="00B70E90"/>
    <w:rsid w:val="00B80FC5"/>
    <w:rsid w:val="00B85125"/>
    <w:rsid w:val="00B86B58"/>
    <w:rsid w:val="00B87F33"/>
    <w:rsid w:val="00BA7BB4"/>
    <w:rsid w:val="00BB1286"/>
    <w:rsid w:val="00BC04E8"/>
    <w:rsid w:val="00BD2193"/>
    <w:rsid w:val="00BD4CAB"/>
    <w:rsid w:val="00BE74D5"/>
    <w:rsid w:val="00C06BD1"/>
    <w:rsid w:val="00C06D11"/>
    <w:rsid w:val="00C07BB9"/>
    <w:rsid w:val="00C24FA8"/>
    <w:rsid w:val="00C51BB9"/>
    <w:rsid w:val="00C776BB"/>
    <w:rsid w:val="00C941CB"/>
    <w:rsid w:val="00C96B11"/>
    <w:rsid w:val="00C97002"/>
    <w:rsid w:val="00CA1E74"/>
    <w:rsid w:val="00CA538C"/>
    <w:rsid w:val="00CC5481"/>
    <w:rsid w:val="00CD31BE"/>
    <w:rsid w:val="00CE664F"/>
    <w:rsid w:val="00CF7ABC"/>
    <w:rsid w:val="00D10A17"/>
    <w:rsid w:val="00D27C99"/>
    <w:rsid w:val="00D3354B"/>
    <w:rsid w:val="00D727E0"/>
    <w:rsid w:val="00D72B24"/>
    <w:rsid w:val="00D77716"/>
    <w:rsid w:val="00D92B93"/>
    <w:rsid w:val="00D96F06"/>
    <w:rsid w:val="00DA555E"/>
    <w:rsid w:val="00DA6DE7"/>
    <w:rsid w:val="00DD2121"/>
    <w:rsid w:val="00DD249D"/>
    <w:rsid w:val="00DD3CE7"/>
    <w:rsid w:val="00DE22D0"/>
    <w:rsid w:val="00DE3BB7"/>
    <w:rsid w:val="00DE4AC7"/>
    <w:rsid w:val="00DE5DBF"/>
    <w:rsid w:val="00DE63CC"/>
    <w:rsid w:val="00E14128"/>
    <w:rsid w:val="00E31A0F"/>
    <w:rsid w:val="00E37B69"/>
    <w:rsid w:val="00E512F7"/>
    <w:rsid w:val="00E518BC"/>
    <w:rsid w:val="00E518DF"/>
    <w:rsid w:val="00E70F5E"/>
    <w:rsid w:val="00E9158E"/>
    <w:rsid w:val="00EA2CAA"/>
    <w:rsid w:val="00EB0D9B"/>
    <w:rsid w:val="00EB3B5E"/>
    <w:rsid w:val="00EC6748"/>
    <w:rsid w:val="00EC74B6"/>
    <w:rsid w:val="00ED18CC"/>
    <w:rsid w:val="00EE0072"/>
    <w:rsid w:val="00EF1175"/>
    <w:rsid w:val="00EF273E"/>
    <w:rsid w:val="00EF7017"/>
    <w:rsid w:val="00F01778"/>
    <w:rsid w:val="00F10578"/>
    <w:rsid w:val="00F111FB"/>
    <w:rsid w:val="00F613D4"/>
    <w:rsid w:val="00F647BD"/>
    <w:rsid w:val="00F67A43"/>
    <w:rsid w:val="00F70C0C"/>
    <w:rsid w:val="00F75176"/>
    <w:rsid w:val="00FA0E64"/>
    <w:rsid w:val="00FC18D5"/>
    <w:rsid w:val="00FC465C"/>
    <w:rsid w:val="00FC5B72"/>
    <w:rsid w:val="00FD14C2"/>
    <w:rsid w:val="00FD4E92"/>
    <w:rsid w:val="00FD75FE"/>
    <w:rsid w:val="00FE13F5"/>
    <w:rsid w:val="00FE56B7"/>
    <w:rsid w:val="00FE6305"/>
    <w:rsid w:val="00FF5DDB"/>
    <w:rsid w:val="193A75B8"/>
    <w:rsid w:val="532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05942B"/>
  <w15:docId w15:val="{B20D7648-2130-4D99-A666-DD952049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pPr>
      <w:spacing w:after="140" w:line="276" w:lineRule="auto"/>
    </w:pPr>
  </w:style>
  <w:style w:type="paragraph" w:styleId="a8">
    <w:name w:val="index heading"/>
    <w:basedOn w:val="a"/>
    <w:next w:val="1"/>
    <w:qFormat/>
    <w:pPr>
      <w:suppressLineNumbers/>
    </w:pPr>
    <w:rPr>
      <w:rFonts w:cs="Lohit Devanagari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7"/>
    <w:qFormat/>
    <w:rPr>
      <w:rFonts w:cs="Lohit Devanagari"/>
    </w:rPr>
  </w:style>
  <w:style w:type="paragraph" w:styleId="ac">
    <w:name w:val="Normal (Web)"/>
    <w:basedOn w:val="a"/>
    <w:uiPriority w:val="99"/>
    <w:semiHidden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qFormat/>
    <w:rPr>
      <w:sz w:val="22"/>
    </w:rPr>
  </w:style>
  <w:style w:type="character" w:customStyle="1" w:styleId="aa">
    <w:name w:val="Нижній колонтитул Знак"/>
    <w:basedOn w:val="a0"/>
    <w:link w:val="a9"/>
    <w:uiPriority w:val="99"/>
    <w:qFormat/>
    <w:rPr>
      <w:sz w:val="22"/>
    </w:rPr>
  </w:style>
  <w:style w:type="character" w:customStyle="1" w:styleId="rvts46">
    <w:name w:val="rvts46"/>
    <w:basedOn w:val="a0"/>
    <w:qFormat/>
  </w:style>
  <w:style w:type="table" w:customStyle="1" w:styleId="2">
    <w:name w:val="Сітка таблиці2"/>
    <w:basedOn w:val="a1"/>
    <w:uiPriority w:val="39"/>
    <w:qFormat/>
    <w:rPr>
      <w:rFonts w:ascii="Calibri" w:eastAsia="Calibri" w:hAnsi="Calibri" w:cs="Times New Roman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S_NS</dc:creator>
  <cp:lastModifiedBy>220FU11</cp:lastModifiedBy>
  <cp:revision>144</cp:revision>
  <cp:lastPrinted>2023-11-09T14:40:00Z</cp:lastPrinted>
  <dcterms:created xsi:type="dcterms:W3CDTF">2022-11-06T12:23:00Z</dcterms:created>
  <dcterms:modified xsi:type="dcterms:W3CDTF">2023-12-07T06:33:00Z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1049-11.2.0.11486</vt:lpwstr>
  </property>
  <property fmtid="{D5CDD505-2E9C-101B-9397-08002B2CF9AE}" pid="9" name="ICV">
    <vt:lpwstr>774AED6F530E42C18DD8C331F396E27A</vt:lpwstr>
  </property>
</Properties>
</file>