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B017" w14:textId="7EF97985" w:rsidR="002B5F46" w:rsidRDefault="002B5F46" w:rsidP="002B5F46">
      <w:pPr>
        <w:ind w:left="1274" w:right="1303"/>
        <w:jc w:val="center"/>
        <w:rPr>
          <w:color w:val="FFFFFF"/>
        </w:rPr>
      </w:pPr>
      <w:r w:rsidRPr="003D50E4">
        <w:rPr>
          <w:noProof/>
          <w:color w:val="FFFFFF"/>
          <w:lang w:eastAsia="ru-RU"/>
        </w:rPr>
        <w:drawing>
          <wp:inline distT="0" distB="0" distL="0" distR="0" wp14:anchorId="20BD2F13" wp14:editId="328A4EB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72112" w14:textId="77777777" w:rsidR="002B5F46" w:rsidRPr="00624188" w:rsidRDefault="002B5F46" w:rsidP="002B5F46">
      <w:pPr>
        <w:shd w:val="clear" w:color="auto" w:fill="FFFFFF"/>
        <w:spacing w:before="205"/>
        <w:jc w:val="center"/>
        <w:rPr>
          <w:b/>
          <w:bCs/>
        </w:rPr>
      </w:pPr>
      <w:r w:rsidRPr="00624188">
        <w:rPr>
          <w:b/>
          <w:bCs/>
          <w:sz w:val="18"/>
          <w:szCs w:val="18"/>
        </w:rPr>
        <w:t>УКРАЇНА</w:t>
      </w:r>
    </w:p>
    <w:p w14:paraId="6DCC8AA6" w14:textId="77777777" w:rsidR="002B5F46" w:rsidRPr="002B5F46" w:rsidRDefault="002B5F46" w:rsidP="002B5F46">
      <w:pPr>
        <w:shd w:val="clear" w:color="auto" w:fill="FFFFFF"/>
        <w:spacing w:before="22"/>
        <w:jc w:val="center"/>
        <w:rPr>
          <w:b/>
          <w:bCs/>
          <w:spacing w:val="2"/>
          <w:sz w:val="24"/>
          <w:szCs w:val="24"/>
        </w:rPr>
      </w:pPr>
      <w:r w:rsidRPr="002B5F46">
        <w:rPr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5AEFFDB6" w14:textId="77777777" w:rsidR="002B5F46" w:rsidRPr="002B5F46" w:rsidRDefault="002B5F46" w:rsidP="002B5F46">
      <w:pPr>
        <w:shd w:val="clear" w:color="auto" w:fill="FFFFFF"/>
        <w:spacing w:before="22"/>
        <w:jc w:val="center"/>
        <w:rPr>
          <w:spacing w:val="2"/>
          <w:sz w:val="24"/>
          <w:szCs w:val="24"/>
        </w:rPr>
      </w:pPr>
      <w:r w:rsidRPr="002B5F46">
        <w:rPr>
          <w:bCs/>
          <w:spacing w:val="2"/>
          <w:sz w:val="24"/>
          <w:szCs w:val="24"/>
        </w:rPr>
        <w:t xml:space="preserve">Одеського району </w:t>
      </w:r>
      <w:r w:rsidRPr="002B5F46">
        <w:rPr>
          <w:spacing w:val="2"/>
          <w:sz w:val="24"/>
          <w:szCs w:val="24"/>
        </w:rPr>
        <w:t>Одеської області</w:t>
      </w:r>
    </w:p>
    <w:p w14:paraId="43E50F40" w14:textId="77777777" w:rsidR="002B5F46" w:rsidRDefault="002B5F46" w:rsidP="002B5F46">
      <w:pPr>
        <w:shd w:val="clear" w:color="auto" w:fill="FFFFFF"/>
        <w:spacing w:before="22"/>
        <w:jc w:val="center"/>
        <w:rPr>
          <w:b/>
          <w:bCs/>
          <w:caps/>
          <w:spacing w:val="-15"/>
          <w:sz w:val="32"/>
          <w:szCs w:val="32"/>
        </w:rPr>
      </w:pPr>
      <w:r w:rsidRPr="00624188">
        <w:rPr>
          <w:b/>
          <w:bCs/>
          <w:caps/>
          <w:spacing w:val="-15"/>
          <w:sz w:val="32"/>
          <w:szCs w:val="32"/>
        </w:rPr>
        <w:t xml:space="preserve"> </w:t>
      </w:r>
      <w:r>
        <w:rPr>
          <w:b/>
          <w:bCs/>
          <w:caps/>
          <w:spacing w:val="-15"/>
          <w:sz w:val="32"/>
          <w:szCs w:val="32"/>
        </w:rPr>
        <w:t xml:space="preserve">  </w:t>
      </w:r>
      <w:r w:rsidRPr="00624188">
        <w:rPr>
          <w:b/>
          <w:bCs/>
          <w:caps/>
          <w:spacing w:val="-15"/>
          <w:sz w:val="32"/>
          <w:szCs w:val="32"/>
        </w:rPr>
        <w:t>Р і ш е н н</w:t>
      </w:r>
      <w:r>
        <w:rPr>
          <w:b/>
          <w:bCs/>
          <w:caps/>
          <w:spacing w:val="-15"/>
          <w:sz w:val="32"/>
          <w:szCs w:val="32"/>
        </w:rPr>
        <w:t xml:space="preserve"> </w:t>
      </w:r>
      <w:r w:rsidRPr="00624188">
        <w:rPr>
          <w:b/>
          <w:bCs/>
          <w:caps/>
          <w:spacing w:val="-15"/>
          <w:sz w:val="32"/>
          <w:szCs w:val="32"/>
        </w:rPr>
        <w:t xml:space="preserve">я </w:t>
      </w:r>
    </w:p>
    <w:p w14:paraId="4586E5D0" w14:textId="77777777" w:rsidR="002B5F46" w:rsidRPr="009C0113" w:rsidRDefault="002B5F46" w:rsidP="002B5F46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14:paraId="632B350D" w14:textId="77777777" w:rsidR="002B5F46" w:rsidRDefault="002B5F46" w:rsidP="002B5F46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14:paraId="0B9F216C" w14:textId="77777777" w:rsidR="002B5F46" w:rsidRPr="00624188" w:rsidRDefault="002B5F46" w:rsidP="002B5F46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14:paraId="72D1DCB6" w14:textId="3CBC8040" w:rsidR="002B5F46" w:rsidRPr="00DE464F" w:rsidRDefault="002B5F46" w:rsidP="002B5F46">
      <w:pPr>
        <w:rPr>
          <w:b/>
          <w:sz w:val="32"/>
          <w:szCs w:val="32"/>
        </w:rPr>
      </w:pPr>
      <w:r w:rsidRPr="00DE464F">
        <w:rPr>
          <w:b/>
          <w:sz w:val="32"/>
          <w:szCs w:val="32"/>
        </w:rPr>
        <w:t xml:space="preserve">      </w:t>
      </w:r>
    </w:p>
    <w:p w14:paraId="780D1FF5" w14:textId="21F9CA60" w:rsidR="002B5F46" w:rsidRPr="00624188" w:rsidRDefault="002B5F46" w:rsidP="002B5F46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9C058" wp14:editId="53132EDE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9525" t="11430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AE7FD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4F664" wp14:editId="74F84E75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1430" t="11430" r="698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E276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" strokeweight="1pt"/>
            </w:pict>
          </mc:Fallback>
        </mc:AlternateContent>
      </w: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586DDF" w:rsidRPr="00F40838" w14:paraId="65DE6CEA" w14:textId="77777777" w:rsidTr="00CD153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3D11B4DE" w:rsidR="00586DDF" w:rsidRPr="00F40838" w:rsidRDefault="00586DDF" w:rsidP="00E545F4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F40838">
              <w:rPr>
                <w:sz w:val="24"/>
                <w:szCs w:val="24"/>
                <w:lang w:val="uk-UA"/>
              </w:rPr>
              <w:t xml:space="preserve">Про затвердження Міської цільової програми </w:t>
            </w:r>
            <w:r w:rsidR="006A7115">
              <w:rPr>
                <w:sz w:val="24"/>
                <w:szCs w:val="24"/>
                <w:lang w:val="uk-UA"/>
              </w:rPr>
              <w:t xml:space="preserve">підтримки Сил територіальної оборони Збройних </w:t>
            </w:r>
            <w:r w:rsidR="00E545F4">
              <w:rPr>
                <w:sz w:val="24"/>
                <w:szCs w:val="24"/>
                <w:lang w:val="uk-UA"/>
              </w:rPr>
              <w:t>С</w:t>
            </w:r>
            <w:r w:rsidR="006A7115">
              <w:rPr>
                <w:sz w:val="24"/>
                <w:szCs w:val="24"/>
                <w:lang w:val="uk-UA"/>
              </w:rPr>
              <w:t xml:space="preserve">ил України, військових частин Збройних </w:t>
            </w:r>
            <w:r w:rsidR="00E545F4">
              <w:rPr>
                <w:sz w:val="24"/>
                <w:szCs w:val="24"/>
                <w:lang w:val="uk-UA"/>
              </w:rPr>
              <w:t>С</w:t>
            </w:r>
            <w:r w:rsidR="006A7115">
              <w:rPr>
                <w:sz w:val="24"/>
                <w:szCs w:val="24"/>
                <w:lang w:val="uk-UA"/>
              </w:rPr>
              <w:t xml:space="preserve">ил України та посилення </w:t>
            </w:r>
            <w:r w:rsidR="006D7A66">
              <w:rPr>
                <w:sz w:val="24"/>
                <w:szCs w:val="24"/>
                <w:lang w:val="uk-UA"/>
              </w:rPr>
              <w:t xml:space="preserve"> заходів громадської безпеки </w:t>
            </w:r>
            <w:r w:rsidR="006A7115">
              <w:rPr>
                <w:sz w:val="24"/>
                <w:szCs w:val="24"/>
                <w:lang w:val="uk-UA"/>
              </w:rPr>
              <w:t xml:space="preserve">в умовах воєнного стану </w:t>
            </w:r>
            <w:r w:rsidR="006D7A66">
              <w:rPr>
                <w:sz w:val="24"/>
                <w:szCs w:val="24"/>
                <w:lang w:val="uk-UA"/>
              </w:rPr>
              <w:t xml:space="preserve">на території </w:t>
            </w:r>
            <w:r w:rsidRPr="00F40838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A7115">
              <w:rPr>
                <w:sz w:val="24"/>
                <w:szCs w:val="24"/>
                <w:lang w:val="uk-UA"/>
              </w:rPr>
              <w:t xml:space="preserve"> ради Одеського району Одеської області </w:t>
            </w:r>
            <w:r w:rsidRPr="00F40838">
              <w:rPr>
                <w:sz w:val="24"/>
                <w:szCs w:val="24"/>
                <w:lang w:val="uk-UA"/>
              </w:rPr>
              <w:t>на</w:t>
            </w:r>
            <w:r w:rsidRPr="00F40838">
              <w:rPr>
                <w:spacing w:val="-2"/>
                <w:sz w:val="24"/>
                <w:szCs w:val="24"/>
                <w:lang w:val="uk-UA"/>
              </w:rPr>
              <w:t xml:space="preserve"> 202</w:t>
            </w:r>
            <w:r w:rsidR="006A7115">
              <w:rPr>
                <w:spacing w:val="-2"/>
                <w:sz w:val="24"/>
                <w:szCs w:val="24"/>
                <w:lang w:val="uk-UA"/>
              </w:rPr>
              <w:t>4</w:t>
            </w:r>
            <w:r w:rsidRPr="00F40838">
              <w:rPr>
                <w:spacing w:val="-2"/>
                <w:sz w:val="24"/>
                <w:szCs w:val="24"/>
                <w:lang w:val="uk-UA"/>
              </w:rPr>
              <w:t xml:space="preserve"> рік</w:t>
            </w:r>
            <w:r w:rsidRPr="00F40838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21052EA4" w14:textId="77777777" w:rsidR="00586DDF" w:rsidRPr="00F40838" w:rsidRDefault="00586DDF" w:rsidP="00586DDF">
      <w:pPr>
        <w:pStyle w:val="a3"/>
        <w:spacing w:before="88"/>
        <w:ind w:right="5090"/>
        <w:rPr>
          <w:lang w:val="uk-UA"/>
        </w:rPr>
      </w:pPr>
    </w:p>
    <w:p w14:paraId="5EDB170D" w14:textId="5C466262" w:rsidR="0091798B" w:rsidRPr="00D076BD" w:rsidRDefault="0085071A" w:rsidP="00D076BD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="004446E7">
        <w:rPr>
          <w:sz w:val="24"/>
          <w:szCs w:val="24"/>
          <w:lang w:val="uk-UA"/>
        </w:rPr>
        <w:t xml:space="preserve"> зв’язку з трива</w:t>
      </w:r>
      <w:r w:rsidR="00140A9F">
        <w:rPr>
          <w:sz w:val="24"/>
          <w:szCs w:val="24"/>
          <w:lang w:val="uk-UA"/>
        </w:rPr>
        <w:t xml:space="preserve">лою </w:t>
      </w:r>
      <w:r w:rsidR="004446E7">
        <w:rPr>
          <w:sz w:val="24"/>
          <w:szCs w:val="24"/>
          <w:lang w:val="uk-UA"/>
        </w:rPr>
        <w:t xml:space="preserve">широкомасштабною збройною агресією Російської Федерації, внаслідок чого продовжено воєнний стан в Україні відповідно до Указу Президента України від 07.11.2022 № 757/2022, </w:t>
      </w:r>
      <w:r w:rsidR="003B50EB" w:rsidRPr="00D076BD">
        <w:rPr>
          <w:sz w:val="24"/>
          <w:szCs w:val="24"/>
          <w:lang w:val="uk-UA"/>
        </w:rPr>
        <w:t>з метою виконання повноважень в галузі оборонної роботи, покращення матеріально-технічного забезпечення</w:t>
      </w:r>
      <w:r w:rsidR="00140A9F">
        <w:rPr>
          <w:sz w:val="24"/>
          <w:szCs w:val="24"/>
          <w:lang w:val="uk-UA"/>
        </w:rPr>
        <w:t>, п</w:t>
      </w:r>
      <w:r w:rsidR="00140A9F" w:rsidRPr="00140A9F">
        <w:rPr>
          <w:sz w:val="24"/>
          <w:szCs w:val="24"/>
          <w:lang w:val="uk-UA"/>
        </w:rPr>
        <w:t xml:space="preserve">ідвищення рівня готовності та обороноздатності </w:t>
      </w:r>
      <w:r w:rsidR="00140A9F">
        <w:rPr>
          <w:sz w:val="24"/>
          <w:szCs w:val="24"/>
          <w:lang w:val="uk-UA"/>
        </w:rPr>
        <w:t>військових формувань</w:t>
      </w:r>
      <w:r w:rsidR="00D04A06">
        <w:rPr>
          <w:sz w:val="24"/>
          <w:szCs w:val="24"/>
          <w:lang w:val="uk-UA"/>
        </w:rPr>
        <w:t xml:space="preserve">, посилення громадської безпеки </w:t>
      </w:r>
      <w:r w:rsidR="00140A9F" w:rsidRPr="00140A9F">
        <w:rPr>
          <w:sz w:val="24"/>
          <w:szCs w:val="24"/>
          <w:lang w:val="uk-UA"/>
        </w:rPr>
        <w:t>в умовах особливого періоду воєнного стану</w:t>
      </w:r>
      <w:r w:rsidR="00140A9F">
        <w:rPr>
          <w:sz w:val="24"/>
          <w:szCs w:val="24"/>
          <w:lang w:val="uk-UA"/>
        </w:rPr>
        <w:t xml:space="preserve">, </w:t>
      </w:r>
      <w:r w:rsidR="003B50EB" w:rsidRPr="00D076BD">
        <w:rPr>
          <w:sz w:val="24"/>
          <w:szCs w:val="24"/>
          <w:lang w:val="uk-UA"/>
        </w:rPr>
        <w:t xml:space="preserve"> </w:t>
      </w:r>
      <w:r w:rsidR="00D076BD" w:rsidRPr="00D076BD">
        <w:rPr>
          <w:sz w:val="24"/>
          <w:szCs w:val="24"/>
          <w:lang w:val="uk-UA"/>
        </w:rPr>
        <w:t xml:space="preserve">відповідно до </w:t>
      </w:r>
      <w:r w:rsidR="004446E7" w:rsidRPr="0014732A">
        <w:rPr>
          <w:sz w:val="24"/>
          <w:szCs w:val="24"/>
          <w:lang w:val="uk-UA" w:eastAsia="uk-UA"/>
        </w:rPr>
        <w:t xml:space="preserve">Законів України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"Про правовий режим воєнного стану"</w:t>
      </w:r>
      <w:r w:rsidR="004446E7">
        <w:rPr>
          <w:color w:val="000000" w:themeColor="text1"/>
          <w:sz w:val="24"/>
          <w:szCs w:val="24"/>
          <w:lang w:val="uk-UA" w:eastAsia="uk-UA"/>
        </w:rPr>
        <w:t xml:space="preserve">,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Про оборону України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 xml:space="preserve">,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Про основи національного спротиву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,</w:t>
      </w:r>
      <w:r w:rsidR="004446E7">
        <w:rPr>
          <w:sz w:val="24"/>
          <w:szCs w:val="24"/>
          <w:lang w:val="uk-UA"/>
        </w:rPr>
        <w:t xml:space="preserve">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"Про мобілізаційну підготовку та мобілізацію"</w:t>
      </w:r>
      <w:r w:rsidR="004446E7">
        <w:rPr>
          <w:color w:val="000000" w:themeColor="text1"/>
          <w:sz w:val="24"/>
          <w:szCs w:val="24"/>
          <w:lang w:val="uk-UA" w:eastAsia="uk-UA"/>
        </w:rPr>
        <w:t>,</w:t>
      </w:r>
      <w:r w:rsidR="004446E7" w:rsidRPr="004446E7">
        <w:rPr>
          <w:color w:val="000000" w:themeColor="text1"/>
          <w:sz w:val="24"/>
          <w:szCs w:val="24"/>
          <w:lang w:val="uk-UA" w:eastAsia="uk-UA"/>
        </w:rPr>
        <w:t xml:space="preserve">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14732A">
        <w:rPr>
          <w:color w:val="000000" w:themeColor="text1"/>
          <w:sz w:val="24"/>
          <w:szCs w:val="24"/>
          <w:lang w:val="uk-UA"/>
        </w:rPr>
        <w:t>статей 85, 91, пункту 22</w:t>
      </w:r>
      <w:r w:rsidR="004446E7" w:rsidRPr="0014732A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14732A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D076BD">
        <w:rPr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CD153E" w:rsidRPr="00D076BD">
        <w:rPr>
          <w:sz w:val="24"/>
          <w:szCs w:val="24"/>
          <w:lang w:val="uk-UA"/>
        </w:rPr>
        <w:t xml:space="preserve"> </w:t>
      </w:r>
      <w:r w:rsidR="00E545F4">
        <w:rPr>
          <w:sz w:val="24"/>
          <w:szCs w:val="24"/>
          <w:lang w:val="uk-UA"/>
        </w:rPr>
        <w:t>пунктом</w:t>
      </w:r>
      <w:r w:rsidR="00CD153E" w:rsidRPr="00D076BD">
        <w:rPr>
          <w:sz w:val="24"/>
          <w:szCs w:val="24"/>
          <w:lang w:val="uk-UA"/>
        </w:rPr>
        <w:t xml:space="preserve"> 22 </w:t>
      </w:r>
      <w:r w:rsidR="00E545F4">
        <w:rPr>
          <w:sz w:val="24"/>
          <w:szCs w:val="24"/>
          <w:lang w:val="uk-UA"/>
        </w:rPr>
        <w:t xml:space="preserve">частиною першою статті </w:t>
      </w:r>
      <w:r w:rsidR="00CD153E" w:rsidRPr="00D076BD">
        <w:rPr>
          <w:sz w:val="24"/>
          <w:szCs w:val="24"/>
          <w:lang w:val="uk-UA"/>
        </w:rPr>
        <w:t xml:space="preserve">26, </w:t>
      </w:r>
      <w:r w:rsidR="00E545F4">
        <w:rPr>
          <w:sz w:val="24"/>
          <w:szCs w:val="24"/>
          <w:lang w:val="uk-UA"/>
        </w:rPr>
        <w:t>частиною першою статті 59</w:t>
      </w:r>
      <w:r w:rsidR="00CD153E" w:rsidRPr="00D076BD">
        <w:rPr>
          <w:sz w:val="24"/>
          <w:szCs w:val="24"/>
          <w:lang w:val="uk-UA"/>
        </w:rPr>
        <w:t xml:space="preserve"> Закону України </w:t>
      </w:r>
      <w:r w:rsidR="00F40838" w:rsidRPr="00D076BD">
        <w:rPr>
          <w:sz w:val="24"/>
          <w:szCs w:val="24"/>
          <w:lang w:val="uk-UA"/>
        </w:rPr>
        <w:t>″</w:t>
      </w:r>
      <w:r w:rsidR="00CD153E" w:rsidRPr="00D076BD">
        <w:rPr>
          <w:sz w:val="24"/>
          <w:szCs w:val="24"/>
          <w:lang w:val="uk-UA"/>
        </w:rPr>
        <w:t>Про місцеве самоврядування в Україні</w:t>
      </w:r>
      <w:r w:rsidR="00F40838" w:rsidRPr="00D076BD">
        <w:rPr>
          <w:sz w:val="24"/>
          <w:szCs w:val="24"/>
          <w:lang w:val="uk-UA"/>
        </w:rPr>
        <w:t>″</w:t>
      </w:r>
      <w:r w:rsidR="00061062" w:rsidRPr="00D076BD">
        <w:rPr>
          <w:sz w:val="24"/>
          <w:szCs w:val="24"/>
          <w:lang w:val="uk-UA"/>
        </w:rPr>
        <w:t>,</w:t>
      </w:r>
    </w:p>
    <w:p w14:paraId="161046E2" w14:textId="77777777" w:rsidR="00D076BD" w:rsidRPr="00D076BD" w:rsidRDefault="00D076BD" w:rsidP="00D076BD">
      <w:pPr>
        <w:ind w:firstLine="567"/>
        <w:jc w:val="both"/>
        <w:rPr>
          <w:sz w:val="24"/>
          <w:szCs w:val="24"/>
          <w:lang w:val="uk-UA"/>
        </w:rPr>
      </w:pPr>
    </w:p>
    <w:p w14:paraId="097C1AEE" w14:textId="77777777" w:rsidR="00D076BD" w:rsidRPr="003E5602" w:rsidRDefault="00D076BD" w:rsidP="00D076BD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3E5602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D076BD" w:rsidRDefault="0091798B">
      <w:pPr>
        <w:pStyle w:val="a3"/>
        <w:rPr>
          <w:sz w:val="24"/>
          <w:szCs w:val="24"/>
        </w:rPr>
      </w:pPr>
    </w:p>
    <w:p w14:paraId="300F33A7" w14:textId="17E73F67" w:rsidR="00BD1970" w:rsidRPr="004320BD" w:rsidRDefault="00B227A8" w:rsidP="004320BD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50"/>
        </w:tabs>
        <w:ind w:left="0" w:right="162" w:firstLine="567"/>
        <w:jc w:val="both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Затвердити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="00D076BD" w:rsidRPr="00DF23D5">
        <w:rPr>
          <w:sz w:val="24"/>
          <w:szCs w:val="24"/>
          <w:lang w:val="uk-UA"/>
        </w:rPr>
        <w:t>Міську цільов</w:t>
      </w:r>
      <w:r w:rsidR="00BD1970" w:rsidRPr="00DF23D5">
        <w:rPr>
          <w:sz w:val="24"/>
          <w:szCs w:val="24"/>
          <w:lang w:val="uk-UA"/>
        </w:rPr>
        <w:t>у</w:t>
      </w:r>
      <w:r w:rsidR="00D076BD" w:rsidRPr="00DF23D5">
        <w:rPr>
          <w:sz w:val="24"/>
          <w:szCs w:val="24"/>
          <w:lang w:val="uk-UA"/>
        </w:rPr>
        <w:t xml:space="preserve"> програм</w:t>
      </w:r>
      <w:r w:rsidR="00BD1970" w:rsidRPr="00DF23D5">
        <w:rPr>
          <w:sz w:val="24"/>
          <w:szCs w:val="24"/>
          <w:lang w:val="uk-UA"/>
        </w:rPr>
        <w:t>у</w:t>
      </w:r>
      <w:r w:rsidR="00D076BD" w:rsidRPr="00DF23D5">
        <w:rPr>
          <w:sz w:val="24"/>
          <w:szCs w:val="24"/>
          <w:lang w:val="uk-UA"/>
        </w:rPr>
        <w:t xml:space="preserve"> </w:t>
      </w:r>
      <w:r w:rsidR="00544A43">
        <w:rPr>
          <w:sz w:val="24"/>
          <w:szCs w:val="24"/>
          <w:lang w:val="uk-UA"/>
        </w:rPr>
        <w:t>підтримки Сил т</w:t>
      </w:r>
      <w:r w:rsidR="00095827">
        <w:rPr>
          <w:sz w:val="24"/>
          <w:szCs w:val="24"/>
          <w:lang w:val="uk-UA"/>
        </w:rPr>
        <w:t>ериторіальної оборони Збройних С</w:t>
      </w:r>
      <w:r w:rsidR="00544A43">
        <w:rPr>
          <w:sz w:val="24"/>
          <w:szCs w:val="24"/>
          <w:lang w:val="uk-UA"/>
        </w:rPr>
        <w:t xml:space="preserve">ил України, військових частин Збройних </w:t>
      </w:r>
      <w:r w:rsidR="00095827">
        <w:rPr>
          <w:sz w:val="24"/>
          <w:szCs w:val="24"/>
          <w:lang w:val="uk-UA"/>
        </w:rPr>
        <w:t>С</w:t>
      </w:r>
      <w:r w:rsidR="00544A43">
        <w:rPr>
          <w:sz w:val="24"/>
          <w:szCs w:val="24"/>
          <w:lang w:val="uk-UA"/>
        </w:rPr>
        <w:t xml:space="preserve">ил України та посилення  заходів громадської безпеки в умовах воєнного стану на території </w:t>
      </w:r>
      <w:r w:rsidR="00544A43" w:rsidRPr="00F40838">
        <w:rPr>
          <w:sz w:val="24"/>
          <w:szCs w:val="24"/>
          <w:lang w:val="uk-UA"/>
        </w:rPr>
        <w:t xml:space="preserve">Чорноморської міської </w:t>
      </w:r>
      <w:r w:rsidR="00544A43">
        <w:rPr>
          <w:sz w:val="24"/>
          <w:szCs w:val="24"/>
          <w:lang w:val="uk-UA"/>
        </w:rPr>
        <w:t xml:space="preserve"> ради Одеського району Одеської області </w:t>
      </w:r>
      <w:r w:rsidR="00544A43" w:rsidRPr="00F40838">
        <w:rPr>
          <w:sz w:val="24"/>
          <w:szCs w:val="24"/>
          <w:lang w:val="uk-UA"/>
        </w:rPr>
        <w:t>на</w:t>
      </w:r>
      <w:r w:rsidR="00544A43" w:rsidRPr="00F40838">
        <w:rPr>
          <w:spacing w:val="-2"/>
          <w:sz w:val="24"/>
          <w:szCs w:val="24"/>
          <w:lang w:val="uk-UA"/>
        </w:rPr>
        <w:t xml:space="preserve"> 202</w:t>
      </w:r>
      <w:r w:rsidR="00544A43">
        <w:rPr>
          <w:spacing w:val="-2"/>
          <w:sz w:val="24"/>
          <w:szCs w:val="24"/>
          <w:lang w:val="uk-UA"/>
        </w:rPr>
        <w:t>4</w:t>
      </w:r>
      <w:r w:rsidR="00544A43" w:rsidRPr="00F40838">
        <w:rPr>
          <w:spacing w:val="-2"/>
          <w:sz w:val="24"/>
          <w:szCs w:val="24"/>
          <w:lang w:val="uk-UA"/>
        </w:rPr>
        <w:t xml:space="preserve"> рік</w:t>
      </w:r>
      <w:r w:rsidR="003E5602">
        <w:rPr>
          <w:spacing w:val="-2"/>
          <w:sz w:val="24"/>
          <w:szCs w:val="24"/>
          <w:lang w:val="uk-UA"/>
        </w:rPr>
        <w:t xml:space="preserve"> (додається)</w:t>
      </w:r>
      <w:r w:rsidR="00D076BD" w:rsidRPr="00DF23D5">
        <w:rPr>
          <w:sz w:val="24"/>
          <w:szCs w:val="24"/>
          <w:lang w:val="uk-UA"/>
        </w:rPr>
        <w:t>.</w:t>
      </w:r>
    </w:p>
    <w:p w14:paraId="523D53F3" w14:textId="587D1037" w:rsidR="0091798B" w:rsidRPr="00DF23D5" w:rsidRDefault="00B227A8" w:rsidP="00BD197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Контроль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за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виконанням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даного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рішення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покласти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на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постійну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комісію</w:t>
      </w:r>
      <w:r w:rsidRPr="00DF23D5">
        <w:rPr>
          <w:spacing w:val="1"/>
          <w:sz w:val="24"/>
          <w:szCs w:val="24"/>
          <w:lang w:val="uk-UA"/>
        </w:rPr>
        <w:t xml:space="preserve"> </w:t>
      </w:r>
      <w:r w:rsidR="00BD1970" w:rsidRPr="00DF23D5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DF23D5">
        <w:rPr>
          <w:sz w:val="24"/>
          <w:szCs w:val="24"/>
          <w:lang w:val="uk-UA"/>
        </w:rPr>
        <w:t xml:space="preserve">ви </w:t>
      </w:r>
      <w:r w:rsidR="009F68C3">
        <w:rPr>
          <w:sz w:val="24"/>
          <w:szCs w:val="24"/>
          <w:lang w:val="uk-UA"/>
        </w:rPr>
        <w:t>Руслана Саїнчука</w:t>
      </w:r>
      <w:r w:rsidR="00DF23D5" w:rsidRPr="00DF23D5">
        <w:rPr>
          <w:sz w:val="24"/>
          <w:szCs w:val="24"/>
          <w:lang w:val="uk-UA"/>
        </w:rPr>
        <w:t>.</w:t>
      </w:r>
    </w:p>
    <w:p w14:paraId="15CA79A8" w14:textId="77777777" w:rsidR="0091798B" w:rsidRPr="00DF23D5" w:rsidRDefault="0091798B">
      <w:pPr>
        <w:pStyle w:val="a3"/>
        <w:rPr>
          <w:sz w:val="24"/>
          <w:szCs w:val="24"/>
          <w:lang w:val="uk-UA"/>
        </w:rPr>
      </w:pPr>
    </w:p>
    <w:p w14:paraId="13A9D67C" w14:textId="77777777" w:rsidR="0091798B" w:rsidRPr="00DF23D5" w:rsidRDefault="0091798B">
      <w:pPr>
        <w:pStyle w:val="a3"/>
        <w:rPr>
          <w:sz w:val="24"/>
          <w:szCs w:val="24"/>
          <w:lang w:val="uk-UA"/>
        </w:rPr>
      </w:pPr>
    </w:p>
    <w:p w14:paraId="75960C37" w14:textId="77777777" w:rsidR="00BD1970" w:rsidRPr="00DF23D5" w:rsidRDefault="00BD1970" w:rsidP="00BD1970">
      <w:pPr>
        <w:pStyle w:val="a3"/>
        <w:ind w:firstLine="567"/>
        <w:rPr>
          <w:sz w:val="24"/>
          <w:szCs w:val="24"/>
          <w:lang w:val="uk-UA"/>
        </w:rPr>
      </w:pPr>
    </w:p>
    <w:p w14:paraId="185F8A87" w14:textId="77777777" w:rsidR="00D076BD" w:rsidRDefault="00B227A8" w:rsidP="00DF23D5">
      <w:pPr>
        <w:pStyle w:val="a3"/>
        <w:ind w:firstLine="567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Міський</w:t>
      </w:r>
      <w:r w:rsidRPr="00DF23D5">
        <w:rPr>
          <w:spacing w:val="-4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голова</w:t>
      </w:r>
      <w:r w:rsidR="00DF23D5" w:rsidRPr="00DF23D5">
        <w:rPr>
          <w:sz w:val="24"/>
          <w:szCs w:val="24"/>
          <w:lang w:val="uk-UA"/>
        </w:rPr>
        <w:t xml:space="preserve">                                              </w:t>
      </w:r>
      <w:r w:rsidR="00DF23D5">
        <w:rPr>
          <w:sz w:val="24"/>
          <w:szCs w:val="24"/>
          <w:lang w:val="uk-UA"/>
        </w:rPr>
        <w:t xml:space="preserve">            </w:t>
      </w:r>
      <w:r w:rsidR="00DF23D5" w:rsidRPr="00DF23D5">
        <w:rPr>
          <w:sz w:val="24"/>
          <w:szCs w:val="24"/>
          <w:lang w:val="uk-UA"/>
        </w:rPr>
        <w:t xml:space="preserve">                       Василь ГУЛЯЄВ</w:t>
      </w:r>
      <w:r w:rsidRPr="00DF23D5">
        <w:rPr>
          <w:sz w:val="24"/>
          <w:szCs w:val="24"/>
          <w:lang w:val="uk-UA"/>
        </w:rPr>
        <w:tab/>
      </w:r>
    </w:p>
    <w:p w14:paraId="245209ED" w14:textId="77777777" w:rsidR="006C3E6F" w:rsidRDefault="006C3E6F" w:rsidP="00DF23D5">
      <w:pPr>
        <w:pStyle w:val="a3"/>
        <w:ind w:firstLine="567"/>
        <w:rPr>
          <w:sz w:val="24"/>
          <w:szCs w:val="24"/>
          <w:lang w:val="uk-UA"/>
        </w:rPr>
      </w:pPr>
    </w:p>
    <w:p w14:paraId="216FC964" w14:textId="77777777" w:rsidR="004320BD" w:rsidRDefault="006C3E6F" w:rsidP="00DF23D5">
      <w:pPr>
        <w:pStyle w:val="a3"/>
        <w:ind w:firstLine="567"/>
        <w:rPr>
          <w:sz w:val="20"/>
          <w:szCs w:val="20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</w:t>
      </w:r>
    </w:p>
    <w:sectPr w:rsidR="004320BD" w:rsidSect="002B5F46">
      <w:pgSz w:w="12240" w:h="15840"/>
      <w:pgMar w:top="1276" w:right="900" w:bottom="426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959D" w14:textId="77777777" w:rsidR="0035114E" w:rsidRDefault="0035114E">
      <w:r>
        <w:separator/>
      </w:r>
    </w:p>
  </w:endnote>
  <w:endnote w:type="continuationSeparator" w:id="0">
    <w:p w14:paraId="73FBC17C" w14:textId="77777777" w:rsidR="0035114E" w:rsidRDefault="0035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0863" w14:textId="77777777" w:rsidR="0035114E" w:rsidRDefault="0035114E">
      <w:r>
        <w:separator/>
      </w:r>
    </w:p>
  </w:footnote>
  <w:footnote w:type="continuationSeparator" w:id="0">
    <w:p w14:paraId="20F06838" w14:textId="77777777" w:rsidR="0035114E" w:rsidRDefault="0035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27023"/>
    <w:rsid w:val="00061062"/>
    <w:rsid w:val="00095827"/>
    <w:rsid w:val="000B32E2"/>
    <w:rsid w:val="0011340C"/>
    <w:rsid w:val="0011669D"/>
    <w:rsid w:val="00120687"/>
    <w:rsid w:val="00133422"/>
    <w:rsid w:val="00140A9F"/>
    <w:rsid w:val="001644D0"/>
    <w:rsid w:val="00166F4D"/>
    <w:rsid w:val="00175BCF"/>
    <w:rsid w:val="00286FE3"/>
    <w:rsid w:val="002B5F46"/>
    <w:rsid w:val="002E667C"/>
    <w:rsid w:val="00326B7C"/>
    <w:rsid w:val="0035114E"/>
    <w:rsid w:val="00362A4A"/>
    <w:rsid w:val="003745EA"/>
    <w:rsid w:val="00387B83"/>
    <w:rsid w:val="003B50EB"/>
    <w:rsid w:val="003C4DDB"/>
    <w:rsid w:val="003E5602"/>
    <w:rsid w:val="003F211F"/>
    <w:rsid w:val="004320BD"/>
    <w:rsid w:val="004446E7"/>
    <w:rsid w:val="004815D8"/>
    <w:rsid w:val="00495E57"/>
    <w:rsid w:val="004A3B35"/>
    <w:rsid w:val="00512BA9"/>
    <w:rsid w:val="005218B5"/>
    <w:rsid w:val="00544A43"/>
    <w:rsid w:val="00586DDF"/>
    <w:rsid w:val="00605AC2"/>
    <w:rsid w:val="00606045"/>
    <w:rsid w:val="006307A5"/>
    <w:rsid w:val="006A7115"/>
    <w:rsid w:val="006C3E6F"/>
    <w:rsid w:val="006D7A66"/>
    <w:rsid w:val="00771A84"/>
    <w:rsid w:val="00775E10"/>
    <w:rsid w:val="007F417F"/>
    <w:rsid w:val="00843E5E"/>
    <w:rsid w:val="0085071A"/>
    <w:rsid w:val="00863F53"/>
    <w:rsid w:val="0086618C"/>
    <w:rsid w:val="008C6039"/>
    <w:rsid w:val="00913B49"/>
    <w:rsid w:val="0091798B"/>
    <w:rsid w:val="009600BC"/>
    <w:rsid w:val="009771FE"/>
    <w:rsid w:val="009D6310"/>
    <w:rsid w:val="009F68C3"/>
    <w:rsid w:val="00A1780E"/>
    <w:rsid w:val="00A859CB"/>
    <w:rsid w:val="00A9210B"/>
    <w:rsid w:val="00AA1C1E"/>
    <w:rsid w:val="00AD20D3"/>
    <w:rsid w:val="00B227A8"/>
    <w:rsid w:val="00B5285F"/>
    <w:rsid w:val="00B8299B"/>
    <w:rsid w:val="00BD1970"/>
    <w:rsid w:val="00BE01E9"/>
    <w:rsid w:val="00BF6EE2"/>
    <w:rsid w:val="00C23492"/>
    <w:rsid w:val="00CC3E51"/>
    <w:rsid w:val="00CD153E"/>
    <w:rsid w:val="00CE3934"/>
    <w:rsid w:val="00D04A06"/>
    <w:rsid w:val="00D076BD"/>
    <w:rsid w:val="00DA20A8"/>
    <w:rsid w:val="00DE5CBB"/>
    <w:rsid w:val="00DF23D5"/>
    <w:rsid w:val="00E50D7B"/>
    <w:rsid w:val="00E545F4"/>
    <w:rsid w:val="00E7072A"/>
    <w:rsid w:val="00E906D4"/>
    <w:rsid w:val="00EA29C8"/>
    <w:rsid w:val="00F40838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31</cp:revision>
  <cp:lastPrinted>2022-12-19T12:19:00Z</cp:lastPrinted>
  <dcterms:created xsi:type="dcterms:W3CDTF">2022-03-01T06:41:00Z</dcterms:created>
  <dcterms:modified xsi:type="dcterms:W3CDTF">2023-12-19T08:21:00Z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