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7533" w14:textId="77777777" w:rsidR="005C3567" w:rsidRDefault="005C3567" w:rsidP="005C356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Пояснювальна  записка до проекту рішення виконавчого комітету Чорноморської міської ради  Одеського району Одеської області  </w:t>
      </w:r>
      <w:r w:rsidRPr="00941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5C3567">
        <w:t xml:space="preserve"> </w:t>
      </w:r>
      <w:r w:rsidRPr="005C3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 внесення змін та доповнень до рішення    виконавчого комітету Чорноморської міської ради Одеського району Одеської області від 19.05.2023 № 122 "Про затвердження фінансового плану  комунального некомерційного підприємства    "Чорноморський міський центр первинн</w:t>
      </w:r>
      <w:r w:rsidR="00B26C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ої медико-санітарної допомоги "</w:t>
      </w:r>
      <w:r w:rsidRPr="005C3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Чорноморської міської ради  Одеського району Одеської області на 2023 рік"</w:t>
      </w:r>
    </w:p>
    <w:p w14:paraId="5561DC86" w14:textId="77777777" w:rsidR="005C3567" w:rsidRDefault="005C3567" w:rsidP="005C356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14F49D8" w14:textId="77777777" w:rsidR="004A741A" w:rsidRDefault="005C3567" w:rsidP="004A741A">
      <w:pPr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8A5">
        <w:rPr>
          <w:rFonts w:ascii="Times New Roman" w:hAnsi="Times New Roman" w:cs="Times New Roman"/>
          <w:sz w:val="28"/>
          <w:szCs w:val="28"/>
        </w:rPr>
        <w:t xml:space="preserve">Згідно п. </w:t>
      </w:r>
      <w:r w:rsidRPr="009419B2">
        <w:rPr>
          <w:rFonts w:ascii="Times New Roman" w:hAnsi="Times New Roman" w:cs="Times New Roman"/>
          <w:sz w:val="28"/>
          <w:szCs w:val="28"/>
        </w:rPr>
        <w:t>4</w:t>
      </w:r>
      <w:r w:rsidRPr="003708A5">
        <w:rPr>
          <w:rFonts w:ascii="Times New Roman" w:hAnsi="Times New Roman" w:cs="Times New Roman"/>
          <w:sz w:val="28"/>
          <w:szCs w:val="28"/>
        </w:rPr>
        <w:t xml:space="preserve"> «Порядку </w:t>
      </w:r>
      <w:r w:rsidRPr="003708A5">
        <w:rPr>
          <w:rFonts w:ascii="Times New Roman" w:hAnsi="Times New Roman"/>
          <w:bCs/>
          <w:sz w:val="28"/>
          <w:szCs w:val="28"/>
        </w:rPr>
        <w:t>складання</w:t>
      </w:r>
      <w:r w:rsidRPr="003708A5">
        <w:rPr>
          <w:rFonts w:ascii="Times New Roman" w:hAnsi="Times New Roman"/>
          <w:sz w:val="28"/>
          <w:szCs w:val="28"/>
        </w:rPr>
        <w:t>, затвердження та контролю виконання фінансових планів комунальних некомерційних підприємств Чорноморської міської ради Одеського району Одеської області в галузі охорони здоров’я»</w:t>
      </w:r>
      <w:r w:rsidRPr="003708A5">
        <w:rPr>
          <w:rFonts w:ascii="Times New Roman" w:hAnsi="Times New Roman" w:cs="Times New Roman"/>
          <w:sz w:val="28"/>
          <w:szCs w:val="28"/>
        </w:rPr>
        <w:t>, затвердженого рішенням виконавчого комітету Чорноморської міської ради Одеського району Одеської області від 23.12.2021 № 299 (зі змінами та доповненнями)</w:t>
      </w:r>
      <w:r w:rsidRPr="00370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9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</w:t>
      </w:r>
      <w:r w:rsidRPr="003708A5">
        <w:rPr>
          <w:rFonts w:ascii="Times New Roman" w:eastAsia="Times New Roman" w:hAnsi="Times New Roman" w:cs="Times New Roman"/>
          <w:sz w:val="28"/>
          <w:szCs w:val="28"/>
          <w:lang w:eastAsia="ar-SA"/>
        </w:rPr>
        <w:t>міни до затвердженого фінансового плану можуть вноситися за ініціативою КНП  один раз в квартал, за необхідністю, протягом планового року.</w:t>
      </w:r>
    </w:p>
    <w:p w14:paraId="631F52BA" w14:textId="0DF498AB" w:rsidR="001209DB" w:rsidRDefault="004A741A" w:rsidP="004A741A">
      <w:pPr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r w:rsidR="005C3567" w:rsidRPr="00DB7FE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5C3567" w:rsidRPr="00DB7FE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зв</w:t>
      </w:r>
      <w:r w:rsidR="005C35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'</w:t>
      </w:r>
      <w:r w:rsidR="005C3567" w:rsidRPr="00DB7FE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язку</w:t>
      </w:r>
      <w:proofErr w:type="spellEnd"/>
      <w:r w:rsidR="005C3567" w:rsidRPr="00DB7FE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5C35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 </w:t>
      </w:r>
      <w:r w:rsidR="005C3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укладанням договорів</w:t>
      </w:r>
      <w:r w:rsidR="005C3567" w:rsidRPr="00DB7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про медичне обслуговування населення за програмою медичних гарантій </w:t>
      </w:r>
      <w:r w:rsidR="007F7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 2023р. № 0000-М0АТ-М000 від 04.09.2023р. на суму 16 044,0 </w:t>
      </w:r>
      <w:proofErr w:type="spellStart"/>
      <w:r w:rsidR="007F7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тис.грн</w:t>
      </w:r>
      <w:proofErr w:type="spellEnd"/>
      <w:r w:rsidR="005C3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F7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 № 5310-М023-Р000 в жовтні на суму 9,9 тис</w:t>
      </w:r>
      <w:r w:rsidR="00120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="007F7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грн</w:t>
      </w:r>
      <w:r w:rsidR="005C3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7F7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5C3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збільшенням </w:t>
      </w:r>
      <w:r w:rsidR="00023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асигнувань з</w:t>
      </w:r>
      <w:r w:rsidR="005C3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місцевого бюджету на </w:t>
      </w:r>
      <w:r w:rsidR="00120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суму 2 734,5 тис. </w:t>
      </w:r>
      <w:r w:rsidR="007F7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грн та </w:t>
      </w:r>
      <w:r w:rsidR="00120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відокремлення </w:t>
      </w:r>
      <w:r w:rsidR="001209DB" w:rsidRPr="00120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КНП «</w:t>
      </w:r>
      <w:r w:rsidR="001209DB" w:rsidRPr="00120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Чорноморський міський центр первинної медико-санітарної допомоги»</w:t>
      </w:r>
      <w:r w:rsidR="001209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209DB" w:rsidRPr="003708A5">
        <w:rPr>
          <w:rFonts w:ascii="Times New Roman" w:hAnsi="Times New Roman"/>
          <w:color w:val="000000" w:themeColor="text1"/>
          <w:sz w:val="28"/>
          <w:szCs w:val="28"/>
        </w:rPr>
        <w:t>Чорноморської міської ради Одеського району Одеської області</w:t>
      </w:r>
      <w:r w:rsidR="00600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F7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 КНП «Чо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</w:t>
      </w:r>
      <w:r w:rsidR="007F7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номорська лікарня»</w:t>
      </w:r>
      <w:r w:rsidR="007F7117" w:rsidRPr="007F7117">
        <w:rPr>
          <w:rFonts w:ascii="Times New Roman" w:hAnsi="Times New Roman"/>
          <w:sz w:val="28"/>
          <w:szCs w:val="28"/>
        </w:rPr>
        <w:t xml:space="preserve"> </w:t>
      </w:r>
      <w:r w:rsidR="007F7117" w:rsidRPr="003708A5">
        <w:rPr>
          <w:rFonts w:ascii="Times New Roman" w:hAnsi="Times New Roman"/>
          <w:color w:val="000000" w:themeColor="text1"/>
          <w:sz w:val="28"/>
          <w:szCs w:val="28"/>
        </w:rPr>
        <w:t>Чорноморської міської ради Одеського району Одеської області</w:t>
      </w:r>
      <w:r w:rsidR="005C3567" w:rsidRPr="007F7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</w:t>
      </w:r>
      <w:r w:rsidR="007F7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 </w:t>
      </w:r>
      <w:r w:rsidR="005C3567" w:rsidRPr="00DB7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вносяться зміни до дох</w:t>
      </w:r>
      <w:r w:rsidR="00600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</w:t>
      </w:r>
      <w:r w:rsidR="005C3567" w:rsidRPr="00DB7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дної частини фін</w:t>
      </w:r>
      <w:r w:rsidR="005C3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ансового </w:t>
      </w:r>
      <w:r w:rsidR="005C3567" w:rsidRPr="00DB7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плану. </w:t>
      </w:r>
    </w:p>
    <w:p w14:paraId="488A1C85" w14:textId="43B5A1C1" w:rsidR="005C3567" w:rsidRPr="004A741A" w:rsidRDefault="00600E27" w:rsidP="004A741A">
      <w:pPr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При </w:t>
      </w:r>
      <w:r w:rsidR="005C3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збільшенн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5C3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</w:t>
      </w:r>
      <w:r w:rsidR="005C3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дної частини фінансового </w:t>
      </w:r>
      <w:r w:rsidR="007F7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плану, </w:t>
      </w:r>
      <w:r w:rsidR="005C3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змінюється 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видаткова</w:t>
      </w:r>
      <w:r w:rsidR="005C3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його </w:t>
      </w:r>
      <w:r w:rsidR="005C3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частина, а саме:</w:t>
      </w:r>
    </w:p>
    <w:p w14:paraId="7574FA26" w14:textId="0CFEBBA3" w:rsidR="005C3567" w:rsidRDefault="005C3567" w:rsidP="005C3567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4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витрати на оплату праці – </w:t>
      </w:r>
      <w:r w:rsidR="00B26CFD">
        <w:rPr>
          <w:rFonts w:ascii="Times New Roman" w:eastAsia="Calibri" w:hAnsi="Times New Roman" w:cs="Times New Roman"/>
          <w:sz w:val="28"/>
          <w:szCs w:val="28"/>
          <w:lang w:eastAsia="ru-RU"/>
        </w:rPr>
        <w:t>збільшення</w:t>
      </w:r>
      <w:r w:rsidRPr="007064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 </w:t>
      </w:r>
      <w:r w:rsidR="00B26CFD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12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26CFD">
        <w:rPr>
          <w:rFonts w:ascii="Times New Roman" w:eastAsia="Calibri" w:hAnsi="Times New Roman" w:cs="Times New Roman"/>
          <w:sz w:val="28"/>
          <w:szCs w:val="28"/>
          <w:lang w:eastAsia="ru-RU"/>
        </w:rPr>
        <w:t>292,6 тис.</w:t>
      </w:r>
      <w:r w:rsidR="0012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26CFD">
        <w:rPr>
          <w:rFonts w:ascii="Times New Roman" w:eastAsia="Calibri" w:hAnsi="Times New Roman" w:cs="Times New Roman"/>
          <w:sz w:val="28"/>
          <w:szCs w:val="28"/>
          <w:lang w:eastAsia="ru-RU"/>
        </w:rPr>
        <w:t>грн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7064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23AD69DC" w14:textId="2D3608DC" w:rsidR="005C3567" w:rsidRDefault="005C3567" w:rsidP="005C3567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7064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арахування на оплату праці – </w:t>
      </w:r>
      <w:r w:rsidR="00B26CFD">
        <w:rPr>
          <w:rFonts w:ascii="Times New Roman" w:eastAsia="Calibri" w:hAnsi="Times New Roman" w:cs="Times New Roman"/>
          <w:sz w:val="28"/>
          <w:szCs w:val="28"/>
          <w:lang w:eastAsia="ru-RU"/>
        </w:rPr>
        <w:t>збільшення</w:t>
      </w:r>
      <w:r w:rsidR="00B26CFD" w:rsidRPr="007064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 </w:t>
      </w:r>
      <w:r w:rsidR="00B26CF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2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26CFD">
        <w:rPr>
          <w:rFonts w:ascii="Times New Roman" w:eastAsia="Calibri" w:hAnsi="Times New Roman" w:cs="Times New Roman"/>
          <w:sz w:val="28"/>
          <w:szCs w:val="28"/>
          <w:lang w:eastAsia="ru-RU"/>
        </w:rPr>
        <w:t>475 тис.</w:t>
      </w:r>
      <w:r w:rsidR="0012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26CFD">
        <w:rPr>
          <w:rFonts w:ascii="Times New Roman" w:eastAsia="Calibri" w:hAnsi="Times New Roman" w:cs="Times New Roman"/>
          <w:sz w:val="28"/>
          <w:szCs w:val="28"/>
          <w:lang w:eastAsia="ru-RU"/>
        </w:rPr>
        <w:t>грн;</w:t>
      </w:r>
    </w:p>
    <w:p w14:paraId="4EC2DFAF" w14:textId="1B8B8DA8" w:rsidR="005C3567" w:rsidRPr="005C3567" w:rsidRDefault="005C3567" w:rsidP="005C3567">
      <w:pPr>
        <w:pStyle w:val="a3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567">
        <w:rPr>
          <w:rFonts w:ascii="Times New Roman" w:hAnsi="Times New Roman" w:cs="Times New Roman"/>
          <w:sz w:val="28"/>
          <w:szCs w:val="28"/>
        </w:rPr>
        <w:t>предмети, матеріали, обладнання та інвентар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C35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збільшення на</w:t>
      </w:r>
      <w:r w:rsidR="00B26CFD">
        <w:rPr>
          <w:rFonts w:ascii="Times New Roman" w:hAnsi="Times New Roman" w:cs="Times New Roman"/>
          <w:sz w:val="28"/>
          <w:szCs w:val="28"/>
        </w:rPr>
        <w:t xml:space="preserve"> </w:t>
      </w:r>
      <w:r w:rsidR="001209D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26CFD">
        <w:rPr>
          <w:rFonts w:ascii="Times New Roman" w:hAnsi="Times New Roman" w:cs="Times New Roman"/>
          <w:sz w:val="28"/>
          <w:szCs w:val="28"/>
        </w:rPr>
        <w:t>1</w:t>
      </w:r>
      <w:r w:rsidR="001209DB">
        <w:rPr>
          <w:rFonts w:ascii="Times New Roman" w:hAnsi="Times New Roman" w:cs="Times New Roman"/>
          <w:sz w:val="28"/>
          <w:szCs w:val="28"/>
        </w:rPr>
        <w:t xml:space="preserve"> </w:t>
      </w:r>
      <w:r w:rsidR="00B26CFD">
        <w:rPr>
          <w:rFonts w:ascii="Times New Roman" w:hAnsi="Times New Roman" w:cs="Times New Roman"/>
          <w:sz w:val="28"/>
          <w:szCs w:val="28"/>
        </w:rPr>
        <w:t>877,3</w:t>
      </w:r>
      <w:r w:rsidR="001209DB">
        <w:rPr>
          <w:rFonts w:ascii="Times New Roman" w:hAnsi="Times New Roman" w:cs="Times New Roman"/>
          <w:sz w:val="28"/>
          <w:szCs w:val="28"/>
        </w:rPr>
        <w:t xml:space="preserve"> </w:t>
      </w:r>
      <w:r w:rsidR="00B26CFD">
        <w:rPr>
          <w:rFonts w:ascii="Times New Roman" w:hAnsi="Times New Roman" w:cs="Times New Roman"/>
          <w:sz w:val="28"/>
          <w:szCs w:val="28"/>
        </w:rPr>
        <w:t>тис.</w:t>
      </w:r>
      <w:r w:rsidR="001209DB">
        <w:rPr>
          <w:rFonts w:ascii="Times New Roman" w:hAnsi="Times New Roman" w:cs="Times New Roman"/>
          <w:sz w:val="28"/>
          <w:szCs w:val="28"/>
        </w:rPr>
        <w:t xml:space="preserve"> </w:t>
      </w:r>
      <w:r w:rsidR="00B26CFD">
        <w:rPr>
          <w:rFonts w:ascii="Times New Roman" w:hAnsi="Times New Roman" w:cs="Times New Roman"/>
          <w:sz w:val="28"/>
          <w:szCs w:val="28"/>
        </w:rPr>
        <w:t>грн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0C1059" w14:textId="65788EDD" w:rsidR="005C3567" w:rsidRPr="005C3567" w:rsidRDefault="005C3567" w:rsidP="005C3567">
      <w:pPr>
        <w:pStyle w:val="a3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567">
        <w:rPr>
          <w:rFonts w:ascii="Times New Roman" w:hAnsi="Times New Roman" w:cs="Times New Roman"/>
          <w:sz w:val="28"/>
          <w:szCs w:val="28"/>
        </w:rPr>
        <w:t xml:space="preserve">медикаменти та перев′язувальні матеріали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C3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збільшення на </w:t>
      </w:r>
      <w:r w:rsidR="00B26CFD">
        <w:rPr>
          <w:rFonts w:ascii="Times New Roman" w:hAnsi="Times New Roman" w:cs="Times New Roman"/>
          <w:sz w:val="28"/>
          <w:szCs w:val="28"/>
        </w:rPr>
        <w:t xml:space="preserve">                                 3</w:t>
      </w:r>
      <w:r w:rsidR="001209DB">
        <w:rPr>
          <w:rFonts w:ascii="Times New Roman" w:hAnsi="Times New Roman" w:cs="Times New Roman"/>
          <w:sz w:val="28"/>
          <w:szCs w:val="28"/>
        </w:rPr>
        <w:t xml:space="preserve"> </w:t>
      </w:r>
      <w:r w:rsidR="00B26CFD">
        <w:rPr>
          <w:rFonts w:ascii="Times New Roman" w:hAnsi="Times New Roman" w:cs="Times New Roman"/>
          <w:sz w:val="28"/>
          <w:szCs w:val="28"/>
        </w:rPr>
        <w:t>555,8 тис. грн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ADBDCA7" w14:textId="53C6335B" w:rsidR="005C3567" w:rsidRPr="005C3567" w:rsidRDefault="005C3567" w:rsidP="005C3567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витрати на оплату послуг, крім комунальних – збільшення на </w:t>
      </w:r>
      <w:r w:rsidR="00B26C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Pr="005C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26CFD">
        <w:rPr>
          <w:rFonts w:ascii="Times New Roman" w:eastAsia="Calibri" w:hAnsi="Times New Roman" w:cs="Times New Roman"/>
          <w:sz w:val="28"/>
          <w:szCs w:val="28"/>
          <w:lang w:eastAsia="ru-RU"/>
        </w:rPr>
        <w:t>563,5 тис.</w:t>
      </w:r>
      <w:r w:rsidR="0012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26C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грн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5931C5A" w14:textId="52F76026" w:rsidR="00B26CFD" w:rsidRPr="001209DB" w:rsidRDefault="00B26CFD" w:rsidP="001209DB">
      <w:pPr>
        <w:pStyle w:val="a3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соціальне забезпечення – збільшення на 1</w:t>
      </w:r>
      <w:r w:rsidR="0012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970,9 тис.</w:t>
      </w:r>
      <w:r w:rsidR="0012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грн</w:t>
      </w:r>
      <w:r w:rsidR="005C356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7307A7A" w14:textId="77777777" w:rsidR="001209DB" w:rsidRPr="001209DB" w:rsidRDefault="001209DB" w:rsidP="001209DB">
      <w:pPr>
        <w:pStyle w:val="a3"/>
        <w:tabs>
          <w:tab w:val="left" w:pos="284"/>
        </w:tabs>
        <w:spacing w:after="0"/>
        <w:ind w:left="1146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47B88C16" w14:textId="792E26D6" w:rsidR="00B26CFD" w:rsidRPr="005C3567" w:rsidRDefault="00B26CFD" w:rsidP="00600E2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CFD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</w:t>
      </w:r>
      <w:r w:rsidR="00600E27">
        <w:rPr>
          <w:rFonts w:ascii="Times New Roman" w:eastAsia="Calibri" w:hAnsi="Times New Roman" w:cs="Times New Roman"/>
          <w:sz w:val="28"/>
          <w:szCs w:val="28"/>
          <w:lang w:eastAsia="ru-RU"/>
        </w:rPr>
        <w:t>ця</w:t>
      </w:r>
      <w:r w:rsidRPr="00B26C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відділу бухгалтерського обліку                                                                                                             та звітності-гол</w:t>
      </w:r>
      <w:r w:rsidR="0012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овна </w:t>
      </w:r>
      <w:r w:rsidRPr="00B26CFD">
        <w:rPr>
          <w:rFonts w:ascii="Times New Roman" w:eastAsia="Calibri" w:hAnsi="Times New Roman" w:cs="Times New Roman"/>
          <w:sz w:val="28"/>
          <w:szCs w:val="28"/>
          <w:lang w:eastAsia="ru-RU"/>
        </w:rPr>
        <w:t>бухгалтер</w:t>
      </w:r>
      <w:r w:rsidR="001209DB">
        <w:rPr>
          <w:rFonts w:ascii="Times New Roman" w:eastAsia="Calibri" w:hAnsi="Times New Roman" w:cs="Times New Roman"/>
          <w:sz w:val="28"/>
          <w:szCs w:val="28"/>
          <w:lang w:eastAsia="ru-RU"/>
        </w:rPr>
        <w:t>ка</w:t>
      </w:r>
      <w:r w:rsidRPr="00B26C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="00120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Pr="00B26C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Оксана </w:t>
      </w:r>
      <w:proofErr w:type="spellStart"/>
      <w:r w:rsidRPr="00B26CFD">
        <w:rPr>
          <w:rFonts w:ascii="Times New Roman" w:eastAsia="Calibri" w:hAnsi="Times New Roman" w:cs="Times New Roman"/>
          <w:sz w:val="28"/>
          <w:szCs w:val="28"/>
          <w:lang w:eastAsia="ru-RU"/>
        </w:rPr>
        <w:t>Бонєва</w:t>
      </w:r>
      <w:proofErr w:type="spellEnd"/>
    </w:p>
    <w:sectPr w:rsidR="00B26CFD" w:rsidRPr="005C3567" w:rsidSect="00B26CFD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F12D4"/>
    <w:multiLevelType w:val="hybridMultilevel"/>
    <w:tmpl w:val="5C86F75A"/>
    <w:lvl w:ilvl="0" w:tplc="0C1E395E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8605E4A"/>
    <w:multiLevelType w:val="hybridMultilevel"/>
    <w:tmpl w:val="E0EC7668"/>
    <w:lvl w:ilvl="0" w:tplc="4E880C9A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26A760D"/>
    <w:multiLevelType w:val="hybridMultilevel"/>
    <w:tmpl w:val="29A051D6"/>
    <w:lvl w:ilvl="0" w:tplc="A04CF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6F019E9"/>
    <w:multiLevelType w:val="hybridMultilevel"/>
    <w:tmpl w:val="63B6AEC8"/>
    <w:lvl w:ilvl="0" w:tplc="15AE3562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20518FB"/>
    <w:multiLevelType w:val="hybridMultilevel"/>
    <w:tmpl w:val="F4C4967E"/>
    <w:lvl w:ilvl="0" w:tplc="3360657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539B1"/>
    <w:multiLevelType w:val="hybridMultilevel"/>
    <w:tmpl w:val="3C8AC812"/>
    <w:lvl w:ilvl="0" w:tplc="3360657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E1E"/>
    <w:rsid w:val="000163A9"/>
    <w:rsid w:val="00023C3F"/>
    <w:rsid w:val="00111319"/>
    <w:rsid w:val="001209DB"/>
    <w:rsid w:val="00235E3F"/>
    <w:rsid w:val="00274437"/>
    <w:rsid w:val="003708A5"/>
    <w:rsid w:val="003C67B0"/>
    <w:rsid w:val="004A741A"/>
    <w:rsid w:val="004F10D6"/>
    <w:rsid w:val="005C3567"/>
    <w:rsid w:val="00600E27"/>
    <w:rsid w:val="007064E8"/>
    <w:rsid w:val="007570AA"/>
    <w:rsid w:val="007F7117"/>
    <w:rsid w:val="00884D98"/>
    <w:rsid w:val="00913E1E"/>
    <w:rsid w:val="009419B2"/>
    <w:rsid w:val="00B26CFD"/>
    <w:rsid w:val="00B52935"/>
    <w:rsid w:val="00BB210E"/>
    <w:rsid w:val="00DB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9777"/>
  <w15:docId w15:val="{DA7E9181-D320-4590-985B-39BF7DD3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8A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F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B7F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064E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5293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ru-RU" w:eastAsia="ru-RU"/>
    </w:rPr>
  </w:style>
  <w:style w:type="character" w:customStyle="1" w:styleId="a5">
    <w:name w:val="Верхній колонтитул Знак"/>
    <w:basedOn w:val="a0"/>
    <w:link w:val="a4"/>
    <w:uiPriority w:val="99"/>
    <w:semiHidden/>
    <w:rsid w:val="00B52935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8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1550</Words>
  <Characters>885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Irina</cp:lastModifiedBy>
  <cp:revision>4</cp:revision>
  <cp:lastPrinted>2023-12-19T07:12:00Z</cp:lastPrinted>
  <dcterms:created xsi:type="dcterms:W3CDTF">2023-12-19T13:01:00Z</dcterms:created>
  <dcterms:modified xsi:type="dcterms:W3CDTF">2023-12-21T13:44:00Z</dcterms:modified>
</cp:coreProperties>
</file>