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63B" w:rsidRPr="0072063B" w:rsidRDefault="0080524C" w:rsidP="008052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72063B">
        <w:rPr>
          <w:rFonts w:ascii="Times New Roman" w:hAnsi="Times New Roman" w:cs="Times New Roman"/>
          <w:b/>
          <w:sz w:val="28"/>
          <w:szCs w:val="24"/>
          <w:lang w:val="uk-UA"/>
        </w:rPr>
        <w:t xml:space="preserve">Пояснювальна записка </w:t>
      </w:r>
    </w:p>
    <w:p w:rsidR="0080524C" w:rsidRPr="0072063B" w:rsidRDefault="0080524C" w:rsidP="008052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206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</w:t>
      </w:r>
      <w:proofErr w:type="spellStart"/>
      <w:r w:rsidRPr="0072063B">
        <w:rPr>
          <w:rFonts w:ascii="Times New Roman" w:hAnsi="Times New Roman" w:cs="Times New Roman"/>
          <w:b/>
          <w:sz w:val="24"/>
          <w:szCs w:val="24"/>
          <w:lang w:val="uk-UA"/>
        </w:rPr>
        <w:t>проєкту</w:t>
      </w:r>
      <w:proofErr w:type="spellEnd"/>
      <w:r w:rsidRPr="007206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рішення</w:t>
      </w:r>
      <w:r w:rsidR="0072063B" w:rsidRPr="007206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206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виконавчого комітету Чорноморської міської ради</w:t>
      </w:r>
    </w:p>
    <w:p w:rsidR="0080524C" w:rsidRPr="0072063B" w:rsidRDefault="0080524C" w:rsidP="008052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2063B">
        <w:rPr>
          <w:rFonts w:ascii="Times New Roman" w:hAnsi="Times New Roman" w:cs="Times New Roman"/>
          <w:b/>
          <w:sz w:val="24"/>
          <w:szCs w:val="24"/>
          <w:lang w:val="uk-UA"/>
        </w:rPr>
        <w:t>Одеського району Одеської області</w:t>
      </w:r>
      <w:r w:rsidR="0072063B" w:rsidRPr="007206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72063B" w:rsidRPr="008717E3" w:rsidRDefault="0072063B" w:rsidP="008052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2063B" w:rsidRPr="00B565F8" w:rsidRDefault="007D1834" w:rsidP="00CC0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B565F8">
        <w:rPr>
          <w:rFonts w:ascii="Times New Roman" w:hAnsi="Times New Roman" w:cs="Times New Roman"/>
          <w:sz w:val="28"/>
          <w:szCs w:val="24"/>
          <w:lang w:val="uk-UA"/>
        </w:rPr>
        <w:t>«Про погодження</w:t>
      </w:r>
      <w:r w:rsidR="0080524C" w:rsidRPr="00B565F8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CC04C4" w:rsidRPr="00B565F8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72063B" w:rsidRPr="00B565F8">
        <w:rPr>
          <w:rFonts w:ascii="Times New Roman" w:hAnsi="Times New Roman" w:cs="Times New Roman"/>
          <w:bCs/>
          <w:sz w:val="28"/>
          <w:szCs w:val="24"/>
          <w:lang w:val="uk-UA"/>
        </w:rPr>
        <w:t xml:space="preserve">внесення змін до Інвестиційної  програми  </w:t>
      </w:r>
      <w:r w:rsidR="00C9109C">
        <w:rPr>
          <w:rFonts w:ascii="Times New Roman" w:hAnsi="Times New Roman" w:cs="Times New Roman"/>
          <w:bCs/>
          <w:sz w:val="28"/>
          <w:szCs w:val="24"/>
          <w:lang w:val="uk-UA"/>
        </w:rPr>
        <w:t>к</w:t>
      </w:r>
      <w:r w:rsidR="0072063B" w:rsidRPr="00B565F8">
        <w:rPr>
          <w:rFonts w:ascii="Times New Roman" w:hAnsi="Times New Roman" w:cs="Times New Roman"/>
          <w:bCs/>
          <w:sz w:val="28"/>
          <w:szCs w:val="24"/>
          <w:lang w:val="uk-UA"/>
        </w:rPr>
        <w:t>омунального підприємства «</w:t>
      </w:r>
      <w:proofErr w:type="spellStart"/>
      <w:r w:rsidR="0072063B" w:rsidRPr="00B565F8">
        <w:rPr>
          <w:rFonts w:ascii="Times New Roman" w:hAnsi="Times New Roman" w:cs="Times New Roman"/>
          <w:bCs/>
          <w:sz w:val="28"/>
          <w:szCs w:val="24"/>
          <w:lang w:val="uk-UA"/>
        </w:rPr>
        <w:t>Чорноморськтеплоенерго</w:t>
      </w:r>
      <w:proofErr w:type="spellEnd"/>
      <w:r w:rsidR="0072063B" w:rsidRPr="00B565F8">
        <w:rPr>
          <w:rFonts w:ascii="Times New Roman" w:hAnsi="Times New Roman" w:cs="Times New Roman"/>
          <w:bCs/>
          <w:sz w:val="28"/>
          <w:szCs w:val="24"/>
          <w:lang w:val="uk-UA"/>
        </w:rPr>
        <w:t>»  Чорноморської  міської ради Одеського району Одеської області  на 202</w:t>
      </w:r>
      <w:r w:rsidR="00E67CEE">
        <w:rPr>
          <w:rFonts w:ascii="Times New Roman" w:hAnsi="Times New Roman" w:cs="Times New Roman"/>
          <w:bCs/>
          <w:sz w:val="28"/>
          <w:szCs w:val="24"/>
          <w:lang w:val="uk-UA"/>
        </w:rPr>
        <w:t>1</w:t>
      </w:r>
      <w:r w:rsidR="0072063B" w:rsidRPr="00B565F8">
        <w:rPr>
          <w:rFonts w:ascii="Times New Roman" w:hAnsi="Times New Roman" w:cs="Times New Roman"/>
          <w:bCs/>
          <w:sz w:val="28"/>
          <w:szCs w:val="24"/>
          <w:lang w:val="uk-UA"/>
        </w:rPr>
        <w:t>-2022 роки</w:t>
      </w:r>
      <w:r w:rsidR="0072063B" w:rsidRPr="00B565F8">
        <w:rPr>
          <w:rFonts w:ascii="Times New Roman" w:hAnsi="Times New Roman" w:cs="Times New Roman"/>
          <w:sz w:val="28"/>
          <w:szCs w:val="24"/>
          <w:lang w:val="uk-UA"/>
        </w:rPr>
        <w:t>»</w:t>
      </w:r>
    </w:p>
    <w:p w:rsidR="0072063B" w:rsidRDefault="0072063B" w:rsidP="00CC0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2063B" w:rsidRDefault="0072063B" w:rsidP="00CC0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27569" w:rsidRPr="00627569" w:rsidRDefault="00627569" w:rsidP="00364AD6">
      <w:pPr>
        <w:jc w:val="center"/>
        <w:rPr>
          <w:rFonts w:ascii="Times New Roman" w:hAnsi="Times New Roman" w:cs="Times New Roman"/>
          <w:b/>
          <w:sz w:val="24"/>
          <w:lang w:val="uk-UA"/>
        </w:rPr>
      </w:pPr>
      <w:proofErr w:type="gramStart"/>
      <w:r>
        <w:rPr>
          <w:rFonts w:ascii="Times New Roman" w:hAnsi="Times New Roman" w:cs="Times New Roman"/>
          <w:b/>
          <w:sz w:val="24"/>
          <w:lang w:val="en-US"/>
        </w:rPr>
        <w:t>I</w:t>
      </w:r>
      <w:r w:rsidRPr="00627569">
        <w:rPr>
          <w:rFonts w:ascii="Times New Roman" w:hAnsi="Times New Roman" w:cs="Times New Roman"/>
          <w:b/>
          <w:sz w:val="24"/>
          <w:lang w:val="uk-UA"/>
        </w:rPr>
        <w:t>.  Мета</w:t>
      </w:r>
      <w:proofErr w:type="gramEnd"/>
      <w:r w:rsidRPr="00627569">
        <w:rPr>
          <w:rFonts w:ascii="Times New Roman" w:hAnsi="Times New Roman" w:cs="Times New Roman"/>
          <w:b/>
          <w:sz w:val="24"/>
          <w:lang w:val="uk-UA"/>
        </w:rPr>
        <w:t xml:space="preserve"> та основні  положення  </w:t>
      </w:r>
      <w:proofErr w:type="spellStart"/>
      <w:r w:rsidRPr="00627569">
        <w:rPr>
          <w:rFonts w:ascii="Times New Roman" w:hAnsi="Times New Roman" w:cs="Times New Roman"/>
          <w:b/>
          <w:sz w:val="24"/>
          <w:lang w:val="uk-UA"/>
        </w:rPr>
        <w:t>про</w:t>
      </w:r>
      <w:r w:rsidR="00364AD6">
        <w:rPr>
          <w:rFonts w:ascii="Times New Roman" w:hAnsi="Times New Roman" w:cs="Times New Roman"/>
          <w:b/>
          <w:sz w:val="24"/>
          <w:lang w:val="uk-UA"/>
        </w:rPr>
        <w:t>є</w:t>
      </w:r>
      <w:r w:rsidRPr="00627569">
        <w:rPr>
          <w:rFonts w:ascii="Times New Roman" w:hAnsi="Times New Roman" w:cs="Times New Roman"/>
          <w:b/>
          <w:sz w:val="24"/>
          <w:lang w:val="uk-UA"/>
        </w:rPr>
        <w:t>кту</w:t>
      </w:r>
      <w:proofErr w:type="spellEnd"/>
      <w:r w:rsidRPr="00627569">
        <w:rPr>
          <w:rFonts w:ascii="Times New Roman" w:hAnsi="Times New Roman" w:cs="Times New Roman"/>
          <w:b/>
          <w:sz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lang w:val="uk-UA"/>
        </w:rPr>
        <w:t xml:space="preserve"> рішення</w:t>
      </w:r>
    </w:p>
    <w:p w:rsidR="007437E5" w:rsidRPr="007437E5" w:rsidRDefault="00627569" w:rsidP="008717E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27569">
        <w:rPr>
          <w:rFonts w:ascii="Times New Roman" w:hAnsi="Times New Roman" w:cs="Times New Roman"/>
          <w:sz w:val="24"/>
          <w:szCs w:val="24"/>
          <w:lang w:val="uk-UA"/>
        </w:rPr>
        <w:t xml:space="preserve">       Метою </w:t>
      </w:r>
      <w:proofErr w:type="spellStart"/>
      <w:r w:rsidRPr="00627569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3E5AA1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627569">
        <w:rPr>
          <w:rFonts w:ascii="Times New Roman" w:hAnsi="Times New Roman" w:cs="Times New Roman"/>
          <w:sz w:val="24"/>
          <w:szCs w:val="24"/>
          <w:lang w:val="uk-UA"/>
        </w:rPr>
        <w:t>кту</w:t>
      </w:r>
      <w:proofErr w:type="spellEnd"/>
      <w:r w:rsidRPr="0062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7E5">
        <w:rPr>
          <w:rFonts w:ascii="Times New Roman" w:hAnsi="Times New Roman" w:cs="Times New Roman"/>
          <w:sz w:val="24"/>
          <w:szCs w:val="24"/>
          <w:lang w:val="uk-UA"/>
        </w:rPr>
        <w:t xml:space="preserve"> даного</w:t>
      </w:r>
      <w:r w:rsidRPr="00627569">
        <w:rPr>
          <w:rFonts w:ascii="Times New Roman" w:hAnsi="Times New Roman" w:cs="Times New Roman"/>
          <w:sz w:val="24"/>
          <w:szCs w:val="24"/>
          <w:lang w:val="uk-UA"/>
        </w:rPr>
        <w:t xml:space="preserve"> рішення є надання </w:t>
      </w:r>
      <w:r w:rsidR="007437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27569">
        <w:rPr>
          <w:rFonts w:ascii="Times New Roman" w:hAnsi="Times New Roman" w:cs="Times New Roman"/>
          <w:sz w:val="24"/>
          <w:szCs w:val="24"/>
          <w:lang w:val="uk-UA"/>
        </w:rPr>
        <w:t xml:space="preserve">згоди </w:t>
      </w:r>
      <w:r w:rsidR="0072063B">
        <w:rPr>
          <w:rFonts w:ascii="Times New Roman" w:hAnsi="Times New Roman" w:cs="Times New Roman"/>
          <w:sz w:val="24"/>
          <w:szCs w:val="24"/>
          <w:lang w:val="uk-UA"/>
        </w:rPr>
        <w:t xml:space="preserve"> уповноваженого орган</w:t>
      </w:r>
      <w:r w:rsidR="00B565F8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7206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7E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2063B">
        <w:rPr>
          <w:rFonts w:ascii="Times New Roman" w:hAnsi="Times New Roman" w:cs="Times New Roman"/>
          <w:sz w:val="24"/>
          <w:szCs w:val="24"/>
          <w:lang w:val="uk-UA"/>
        </w:rPr>
        <w:t xml:space="preserve">суб’єкту господарювання  в сфері </w:t>
      </w:r>
      <w:r w:rsidR="007437E5">
        <w:rPr>
          <w:rFonts w:ascii="Times New Roman" w:hAnsi="Times New Roman" w:cs="Times New Roman"/>
          <w:sz w:val="24"/>
          <w:szCs w:val="24"/>
          <w:lang w:val="uk-UA"/>
        </w:rPr>
        <w:t xml:space="preserve">теплопостачання - </w:t>
      </w:r>
      <w:r w:rsidRPr="00627569">
        <w:rPr>
          <w:rFonts w:ascii="Times New Roman" w:hAnsi="Times New Roman" w:cs="Times New Roman"/>
          <w:sz w:val="24"/>
          <w:szCs w:val="24"/>
          <w:lang w:val="uk-UA"/>
        </w:rPr>
        <w:t xml:space="preserve"> комунальному підприємству «</w:t>
      </w:r>
      <w:proofErr w:type="spellStart"/>
      <w:r w:rsidRPr="00627569">
        <w:rPr>
          <w:rFonts w:ascii="Times New Roman" w:hAnsi="Times New Roman" w:cs="Times New Roman"/>
          <w:sz w:val="24"/>
          <w:szCs w:val="24"/>
          <w:lang w:val="uk-UA"/>
        </w:rPr>
        <w:t>Чорноморськтеплоенерго</w:t>
      </w:r>
      <w:proofErr w:type="spellEnd"/>
      <w:r w:rsidRPr="00627569">
        <w:rPr>
          <w:rFonts w:ascii="Times New Roman" w:hAnsi="Times New Roman" w:cs="Times New Roman"/>
          <w:sz w:val="24"/>
          <w:szCs w:val="24"/>
          <w:lang w:val="uk-UA"/>
        </w:rPr>
        <w:t>» Чорноморської міської ради Одеського району Одеської  області</w:t>
      </w:r>
      <w:r w:rsidR="008717E3">
        <w:rPr>
          <w:rFonts w:ascii="Times New Roman" w:hAnsi="Times New Roman" w:cs="Times New Roman"/>
          <w:sz w:val="24"/>
          <w:szCs w:val="24"/>
          <w:lang w:val="uk-UA"/>
        </w:rPr>
        <w:t xml:space="preserve"> (КП «ЧТЕ»)</w:t>
      </w:r>
      <w:r w:rsidRPr="0062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7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27569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CC04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7E5">
        <w:rPr>
          <w:rFonts w:ascii="Times New Roman" w:hAnsi="Times New Roman" w:cs="Times New Roman"/>
          <w:sz w:val="24"/>
          <w:szCs w:val="24"/>
          <w:lang w:val="uk-UA"/>
        </w:rPr>
        <w:t xml:space="preserve"> внесення змін  до </w:t>
      </w:r>
      <w:r w:rsidR="00CC04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809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27569">
        <w:rPr>
          <w:rFonts w:ascii="Times New Roman" w:hAnsi="Times New Roman" w:cs="Times New Roman"/>
          <w:sz w:val="24"/>
          <w:szCs w:val="24"/>
          <w:lang w:val="uk-UA"/>
        </w:rPr>
        <w:t>Інвестиційної програми</w:t>
      </w:r>
      <w:r w:rsidR="00CC04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27569">
        <w:rPr>
          <w:rFonts w:ascii="Times New Roman" w:hAnsi="Times New Roman" w:cs="Times New Roman"/>
          <w:sz w:val="24"/>
          <w:szCs w:val="24"/>
          <w:lang w:val="uk-UA"/>
        </w:rPr>
        <w:t xml:space="preserve"> на 202</w:t>
      </w:r>
      <w:r w:rsidR="00E67CE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627569">
        <w:rPr>
          <w:rFonts w:ascii="Times New Roman" w:hAnsi="Times New Roman" w:cs="Times New Roman"/>
          <w:sz w:val="24"/>
          <w:szCs w:val="24"/>
          <w:lang w:val="uk-UA"/>
        </w:rPr>
        <w:t xml:space="preserve"> – 202</w:t>
      </w:r>
      <w:r w:rsidR="00E67CEE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627569">
        <w:rPr>
          <w:rFonts w:ascii="Times New Roman" w:hAnsi="Times New Roman" w:cs="Times New Roman"/>
          <w:sz w:val="24"/>
          <w:szCs w:val="24"/>
          <w:lang w:val="uk-UA"/>
        </w:rPr>
        <w:t xml:space="preserve"> роки</w:t>
      </w:r>
      <w:r w:rsidR="003E5AA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27569">
        <w:rPr>
          <w:rFonts w:ascii="Times New Roman" w:hAnsi="Times New Roman" w:cs="Times New Roman"/>
          <w:sz w:val="24"/>
          <w:szCs w:val="24"/>
          <w:lang w:val="uk-UA"/>
        </w:rPr>
        <w:t xml:space="preserve"> погодженої </w:t>
      </w:r>
      <w:r w:rsidR="0032176D">
        <w:rPr>
          <w:rFonts w:ascii="Times New Roman" w:hAnsi="Times New Roman" w:cs="Times New Roman"/>
          <w:sz w:val="24"/>
          <w:szCs w:val="24"/>
          <w:lang w:val="uk-UA"/>
        </w:rPr>
        <w:t xml:space="preserve"> рішенням  </w:t>
      </w:r>
      <w:r w:rsidR="003E5AA1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32176D">
        <w:rPr>
          <w:rFonts w:ascii="Times New Roman" w:hAnsi="Times New Roman" w:cs="Times New Roman"/>
          <w:sz w:val="24"/>
          <w:szCs w:val="24"/>
          <w:lang w:val="uk-UA"/>
        </w:rPr>
        <w:t>иконавчого  комітету</w:t>
      </w:r>
      <w:r w:rsidRPr="00627569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  від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2176D">
        <w:rPr>
          <w:rFonts w:ascii="Times New Roman" w:hAnsi="Times New Roman" w:cs="Times New Roman"/>
          <w:sz w:val="24"/>
          <w:szCs w:val="24"/>
          <w:lang w:val="uk-UA"/>
        </w:rPr>
        <w:t xml:space="preserve"> 30.03. 2022 </w:t>
      </w:r>
      <w:r w:rsidRPr="00627569">
        <w:rPr>
          <w:rFonts w:ascii="Times New Roman" w:hAnsi="Times New Roman" w:cs="Times New Roman"/>
          <w:sz w:val="24"/>
          <w:szCs w:val="24"/>
          <w:lang w:val="uk-UA"/>
        </w:rPr>
        <w:t xml:space="preserve"> № 70</w:t>
      </w:r>
      <w:r w:rsidR="007437E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C04C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437E5" w:rsidRPr="007437E5">
        <w:rPr>
          <w:rFonts w:ascii="Times New Roman" w:hAnsi="Times New Roman" w:cs="Times New Roman"/>
          <w:sz w:val="24"/>
          <w:szCs w:val="24"/>
          <w:lang w:val="uk-UA"/>
        </w:rPr>
        <w:t xml:space="preserve">термін  виконання  якої  продовжено  до 31.12.2024 року згідно </w:t>
      </w:r>
      <w:r w:rsidR="00B565F8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0477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7E5" w:rsidRPr="007437E5">
        <w:rPr>
          <w:rFonts w:ascii="Times New Roman" w:hAnsi="Times New Roman" w:cs="Times New Roman"/>
          <w:sz w:val="24"/>
          <w:szCs w:val="24"/>
          <w:lang w:val="uk-UA"/>
        </w:rPr>
        <w:t>рішення</w:t>
      </w:r>
      <w:r w:rsidR="00B565F8">
        <w:rPr>
          <w:rFonts w:ascii="Times New Roman" w:hAnsi="Times New Roman" w:cs="Times New Roman"/>
          <w:sz w:val="24"/>
          <w:szCs w:val="24"/>
          <w:lang w:val="uk-UA"/>
        </w:rPr>
        <w:t xml:space="preserve">м </w:t>
      </w:r>
      <w:r w:rsidR="007437E5" w:rsidRPr="007437E5">
        <w:rPr>
          <w:rFonts w:ascii="Times New Roman" w:hAnsi="Times New Roman" w:cs="Times New Roman"/>
          <w:sz w:val="24"/>
          <w:szCs w:val="24"/>
          <w:lang w:val="uk-UA"/>
        </w:rPr>
        <w:t xml:space="preserve"> виконавчого комітету Чорноморської міської ради Одеського району Одеської області від 05.10.2023 № 266 </w:t>
      </w:r>
      <w:r w:rsidR="007437E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437E5" w:rsidRDefault="007437E5" w:rsidP="008717E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27569" w:rsidRPr="00627569" w:rsidRDefault="00627569" w:rsidP="00364AD6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sz w:val="24"/>
          <w:lang w:val="en-US"/>
        </w:rPr>
        <w:t>II</w:t>
      </w:r>
      <w:proofErr w:type="gramStart"/>
      <w:r>
        <w:rPr>
          <w:rFonts w:ascii="Times New Roman" w:hAnsi="Times New Roman" w:cs="Times New Roman"/>
          <w:b/>
          <w:sz w:val="24"/>
          <w:lang w:val="uk-UA"/>
        </w:rPr>
        <w:t>.  Обґрунтування</w:t>
      </w:r>
      <w:proofErr w:type="gramEnd"/>
      <w:r>
        <w:rPr>
          <w:rFonts w:ascii="Times New Roman" w:hAnsi="Times New Roman" w:cs="Times New Roman"/>
          <w:b/>
          <w:sz w:val="24"/>
          <w:lang w:val="uk-UA"/>
        </w:rPr>
        <w:t xml:space="preserve"> необхідності прийняття рішення</w:t>
      </w:r>
    </w:p>
    <w:p w:rsidR="00E4366C" w:rsidRDefault="00627569" w:rsidP="00EF19A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CE6C74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7437E5">
        <w:rPr>
          <w:rFonts w:ascii="Times New Roman" w:hAnsi="Times New Roman"/>
          <w:sz w:val="24"/>
          <w:szCs w:val="24"/>
          <w:lang w:val="uk-UA"/>
        </w:rPr>
        <w:t xml:space="preserve"> На виконання пункту 1 розділу </w:t>
      </w:r>
      <w:r w:rsidR="00E4366C">
        <w:rPr>
          <w:rFonts w:ascii="Times New Roman" w:hAnsi="Times New Roman"/>
          <w:sz w:val="24"/>
          <w:szCs w:val="24"/>
          <w:lang w:val="uk-UA"/>
        </w:rPr>
        <w:t>V</w:t>
      </w:r>
      <w:r w:rsidR="00E4366C" w:rsidRPr="00E4366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437E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4366C">
        <w:rPr>
          <w:rFonts w:ascii="Times New Roman" w:hAnsi="Times New Roman" w:cs="Times New Roman"/>
          <w:sz w:val="24"/>
          <w:szCs w:val="24"/>
          <w:lang w:val="uk-UA"/>
        </w:rPr>
        <w:t>«Порядку розроблення, погодження та затвердження  інвестиційних програм суб’єктів господарювання  у сфері  теплопостачання, ліцензування діяльн</w:t>
      </w:r>
      <w:r w:rsidR="00B565F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E4366C"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="00B565F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E4366C">
        <w:rPr>
          <w:rFonts w:ascii="Times New Roman" w:hAnsi="Times New Roman" w:cs="Times New Roman"/>
          <w:sz w:val="24"/>
          <w:szCs w:val="24"/>
          <w:lang w:val="uk-UA"/>
        </w:rPr>
        <w:t xml:space="preserve"> яких здійснюють  Рада міністрів Автономної Республіки Крим, обласні, Київська та Севастопольська міські державні адміністрації», затвердженого наказом Міністерства розвитку  громад  та територій України від 19.08.2020 № 191,</w:t>
      </w:r>
      <w:r w:rsidR="00E4366C" w:rsidRPr="00E4366C">
        <w:rPr>
          <w:rFonts w:ascii="Times New Roman" w:hAnsi="Times New Roman" w:cs="Times New Roman"/>
          <w:sz w:val="24"/>
          <w:szCs w:val="24"/>
          <w:lang w:val="uk-UA"/>
        </w:rPr>
        <w:t xml:space="preserve"> комунальне підприємство</w:t>
      </w:r>
      <w:r w:rsidR="00E4366C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E4366C">
        <w:rPr>
          <w:rFonts w:ascii="Times New Roman" w:hAnsi="Times New Roman" w:cs="Times New Roman"/>
          <w:sz w:val="24"/>
          <w:szCs w:val="24"/>
          <w:lang w:val="uk-UA"/>
        </w:rPr>
        <w:t>Чорноморськтеплоенерго</w:t>
      </w:r>
      <w:proofErr w:type="spellEnd"/>
      <w:r w:rsidR="00E4366C">
        <w:rPr>
          <w:rFonts w:ascii="Times New Roman" w:hAnsi="Times New Roman" w:cs="Times New Roman"/>
          <w:sz w:val="24"/>
          <w:szCs w:val="24"/>
          <w:lang w:val="uk-UA"/>
        </w:rPr>
        <w:t>» Чорноморської міської ради Одеського району Одеської області  листом від  06.12.23 №01-05.1/1515  звернулось  до Чорноморської міської ради   з пропозицією внесення змін  до Інвестиційної програми  на 2021-2022 роки.</w:t>
      </w:r>
    </w:p>
    <w:p w:rsidR="00445849" w:rsidRDefault="000E6E20" w:rsidP="00E51FD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E51FD2" w:rsidRPr="007763EF">
        <w:rPr>
          <w:rFonts w:ascii="Times New Roman" w:hAnsi="Times New Roman" w:cs="Times New Roman"/>
          <w:sz w:val="24"/>
          <w:szCs w:val="24"/>
          <w:lang w:val="uk-UA"/>
        </w:rPr>
        <w:t>Потреба   у</w:t>
      </w:r>
      <w:r w:rsidR="00E16FFD" w:rsidRPr="007763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1FD2" w:rsidRPr="007763EF">
        <w:rPr>
          <w:rFonts w:ascii="Times New Roman" w:hAnsi="Times New Roman" w:cs="Times New Roman"/>
          <w:sz w:val="24"/>
          <w:szCs w:val="24"/>
          <w:lang w:val="uk-UA"/>
        </w:rPr>
        <w:t xml:space="preserve"> внесені змін   виникла </w:t>
      </w:r>
      <w:r w:rsidR="00E16FFD" w:rsidRPr="007763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1FD2" w:rsidRPr="007763EF">
        <w:rPr>
          <w:rFonts w:ascii="Times New Roman" w:hAnsi="Times New Roman" w:cs="Times New Roman"/>
          <w:sz w:val="24"/>
          <w:szCs w:val="24"/>
          <w:lang w:val="uk-UA"/>
        </w:rPr>
        <w:t xml:space="preserve">у зв’язку </w:t>
      </w:r>
      <w:r w:rsidR="0004773B" w:rsidRPr="007763EF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E51FD2" w:rsidRPr="007763EF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0A5067" w:rsidRPr="007763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6FFD" w:rsidRPr="007763EF">
        <w:rPr>
          <w:rFonts w:ascii="Times New Roman" w:hAnsi="Times New Roman" w:cs="Times New Roman"/>
          <w:sz w:val="24"/>
          <w:lang w:val="uk-UA"/>
        </w:rPr>
        <w:t xml:space="preserve">зміною </w:t>
      </w:r>
      <w:r w:rsidR="0004773B" w:rsidRPr="007763EF">
        <w:rPr>
          <w:rFonts w:ascii="Times New Roman" w:hAnsi="Times New Roman" w:cs="Times New Roman"/>
          <w:sz w:val="24"/>
          <w:lang w:val="uk-UA"/>
        </w:rPr>
        <w:t xml:space="preserve"> вартості  запланованих  заходів</w:t>
      </w:r>
      <w:r w:rsidR="000A5067" w:rsidRPr="007763EF">
        <w:rPr>
          <w:rFonts w:ascii="Times New Roman" w:hAnsi="Times New Roman" w:cs="Times New Roman"/>
          <w:sz w:val="24"/>
          <w:lang w:val="uk-UA"/>
        </w:rPr>
        <w:t>,</w:t>
      </w:r>
      <w:r w:rsidR="0004773B" w:rsidRPr="007763EF">
        <w:rPr>
          <w:rFonts w:ascii="Times New Roman" w:hAnsi="Times New Roman" w:cs="Times New Roman"/>
          <w:sz w:val="24"/>
          <w:lang w:val="uk-UA"/>
        </w:rPr>
        <w:t xml:space="preserve"> </w:t>
      </w:r>
      <w:r w:rsidR="000A5067" w:rsidRPr="007763EF">
        <w:rPr>
          <w:rFonts w:ascii="Times New Roman" w:hAnsi="Times New Roman" w:cs="Times New Roman"/>
          <w:sz w:val="24"/>
          <w:szCs w:val="24"/>
          <w:lang w:val="uk-UA"/>
        </w:rPr>
        <w:t>що входять в дану  інвестиційну програму</w:t>
      </w:r>
      <w:r w:rsidR="0004773B" w:rsidRPr="007763EF">
        <w:rPr>
          <w:rFonts w:ascii="Times New Roman" w:hAnsi="Times New Roman" w:cs="Times New Roman"/>
          <w:sz w:val="24"/>
          <w:lang w:val="uk-UA"/>
        </w:rPr>
        <w:t xml:space="preserve"> понад 5 відсотків</w:t>
      </w:r>
      <w:r w:rsidR="000A5067" w:rsidRPr="007763EF">
        <w:rPr>
          <w:rFonts w:ascii="Times New Roman" w:hAnsi="Times New Roman" w:cs="Times New Roman"/>
          <w:sz w:val="24"/>
          <w:lang w:val="uk-UA"/>
        </w:rPr>
        <w:t xml:space="preserve"> </w:t>
      </w:r>
      <w:r w:rsidR="00E16FFD" w:rsidRPr="007763EF">
        <w:rPr>
          <w:rFonts w:ascii="Times New Roman" w:hAnsi="Times New Roman" w:cs="Times New Roman"/>
          <w:sz w:val="24"/>
          <w:lang w:val="uk-UA"/>
        </w:rPr>
        <w:t>за результатами проведених публічних закупівель  та укладених  договорів</w:t>
      </w:r>
      <w:r w:rsidR="0004773B" w:rsidRPr="007763EF">
        <w:rPr>
          <w:rFonts w:ascii="Times New Roman" w:hAnsi="Times New Roman" w:cs="Times New Roman"/>
          <w:sz w:val="24"/>
          <w:lang w:val="uk-UA"/>
        </w:rPr>
        <w:t>,</w:t>
      </w:r>
      <w:r w:rsidR="000A5067" w:rsidRPr="007763EF">
        <w:rPr>
          <w:rFonts w:ascii="Times New Roman" w:hAnsi="Times New Roman" w:cs="Times New Roman"/>
          <w:sz w:val="24"/>
          <w:lang w:val="uk-UA"/>
        </w:rPr>
        <w:t xml:space="preserve"> </w:t>
      </w:r>
      <w:r w:rsidR="00E16FFD" w:rsidRPr="007763EF">
        <w:rPr>
          <w:rFonts w:ascii="Times New Roman" w:hAnsi="Times New Roman" w:cs="Times New Roman"/>
          <w:sz w:val="24"/>
          <w:lang w:val="uk-UA"/>
        </w:rPr>
        <w:t>зміною способу виконання заходів</w:t>
      </w:r>
      <w:r w:rsidR="002778B7" w:rsidRPr="007763EF">
        <w:rPr>
          <w:rFonts w:ascii="Times New Roman" w:hAnsi="Times New Roman" w:cs="Times New Roman"/>
          <w:sz w:val="24"/>
          <w:lang w:val="uk-UA"/>
        </w:rPr>
        <w:t>,</w:t>
      </w:r>
      <w:r w:rsidR="00E16FFD" w:rsidRPr="007763EF">
        <w:rPr>
          <w:rFonts w:ascii="Times New Roman" w:hAnsi="Times New Roman" w:cs="Times New Roman"/>
          <w:sz w:val="24"/>
          <w:lang w:val="uk-UA"/>
        </w:rPr>
        <w:t xml:space="preserve"> </w:t>
      </w:r>
      <w:r w:rsidR="002778B7" w:rsidRPr="007763EF">
        <w:rPr>
          <w:rFonts w:ascii="Times New Roman" w:hAnsi="Times New Roman" w:cs="Times New Roman"/>
          <w:sz w:val="24"/>
          <w:lang w:val="uk-UA"/>
        </w:rPr>
        <w:t xml:space="preserve">зміною заходів із-за втрачання </w:t>
      </w:r>
      <w:r w:rsidR="00A11373" w:rsidRPr="007763EF">
        <w:rPr>
          <w:rFonts w:ascii="Times New Roman" w:hAnsi="Times New Roman" w:cs="Times New Roman"/>
          <w:sz w:val="24"/>
          <w:lang w:val="uk-UA"/>
        </w:rPr>
        <w:t xml:space="preserve">їх </w:t>
      </w:r>
      <w:r w:rsidR="002778B7" w:rsidRPr="007763EF">
        <w:rPr>
          <w:rFonts w:ascii="Times New Roman" w:hAnsi="Times New Roman" w:cs="Times New Roman"/>
          <w:sz w:val="24"/>
          <w:lang w:val="uk-UA"/>
        </w:rPr>
        <w:t>доцільності,</w:t>
      </w:r>
      <w:r w:rsidR="00BD6FF8" w:rsidRPr="007763EF">
        <w:rPr>
          <w:rFonts w:ascii="Times New Roman" w:hAnsi="Times New Roman" w:cs="Times New Roman"/>
          <w:sz w:val="24"/>
          <w:lang w:val="uk-UA"/>
        </w:rPr>
        <w:t xml:space="preserve"> необхідністю</w:t>
      </w:r>
      <w:r w:rsidR="002778B7" w:rsidRPr="007763EF">
        <w:rPr>
          <w:rFonts w:ascii="Times New Roman" w:hAnsi="Times New Roman" w:cs="Times New Roman"/>
          <w:sz w:val="24"/>
          <w:lang w:val="uk-UA"/>
        </w:rPr>
        <w:t xml:space="preserve"> актуалізаці</w:t>
      </w:r>
      <w:r w:rsidR="00BD6FF8" w:rsidRPr="007763EF">
        <w:rPr>
          <w:rFonts w:ascii="Times New Roman" w:hAnsi="Times New Roman" w:cs="Times New Roman"/>
          <w:sz w:val="24"/>
          <w:lang w:val="uk-UA"/>
        </w:rPr>
        <w:t>ї</w:t>
      </w:r>
      <w:r w:rsidR="002778B7" w:rsidRPr="007763EF">
        <w:rPr>
          <w:rFonts w:ascii="Times New Roman" w:hAnsi="Times New Roman" w:cs="Times New Roman"/>
          <w:sz w:val="24"/>
          <w:lang w:val="uk-UA"/>
        </w:rPr>
        <w:t xml:space="preserve"> </w:t>
      </w:r>
      <w:r w:rsidR="00BD6FF8" w:rsidRPr="007763EF">
        <w:rPr>
          <w:rFonts w:ascii="Times New Roman" w:hAnsi="Times New Roman" w:cs="Times New Roman"/>
          <w:sz w:val="24"/>
          <w:lang w:val="uk-UA"/>
        </w:rPr>
        <w:t xml:space="preserve"> </w:t>
      </w:r>
      <w:r w:rsidR="002778B7" w:rsidRPr="007763EF">
        <w:rPr>
          <w:rFonts w:ascii="Times New Roman" w:hAnsi="Times New Roman" w:cs="Times New Roman"/>
          <w:sz w:val="24"/>
          <w:lang w:val="uk-UA"/>
        </w:rPr>
        <w:t>вартості</w:t>
      </w:r>
      <w:r w:rsidR="00BD6FF8" w:rsidRPr="007763EF">
        <w:rPr>
          <w:rFonts w:ascii="Times New Roman" w:hAnsi="Times New Roman" w:cs="Times New Roman"/>
          <w:sz w:val="24"/>
          <w:lang w:val="uk-UA"/>
        </w:rPr>
        <w:t xml:space="preserve"> призупинених  та </w:t>
      </w:r>
      <w:r w:rsidR="002778B7" w:rsidRPr="007763EF">
        <w:rPr>
          <w:rFonts w:ascii="Times New Roman" w:hAnsi="Times New Roman" w:cs="Times New Roman"/>
          <w:sz w:val="24"/>
          <w:lang w:val="uk-UA"/>
        </w:rPr>
        <w:t xml:space="preserve"> не профінансованих  заходів</w:t>
      </w:r>
      <w:r w:rsidR="00E51FD2" w:rsidRPr="007763E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565F8" w:rsidRPr="007763EF">
        <w:rPr>
          <w:rFonts w:ascii="Times New Roman" w:hAnsi="Times New Roman" w:cs="Times New Roman"/>
          <w:sz w:val="24"/>
          <w:szCs w:val="24"/>
          <w:lang w:val="uk-UA"/>
        </w:rPr>
        <w:t xml:space="preserve">із-за </w:t>
      </w:r>
      <w:r w:rsidR="00E51FD2" w:rsidRPr="007763EF">
        <w:rPr>
          <w:rFonts w:ascii="Times New Roman" w:hAnsi="Times New Roman" w:cs="Times New Roman"/>
          <w:sz w:val="24"/>
          <w:szCs w:val="24"/>
          <w:lang w:val="uk-UA"/>
        </w:rPr>
        <w:t xml:space="preserve"> обставин</w:t>
      </w:r>
      <w:r w:rsidR="00B565F8" w:rsidRPr="007763E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51FD2" w:rsidRPr="007763EF">
        <w:rPr>
          <w:rFonts w:ascii="Times New Roman" w:hAnsi="Times New Roman" w:cs="Times New Roman"/>
          <w:sz w:val="24"/>
          <w:szCs w:val="24"/>
          <w:lang w:val="uk-UA"/>
        </w:rPr>
        <w:t>яких суб’єкт господарювання не міг передбачити</w:t>
      </w:r>
      <w:r w:rsidR="00A35D4D" w:rsidRPr="007763EF">
        <w:rPr>
          <w:rFonts w:ascii="Times New Roman" w:hAnsi="Times New Roman" w:cs="Times New Roman"/>
          <w:sz w:val="24"/>
          <w:szCs w:val="24"/>
          <w:lang w:val="uk-UA"/>
        </w:rPr>
        <w:t xml:space="preserve">, а саме </w:t>
      </w:r>
      <w:r w:rsidR="004B6DAA" w:rsidRPr="007763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1373" w:rsidRPr="007763EF">
        <w:rPr>
          <w:rFonts w:ascii="Times New Roman" w:hAnsi="Times New Roman" w:cs="Times New Roman"/>
          <w:sz w:val="24"/>
          <w:szCs w:val="24"/>
          <w:lang w:val="uk-UA"/>
        </w:rPr>
        <w:t xml:space="preserve">інфляційних процесів спричинених </w:t>
      </w:r>
      <w:r w:rsidR="00A35D4D" w:rsidRPr="007763EF">
        <w:rPr>
          <w:rFonts w:ascii="Times New Roman" w:hAnsi="Times New Roman" w:cs="Times New Roman"/>
          <w:sz w:val="24"/>
          <w:szCs w:val="24"/>
          <w:lang w:val="uk-UA"/>
        </w:rPr>
        <w:t>воєнно</w:t>
      </w:r>
      <w:r w:rsidR="00A11373" w:rsidRPr="007763EF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A35D4D" w:rsidRPr="007763EF">
        <w:rPr>
          <w:rFonts w:ascii="Times New Roman" w:hAnsi="Times New Roman" w:cs="Times New Roman"/>
          <w:sz w:val="24"/>
          <w:szCs w:val="24"/>
          <w:lang w:val="uk-UA"/>
        </w:rPr>
        <w:t xml:space="preserve"> агресі</w:t>
      </w:r>
      <w:r w:rsidR="00A11373" w:rsidRPr="007763EF">
        <w:rPr>
          <w:rFonts w:ascii="Times New Roman" w:hAnsi="Times New Roman" w:cs="Times New Roman"/>
          <w:sz w:val="24"/>
          <w:szCs w:val="24"/>
          <w:lang w:val="uk-UA"/>
        </w:rPr>
        <w:t>єю</w:t>
      </w:r>
      <w:r w:rsidR="00A35D4D" w:rsidRPr="007763EF">
        <w:rPr>
          <w:rFonts w:ascii="Times New Roman" w:hAnsi="Times New Roman" w:cs="Times New Roman"/>
          <w:sz w:val="24"/>
          <w:szCs w:val="24"/>
          <w:lang w:val="uk-UA"/>
        </w:rPr>
        <w:t xml:space="preserve">  Росії  </w:t>
      </w:r>
      <w:r w:rsidR="004B6DAA" w:rsidRPr="007763EF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</w:t>
      </w:r>
      <w:r w:rsidR="00A35D4D" w:rsidRPr="007763EF">
        <w:rPr>
          <w:rFonts w:ascii="Times New Roman" w:hAnsi="Times New Roman" w:cs="Times New Roman"/>
          <w:sz w:val="24"/>
          <w:szCs w:val="24"/>
          <w:lang w:val="uk-UA"/>
        </w:rPr>
        <w:t>України</w:t>
      </w:r>
      <w:r w:rsidR="00A11373" w:rsidRPr="007763EF">
        <w:rPr>
          <w:rFonts w:ascii="Times New Roman" w:hAnsi="Times New Roman" w:cs="Times New Roman"/>
          <w:sz w:val="24"/>
          <w:szCs w:val="24"/>
          <w:lang w:val="uk-UA"/>
        </w:rPr>
        <w:t xml:space="preserve"> .</w:t>
      </w:r>
    </w:p>
    <w:p w:rsidR="00E51FD2" w:rsidRDefault="00A35D4D" w:rsidP="00E51FD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0E6E20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445849">
        <w:rPr>
          <w:rFonts w:ascii="Times New Roman" w:hAnsi="Times New Roman" w:cs="Times New Roman"/>
          <w:sz w:val="24"/>
          <w:szCs w:val="24"/>
          <w:lang w:val="uk-UA"/>
        </w:rPr>
        <w:t>Зміни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до </w:t>
      </w:r>
      <w:r w:rsidR="001B55B2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нвестиційної програми на 2021-2022 роки здійснені в межах </w:t>
      </w:r>
      <w:r w:rsidR="00E51F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обсягів  затверджених</w:t>
      </w:r>
      <w:r w:rsidR="001B55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сум </w:t>
      </w:r>
      <w:r w:rsidR="001B55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BD6F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джерел фінансування.</w:t>
      </w:r>
      <w:r w:rsidR="004B6DA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B6DAA" w:rsidRDefault="000E6E20" w:rsidP="00E51FD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4B6DAA">
        <w:rPr>
          <w:rFonts w:ascii="Times New Roman" w:hAnsi="Times New Roman" w:cs="Times New Roman"/>
          <w:sz w:val="24"/>
          <w:szCs w:val="24"/>
          <w:lang w:val="uk-UA"/>
        </w:rPr>
        <w:t xml:space="preserve">Загальна сума фінансування по інвестиційній програмі становить </w:t>
      </w:r>
      <w:r w:rsidR="00666808">
        <w:rPr>
          <w:rFonts w:ascii="Times New Roman" w:hAnsi="Times New Roman" w:cs="Times New Roman"/>
          <w:b/>
          <w:sz w:val="24"/>
          <w:szCs w:val="24"/>
          <w:lang w:val="uk-UA"/>
        </w:rPr>
        <w:t>7424,05</w:t>
      </w:r>
      <w:bookmarkStart w:id="0" w:name="_GoBack"/>
      <w:bookmarkEnd w:id="0"/>
      <w:r w:rsidR="004B6DAA" w:rsidRPr="001B55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тис. </w:t>
      </w:r>
      <w:proofErr w:type="spellStart"/>
      <w:r w:rsidR="004B6DAA" w:rsidRPr="001B55B2">
        <w:rPr>
          <w:rFonts w:ascii="Times New Roman" w:hAnsi="Times New Roman" w:cs="Times New Roman"/>
          <w:b/>
          <w:sz w:val="24"/>
          <w:szCs w:val="24"/>
          <w:lang w:val="uk-UA"/>
        </w:rPr>
        <w:t>грн</w:t>
      </w:r>
      <w:proofErr w:type="spellEnd"/>
      <w:r w:rsidR="004B6DAA" w:rsidRPr="001B55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B6DAA">
        <w:rPr>
          <w:rFonts w:ascii="Times New Roman" w:hAnsi="Times New Roman" w:cs="Times New Roman"/>
          <w:sz w:val="24"/>
          <w:szCs w:val="24"/>
          <w:lang w:val="uk-UA"/>
        </w:rPr>
        <w:t xml:space="preserve">(без ПДВ), з них  освоєно та профінансовано  станом на 01.12.2023 року  </w:t>
      </w:r>
      <w:r w:rsidR="004B6DAA" w:rsidRPr="001B55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1967,28 тис. </w:t>
      </w:r>
      <w:proofErr w:type="spellStart"/>
      <w:r w:rsidR="004B6DAA" w:rsidRPr="001B55B2">
        <w:rPr>
          <w:rFonts w:ascii="Times New Roman" w:hAnsi="Times New Roman" w:cs="Times New Roman"/>
          <w:b/>
          <w:sz w:val="24"/>
          <w:szCs w:val="24"/>
          <w:lang w:val="uk-UA"/>
        </w:rPr>
        <w:t>грн</w:t>
      </w:r>
      <w:proofErr w:type="spellEnd"/>
      <w:r w:rsidR="004B6DAA">
        <w:rPr>
          <w:rFonts w:ascii="Times New Roman" w:hAnsi="Times New Roman" w:cs="Times New Roman"/>
          <w:sz w:val="24"/>
          <w:szCs w:val="24"/>
          <w:lang w:val="uk-UA"/>
        </w:rPr>
        <w:t xml:space="preserve"> (без ПДВ).</w:t>
      </w:r>
    </w:p>
    <w:p w:rsidR="00E4366C" w:rsidRDefault="004B65DC" w:rsidP="00EF19A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До</w:t>
      </w:r>
      <w:r w:rsidR="001B55B2">
        <w:rPr>
          <w:rFonts w:ascii="Times New Roman" w:hAnsi="Times New Roman" w:cs="Times New Roman"/>
          <w:sz w:val="24"/>
          <w:szCs w:val="24"/>
          <w:lang w:val="uk-UA"/>
        </w:rPr>
        <w:t xml:space="preserve"> інвестиційної  програми   на 2021-2022 роки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внесені наступні зміни </w:t>
      </w:r>
      <w:r w:rsidR="001B55B2">
        <w:rPr>
          <w:rFonts w:ascii="Times New Roman" w:hAnsi="Times New Roman" w:cs="Times New Roman"/>
          <w:sz w:val="24"/>
          <w:szCs w:val="24"/>
          <w:lang w:val="uk-UA"/>
        </w:rPr>
        <w:t>, а саме :</w:t>
      </w:r>
    </w:p>
    <w:p w:rsidR="001B55B2" w:rsidRDefault="001B55B2" w:rsidP="00EF19A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1. </w:t>
      </w:r>
      <w:r w:rsidRPr="000E6E20">
        <w:rPr>
          <w:rFonts w:ascii="Times New Roman" w:hAnsi="Times New Roman" w:cs="Times New Roman"/>
          <w:b/>
          <w:sz w:val="24"/>
          <w:szCs w:val="24"/>
          <w:lang w:val="uk-UA"/>
        </w:rPr>
        <w:t>Закупівля  частотного перетворювача  потужністю 250 кВт в комплекті з дроселем</w:t>
      </w:r>
      <w:r w:rsidR="00796773" w:rsidRPr="000E6E2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0E6E20">
        <w:rPr>
          <w:rFonts w:ascii="Times New Roman" w:hAnsi="Times New Roman" w:cs="Times New Roman"/>
          <w:b/>
          <w:sz w:val="24"/>
          <w:szCs w:val="24"/>
          <w:lang w:val="uk-UA"/>
        </w:rPr>
        <w:t>450А та силовим кабелем 240 мм2 для підключення мережевого насосу №2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B65DC">
        <w:rPr>
          <w:rFonts w:ascii="Times New Roman" w:hAnsi="Times New Roman" w:cs="Times New Roman"/>
          <w:sz w:val="24"/>
          <w:szCs w:val="24"/>
          <w:lang w:val="uk-UA"/>
        </w:rPr>
        <w:t xml:space="preserve"> - внесені зміни </w:t>
      </w:r>
      <w:r w:rsidR="00B13C1D"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uk-UA"/>
        </w:rPr>
        <w:t>збільш</w:t>
      </w:r>
      <w:r w:rsidR="00B13C1D">
        <w:rPr>
          <w:rFonts w:ascii="Times New Roman" w:hAnsi="Times New Roman" w:cs="Times New Roman"/>
          <w:sz w:val="24"/>
          <w:szCs w:val="24"/>
          <w:lang w:val="uk-UA"/>
        </w:rPr>
        <w:t>илася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13C1D">
        <w:rPr>
          <w:rFonts w:ascii="Times New Roman" w:hAnsi="Times New Roman" w:cs="Times New Roman"/>
          <w:sz w:val="24"/>
          <w:szCs w:val="24"/>
          <w:lang w:val="uk-UA"/>
        </w:rPr>
        <w:t xml:space="preserve">вартість </w:t>
      </w:r>
      <w:r w:rsidR="00BD6FF8">
        <w:rPr>
          <w:rFonts w:ascii="Times New Roman" w:hAnsi="Times New Roman" w:cs="Times New Roman"/>
          <w:sz w:val="24"/>
          <w:szCs w:val="24"/>
          <w:lang w:val="uk-UA"/>
        </w:rPr>
        <w:t xml:space="preserve"> устаткування  та матеріалів</w:t>
      </w:r>
      <w:r w:rsidR="007763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763EF" w:rsidRPr="007763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763EF">
        <w:rPr>
          <w:rFonts w:ascii="Times New Roman" w:hAnsi="Times New Roman" w:cs="Times New Roman"/>
          <w:sz w:val="24"/>
          <w:szCs w:val="24"/>
          <w:lang w:val="uk-UA"/>
        </w:rPr>
        <w:t>із-за</w:t>
      </w:r>
      <w:r w:rsidR="007763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763EF">
        <w:rPr>
          <w:rFonts w:ascii="Times New Roman" w:hAnsi="Times New Roman" w:cs="Times New Roman"/>
          <w:sz w:val="24"/>
          <w:szCs w:val="24"/>
          <w:lang w:val="uk-UA"/>
        </w:rPr>
        <w:t xml:space="preserve"> інфляції</w:t>
      </w:r>
      <w:r w:rsidR="00BD6FF8">
        <w:rPr>
          <w:rFonts w:ascii="Times New Roman" w:hAnsi="Times New Roman" w:cs="Times New Roman"/>
          <w:sz w:val="24"/>
          <w:szCs w:val="24"/>
          <w:lang w:val="uk-UA"/>
        </w:rPr>
        <w:t>, очікувана</w:t>
      </w:r>
      <w:r w:rsidR="007763EF">
        <w:rPr>
          <w:rFonts w:ascii="Times New Roman" w:hAnsi="Times New Roman" w:cs="Times New Roman"/>
          <w:sz w:val="24"/>
          <w:szCs w:val="24"/>
          <w:lang w:val="uk-UA"/>
        </w:rPr>
        <w:t xml:space="preserve"> сума </w:t>
      </w:r>
      <w:r w:rsidR="00BD6FF8">
        <w:rPr>
          <w:rFonts w:ascii="Times New Roman" w:hAnsi="Times New Roman" w:cs="Times New Roman"/>
          <w:sz w:val="24"/>
          <w:szCs w:val="24"/>
          <w:lang w:val="uk-UA"/>
        </w:rPr>
        <w:t xml:space="preserve"> закупівл</w:t>
      </w:r>
      <w:r w:rsidR="007763EF">
        <w:rPr>
          <w:rFonts w:ascii="Times New Roman" w:hAnsi="Times New Roman" w:cs="Times New Roman"/>
          <w:sz w:val="24"/>
          <w:szCs w:val="24"/>
          <w:lang w:val="uk-UA"/>
        </w:rPr>
        <w:t xml:space="preserve">і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700 тис.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(без ПДВ)</w:t>
      </w:r>
      <w:r w:rsidR="00B13C1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7967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96773" w:rsidRDefault="00796773" w:rsidP="00EF19A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2. </w:t>
      </w:r>
      <w:r w:rsidRPr="000E6E20">
        <w:rPr>
          <w:rFonts w:ascii="Times New Roman" w:hAnsi="Times New Roman" w:cs="Times New Roman"/>
          <w:b/>
          <w:sz w:val="24"/>
          <w:szCs w:val="24"/>
          <w:lang w:val="uk-UA"/>
        </w:rPr>
        <w:t>Реконструкція (модернізація)</w:t>
      </w:r>
      <w:r w:rsidR="000E6E2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0E6E20">
        <w:rPr>
          <w:rFonts w:ascii="Times New Roman" w:hAnsi="Times New Roman" w:cs="Times New Roman"/>
          <w:b/>
          <w:sz w:val="24"/>
          <w:szCs w:val="24"/>
          <w:lang w:val="uk-UA"/>
        </w:rPr>
        <w:t>існуючого комерційного вузла обліку газу  другої черги котельні  №2 по вул. Садова, 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B13C1D">
        <w:rPr>
          <w:rFonts w:ascii="Times New Roman" w:hAnsi="Times New Roman" w:cs="Times New Roman"/>
          <w:sz w:val="24"/>
          <w:szCs w:val="24"/>
          <w:lang w:val="uk-UA"/>
        </w:rPr>
        <w:t xml:space="preserve">внесені зміни  (збільшення  вартості  заходу   за результатами укладених договорів  після   публічних закупівель у сумі 413,75 тис. </w:t>
      </w:r>
      <w:proofErr w:type="spellStart"/>
      <w:r w:rsidR="00B13C1D">
        <w:rPr>
          <w:rFonts w:ascii="Times New Roman" w:hAnsi="Times New Roman" w:cs="Times New Roman"/>
          <w:sz w:val="24"/>
          <w:szCs w:val="24"/>
          <w:lang w:val="uk-UA"/>
        </w:rPr>
        <w:t>грн</w:t>
      </w:r>
      <w:proofErr w:type="spellEnd"/>
      <w:r w:rsidR="00B13C1D">
        <w:rPr>
          <w:rFonts w:ascii="Times New Roman" w:hAnsi="Times New Roman" w:cs="Times New Roman"/>
          <w:sz w:val="24"/>
          <w:szCs w:val="24"/>
          <w:lang w:val="uk-UA"/>
        </w:rPr>
        <w:t xml:space="preserve"> (без ПДВ) , захід виконаний та профінансований)</w:t>
      </w:r>
      <w:r w:rsidR="004B65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796773" w:rsidRDefault="00796773" w:rsidP="00EF19A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 </w:t>
      </w:r>
      <w:r w:rsidRPr="000E6E2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Реконструкція вузла обліку </w:t>
      </w:r>
      <w:r w:rsidR="000E6E20" w:rsidRPr="000E6E20">
        <w:rPr>
          <w:rFonts w:ascii="Times New Roman" w:hAnsi="Times New Roman" w:cs="Times New Roman"/>
          <w:b/>
          <w:sz w:val="24"/>
          <w:szCs w:val="24"/>
          <w:lang w:val="uk-UA"/>
        </w:rPr>
        <w:t>теплової енергії  «</w:t>
      </w:r>
      <w:proofErr w:type="spellStart"/>
      <w:r w:rsidR="000E6E20" w:rsidRPr="000E6E20">
        <w:rPr>
          <w:rFonts w:ascii="Times New Roman" w:hAnsi="Times New Roman" w:cs="Times New Roman"/>
          <w:b/>
          <w:sz w:val="24"/>
          <w:szCs w:val="24"/>
          <w:lang w:val="uk-UA"/>
        </w:rPr>
        <w:t>Взлет</w:t>
      </w:r>
      <w:proofErr w:type="spellEnd"/>
      <w:r w:rsidR="000E6E20" w:rsidRPr="000E6E20">
        <w:rPr>
          <w:rFonts w:ascii="Times New Roman" w:hAnsi="Times New Roman" w:cs="Times New Roman"/>
          <w:b/>
          <w:sz w:val="24"/>
          <w:szCs w:val="24"/>
          <w:lang w:val="uk-UA"/>
        </w:rPr>
        <w:t>» за адресою: вул. Садова, 1–</w:t>
      </w:r>
      <w:r w:rsidR="000E6E20" w:rsidRPr="000E6E20">
        <w:rPr>
          <w:rFonts w:ascii="Times New Roman" w:hAnsi="Times New Roman" w:cs="Times New Roman"/>
          <w:sz w:val="24"/>
          <w:szCs w:val="24"/>
          <w:lang w:val="uk-UA"/>
        </w:rPr>
        <w:t>внесені зміни</w:t>
      </w:r>
      <w:r w:rsidR="000E6E2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237DB">
        <w:rPr>
          <w:rFonts w:ascii="Times New Roman" w:hAnsi="Times New Roman" w:cs="Times New Roman"/>
          <w:sz w:val="24"/>
          <w:szCs w:val="24"/>
          <w:lang w:val="uk-UA"/>
        </w:rPr>
        <w:t xml:space="preserve"> (зменшення  вартості  заходу  відповідно до договорів , укладених за процедурою публічних закупівель у сумі 1324,05 тис. </w:t>
      </w:r>
      <w:proofErr w:type="spellStart"/>
      <w:r w:rsidR="006237DB">
        <w:rPr>
          <w:rFonts w:ascii="Times New Roman" w:hAnsi="Times New Roman" w:cs="Times New Roman"/>
          <w:sz w:val="24"/>
          <w:szCs w:val="24"/>
          <w:lang w:val="uk-UA"/>
        </w:rPr>
        <w:t>грн</w:t>
      </w:r>
      <w:proofErr w:type="spellEnd"/>
      <w:r w:rsidR="006237DB">
        <w:rPr>
          <w:rFonts w:ascii="Times New Roman" w:hAnsi="Times New Roman" w:cs="Times New Roman"/>
          <w:sz w:val="24"/>
          <w:szCs w:val="24"/>
          <w:lang w:val="uk-UA"/>
        </w:rPr>
        <w:t xml:space="preserve"> (без ПДВ), захід виконаний та профінансований);</w:t>
      </w:r>
    </w:p>
    <w:p w:rsidR="006237DB" w:rsidRDefault="006237DB" w:rsidP="00EF19A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 </w:t>
      </w:r>
      <w:r w:rsidRPr="006237DB">
        <w:rPr>
          <w:rFonts w:ascii="Times New Roman" w:hAnsi="Times New Roman" w:cs="Times New Roman"/>
          <w:b/>
          <w:sz w:val="24"/>
          <w:szCs w:val="24"/>
          <w:lang w:val="uk-UA"/>
        </w:rPr>
        <w:t>Розроблення проектно-кошторисної документації резервного живлення котельні №2 за адресою м. Чорноморськ, вул. Садова,</w:t>
      </w:r>
      <w:r w:rsidR="00334A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237DB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 вилучений захід   (захід є не доцільним у зв’язку з будівництвом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когенераційної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установки  для виробництва  електропостачання  котельні, кошти у сумі  208,33 тис.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6290">
        <w:rPr>
          <w:rFonts w:ascii="Times New Roman" w:hAnsi="Times New Roman" w:cs="Times New Roman"/>
          <w:sz w:val="24"/>
          <w:szCs w:val="24"/>
          <w:lang w:val="uk-UA"/>
        </w:rPr>
        <w:t>(без ПДВ)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перерозподілити на </w:t>
      </w:r>
      <w:r w:rsidR="00334A23">
        <w:rPr>
          <w:rFonts w:ascii="Times New Roman" w:hAnsi="Times New Roman" w:cs="Times New Roman"/>
          <w:sz w:val="24"/>
          <w:szCs w:val="24"/>
          <w:lang w:val="uk-UA"/>
        </w:rPr>
        <w:t>інші заходи інвестиційної програми,  які потребують додаткового фінансування);</w:t>
      </w:r>
    </w:p>
    <w:p w:rsidR="00334A23" w:rsidRDefault="00334A23" w:rsidP="00EF19A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 </w:t>
      </w:r>
      <w:r w:rsidRPr="00334A2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Реконструкція магістральної теплової мережі на ділянці від камери МК20 до ЦТП №8 (вул. Парусна, 5-А)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– внесені зміни  ( збільшення вартості заходу  </w:t>
      </w:r>
      <w:r w:rsidR="00045D32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  з  розробкою нової  проектної документації  з причин введення  нової  нормативної  кошторисної  бази</w:t>
      </w:r>
      <w:r w:rsidR="00CB3A27">
        <w:rPr>
          <w:rFonts w:ascii="Times New Roman" w:hAnsi="Times New Roman" w:cs="Times New Roman"/>
          <w:sz w:val="24"/>
          <w:szCs w:val="24"/>
          <w:lang w:val="uk-UA"/>
        </w:rPr>
        <w:t xml:space="preserve"> з ціноутворення в будівництві</w:t>
      </w:r>
      <w:r w:rsidR="00045D32">
        <w:rPr>
          <w:rFonts w:ascii="Times New Roman" w:hAnsi="Times New Roman" w:cs="Times New Roman"/>
          <w:sz w:val="24"/>
          <w:szCs w:val="24"/>
          <w:lang w:val="uk-UA"/>
        </w:rPr>
        <w:t>,  а також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45D32">
        <w:rPr>
          <w:rFonts w:ascii="Times New Roman" w:hAnsi="Times New Roman" w:cs="Times New Roman"/>
          <w:sz w:val="24"/>
          <w:szCs w:val="24"/>
          <w:lang w:val="uk-UA"/>
        </w:rPr>
        <w:t>із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45D32">
        <w:rPr>
          <w:rFonts w:ascii="Times New Roman" w:hAnsi="Times New Roman" w:cs="Times New Roman"/>
          <w:sz w:val="24"/>
          <w:szCs w:val="24"/>
          <w:lang w:val="uk-UA"/>
        </w:rPr>
        <w:t>інфляційними процесами , які спричинили збільшення вартості</w:t>
      </w:r>
      <w:r w:rsidR="006718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45D32">
        <w:rPr>
          <w:rFonts w:ascii="Times New Roman" w:hAnsi="Times New Roman" w:cs="Times New Roman"/>
          <w:sz w:val="24"/>
          <w:szCs w:val="24"/>
          <w:lang w:val="uk-UA"/>
        </w:rPr>
        <w:t xml:space="preserve"> трудових та матеріально-технічних ресурсів  необхідних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для виконання </w:t>
      </w:r>
      <w:r w:rsidR="00045D32">
        <w:rPr>
          <w:rFonts w:ascii="Times New Roman" w:hAnsi="Times New Roman" w:cs="Times New Roman"/>
          <w:sz w:val="24"/>
          <w:szCs w:val="24"/>
          <w:lang w:val="uk-UA"/>
        </w:rPr>
        <w:t xml:space="preserve"> робіт</w:t>
      </w:r>
      <w:r w:rsidR="00256B49">
        <w:rPr>
          <w:rFonts w:ascii="Times New Roman" w:hAnsi="Times New Roman" w:cs="Times New Roman"/>
          <w:sz w:val="24"/>
          <w:szCs w:val="24"/>
          <w:lang w:val="uk-UA"/>
        </w:rPr>
        <w:t xml:space="preserve"> ,  очікувана вартість  заходу   4509,57 тис. </w:t>
      </w:r>
      <w:proofErr w:type="spellStart"/>
      <w:r w:rsidR="00256B49">
        <w:rPr>
          <w:rFonts w:ascii="Times New Roman" w:hAnsi="Times New Roman" w:cs="Times New Roman"/>
          <w:sz w:val="24"/>
          <w:szCs w:val="24"/>
          <w:lang w:val="uk-UA"/>
        </w:rPr>
        <w:t>грн</w:t>
      </w:r>
      <w:proofErr w:type="spellEnd"/>
      <w:r w:rsidR="00256B49">
        <w:rPr>
          <w:rFonts w:ascii="Times New Roman" w:hAnsi="Times New Roman" w:cs="Times New Roman"/>
          <w:sz w:val="24"/>
          <w:szCs w:val="24"/>
          <w:lang w:val="uk-UA"/>
        </w:rPr>
        <w:t xml:space="preserve"> (без ПДВ);</w:t>
      </w:r>
    </w:p>
    <w:p w:rsidR="00256B49" w:rsidRDefault="00256B49" w:rsidP="00EF19A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  </w:t>
      </w:r>
      <w:r w:rsidR="0047439F" w:rsidRPr="0047439F">
        <w:rPr>
          <w:rFonts w:ascii="Times New Roman" w:hAnsi="Times New Roman" w:cs="Times New Roman"/>
          <w:b/>
          <w:sz w:val="24"/>
          <w:szCs w:val="24"/>
          <w:lang w:val="uk-UA"/>
        </w:rPr>
        <w:t>Реконструкція розподільчої теплової мережі на ділянці  від камери К12 до ж/будинку Корабельна,4</w:t>
      </w:r>
      <w:r w:rsidR="0047439F" w:rsidRPr="004743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7439F">
        <w:rPr>
          <w:rFonts w:ascii="Times New Roman" w:hAnsi="Times New Roman" w:cs="Times New Roman"/>
          <w:sz w:val="24"/>
          <w:szCs w:val="24"/>
          <w:lang w:val="uk-UA"/>
        </w:rPr>
        <w:t xml:space="preserve"> -  внесені зміни  ( зменшення вартості заходу із-за зміни способу виконання робіт </w:t>
      </w:r>
      <w:r w:rsidR="00B929E2">
        <w:rPr>
          <w:rFonts w:ascii="Times New Roman" w:hAnsi="Times New Roman" w:cs="Times New Roman"/>
          <w:sz w:val="24"/>
          <w:szCs w:val="24"/>
          <w:lang w:val="uk-UA"/>
        </w:rPr>
        <w:t xml:space="preserve">– господарським, фактичні витрати  на закупівлю матеріалів  склали 86,27 тис. </w:t>
      </w:r>
      <w:proofErr w:type="spellStart"/>
      <w:r w:rsidR="00B929E2">
        <w:rPr>
          <w:rFonts w:ascii="Times New Roman" w:hAnsi="Times New Roman" w:cs="Times New Roman"/>
          <w:sz w:val="24"/>
          <w:szCs w:val="24"/>
          <w:lang w:val="uk-UA"/>
        </w:rPr>
        <w:t>грн</w:t>
      </w:r>
      <w:proofErr w:type="spellEnd"/>
      <w:r w:rsidR="004F6290">
        <w:rPr>
          <w:rFonts w:ascii="Times New Roman" w:hAnsi="Times New Roman" w:cs="Times New Roman"/>
          <w:sz w:val="24"/>
          <w:szCs w:val="24"/>
          <w:lang w:val="uk-UA"/>
        </w:rPr>
        <w:t xml:space="preserve"> (без ПДВ),</w:t>
      </w:r>
      <w:r w:rsidR="00B929E2">
        <w:rPr>
          <w:rFonts w:ascii="Times New Roman" w:hAnsi="Times New Roman" w:cs="Times New Roman"/>
          <w:sz w:val="24"/>
          <w:szCs w:val="24"/>
          <w:lang w:val="uk-UA"/>
        </w:rPr>
        <w:t xml:space="preserve">  захід </w:t>
      </w:r>
      <w:r w:rsidR="007934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929E2">
        <w:rPr>
          <w:rFonts w:ascii="Times New Roman" w:hAnsi="Times New Roman" w:cs="Times New Roman"/>
          <w:sz w:val="24"/>
          <w:szCs w:val="24"/>
          <w:lang w:val="uk-UA"/>
        </w:rPr>
        <w:t>виконаний );</w:t>
      </w:r>
    </w:p>
    <w:p w:rsidR="0079349F" w:rsidRDefault="00B929E2" w:rsidP="007934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7.  </w:t>
      </w:r>
      <w:r w:rsidRPr="0079349F">
        <w:rPr>
          <w:rFonts w:ascii="Times New Roman" w:hAnsi="Times New Roman" w:cs="Times New Roman"/>
          <w:b/>
          <w:sz w:val="24"/>
          <w:szCs w:val="24"/>
          <w:lang w:val="uk-UA"/>
        </w:rPr>
        <w:t>Технічне переоснащення теплових мереж з заміною існуючих засувок на кульові крани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внесені зміни </w:t>
      </w:r>
      <w:r w:rsidR="007934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(зменшення  вартості заходу  із-за </w:t>
      </w:r>
      <w:r w:rsidR="007934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виконання </w:t>
      </w:r>
      <w:r w:rsidR="0079349F">
        <w:rPr>
          <w:rFonts w:ascii="Times New Roman" w:hAnsi="Times New Roman" w:cs="Times New Roman"/>
          <w:sz w:val="24"/>
          <w:szCs w:val="24"/>
          <w:lang w:val="uk-UA"/>
        </w:rPr>
        <w:t xml:space="preserve"> робіт по встановленню восьми  засувок господарським способом за рахунок коштів підприємства  під час  </w:t>
      </w:r>
      <w:r w:rsidR="0079349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підготовки  теплового господарства до опалювального сезону 2022-2023 років, остаточні  фактичні витрати по заходу склали 143,21 тис. </w:t>
      </w:r>
      <w:proofErr w:type="spellStart"/>
      <w:r w:rsidR="0079349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грн</w:t>
      </w:r>
      <w:proofErr w:type="spellEnd"/>
      <w:r w:rsidR="004F6290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(без ПДВ)</w:t>
      </w:r>
      <w:r w:rsidR="0079349F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, захід  завершений);</w:t>
      </w:r>
    </w:p>
    <w:p w:rsidR="0079349F" w:rsidRDefault="0079349F" w:rsidP="007934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8.  </w:t>
      </w:r>
      <w:r w:rsidRPr="009533DE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Оновлення програми обліку постачання теплової енергії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– внесені зміни ( зменшення вартості заходу  за результатами проведеної процедури публічних закупівель</w:t>
      </w:r>
      <w:r w:rsidR="009533D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, сума  склала 247,20 тис. </w:t>
      </w:r>
      <w:proofErr w:type="spellStart"/>
      <w:r w:rsidR="009533D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грн</w:t>
      </w:r>
      <w:proofErr w:type="spellEnd"/>
      <w:r w:rsidR="009533DE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(без ПДВ), роботи в стадії завершення)</w:t>
      </w:r>
    </w:p>
    <w:p w:rsidR="00080952" w:rsidRDefault="00EF19AC" w:rsidP="004148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       </w:t>
      </w:r>
      <w:r w:rsidR="002A6F5A" w:rsidRPr="00361B15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Передбачається, що поданий </w:t>
      </w:r>
      <w:proofErr w:type="spellStart"/>
      <w:r w:rsidR="002A6F5A" w:rsidRPr="00361B15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проєкт</w:t>
      </w:r>
      <w:proofErr w:type="spellEnd"/>
      <w:r w:rsidR="002A6F5A" w:rsidRPr="00361B15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рішення врегулює питання </w:t>
      </w: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цільового використання  коштів, передбачених для виконання </w:t>
      </w:r>
      <w:r w:rsidR="00361B15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</w:t>
      </w:r>
      <w:r w:rsidR="00361B15" w:rsidRPr="00361B15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вищезазначен</w:t>
      </w:r>
      <w:r w:rsidR="004148FD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ої</w:t>
      </w:r>
      <w:r w:rsidR="00361B15" w:rsidRPr="00361B15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</w:t>
      </w:r>
      <w:r w:rsidR="00361B15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</w:t>
      </w:r>
      <w:r w:rsidR="004148FD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інвестиційної </w:t>
      </w:r>
      <w:r w:rsidR="00361B15" w:rsidRPr="00361B15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програм</w:t>
      </w:r>
      <w:r w:rsidR="004148FD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в період дії  воєнного часу  в країні</w:t>
      </w:r>
      <w:r w:rsidR="00361B15" w:rsidRPr="00361B15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.</w:t>
      </w:r>
      <w:r w:rsidR="00361B15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</w:t>
      </w:r>
    </w:p>
    <w:p w:rsidR="00361B15" w:rsidRDefault="00361B15" w:rsidP="00361B1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4"/>
          <w:lang w:val="uk-UA"/>
        </w:rPr>
      </w:pPr>
    </w:p>
    <w:p w:rsidR="00A114F7" w:rsidRDefault="00A114F7" w:rsidP="00364AD6">
      <w:pPr>
        <w:jc w:val="center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en-US"/>
        </w:rPr>
        <w:t>III</w:t>
      </w:r>
      <w:proofErr w:type="gramStart"/>
      <w:r>
        <w:rPr>
          <w:rFonts w:ascii="Times New Roman" w:hAnsi="Times New Roman" w:cs="Times New Roman"/>
          <w:b/>
          <w:sz w:val="24"/>
          <w:lang w:val="uk-UA"/>
        </w:rPr>
        <w:t>.  Нормативно</w:t>
      </w:r>
      <w:proofErr w:type="gramEnd"/>
      <w:r>
        <w:rPr>
          <w:rFonts w:ascii="Times New Roman" w:hAnsi="Times New Roman" w:cs="Times New Roman"/>
          <w:b/>
          <w:sz w:val="24"/>
          <w:lang w:val="uk-UA"/>
        </w:rPr>
        <w:t>-правове обґрунтування прийняття рішення.</w:t>
      </w:r>
    </w:p>
    <w:p w:rsidR="00CA1176" w:rsidRDefault="00CA1176" w:rsidP="00EF19A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6F5A">
        <w:rPr>
          <w:rFonts w:ascii="Times New Roman" w:hAnsi="Times New Roman" w:cs="Times New Roman"/>
          <w:lang w:val="uk-UA"/>
        </w:rPr>
        <w:t xml:space="preserve">  </w:t>
      </w:r>
      <w:r w:rsidR="002A6F5A" w:rsidRPr="002A6F5A">
        <w:rPr>
          <w:rFonts w:ascii="Times New Roman" w:hAnsi="Times New Roman" w:cs="Times New Roman"/>
          <w:lang w:val="uk-UA"/>
        </w:rPr>
        <w:t xml:space="preserve">    </w:t>
      </w:r>
      <w:proofErr w:type="spellStart"/>
      <w:r w:rsidR="002A6F5A" w:rsidRPr="002A6F5A">
        <w:rPr>
          <w:rFonts w:ascii="Times New Roman" w:hAnsi="Times New Roman" w:cs="Times New Roman"/>
          <w:sz w:val="24"/>
          <w:lang w:val="uk-UA"/>
        </w:rPr>
        <w:t>Проєкт</w:t>
      </w:r>
      <w:proofErr w:type="spellEnd"/>
      <w:r w:rsidR="002A6F5A" w:rsidRPr="002A6F5A">
        <w:rPr>
          <w:rFonts w:ascii="Times New Roman" w:hAnsi="Times New Roman" w:cs="Times New Roman"/>
          <w:sz w:val="24"/>
          <w:lang w:val="uk-UA"/>
        </w:rPr>
        <w:t xml:space="preserve">  рішення  підготовлено  відповідно </w:t>
      </w:r>
      <w:r w:rsidR="002A6F5A" w:rsidRPr="002A6F5A">
        <w:rPr>
          <w:rFonts w:ascii="Times New Roman" w:hAnsi="Times New Roman" w:cs="Times New Roman"/>
          <w:sz w:val="24"/>
          <w:szCs w:val="24"/>
          <w:lang w:val="uk-UA"/>
        </w:rPr>
        <w:t>наказ</w:t>
      </w:r>
      <w:r w:rsidR="00361B15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2A6F5A" w:rsidRPr="002A6F5A">
        <w:rPr>
          <w:rFonts w:ascii="Times New Roman" w:hAnsi="Times New Roman" w:cs="Times New Roman"/>
          <w:sz w:val="24"/>
          <w:szCs w:val="24"/>
          <w:lang w:val="uk-UA"/>
        </w:rPr>
        <w:t xml:space="preserve"> Міністерства розвитку громад та територій України  від 19.08.2020</w:t>
      </w:r>
      <w:r w:rsidR="00361B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6F5A" w:rsidRPr="002A6F5A">
        <w:rPr>
          <w:rFonts w:ascii="Times New Roman" w:hAnsi="Times New Roman" w:cs="Times New Roman"/>
          <w:sz w:val="24"/>
          <w:szCs w:val="24"/>
          <w:lang w:val="uk-UA"/>
        </w:rPr>
        <w:t xml:space="preserve"> №191 «Про затвердження порядків розроблення, погодження та затвердження інвестиційних програм суб’єктів господарювання у сферах теплопостачання, централізованого водопостачання та водовідведення, ліцензування  яких здійснюють Рада Міністрів Автономної Республіки Крим, обласні, Київська та Севастопольська міські державні адміністрації»</w:t>
      </w:r>
      <w:r w:rsidR="00361B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F19AC" w:rsidRPr="002A6F5A" w:rsidRDefault="00EF19AC" w:rsidP="00EF19AC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CA1176" w:rsidRPr="00F27D24" w:rsidRDefault="00CA1176" w:rsidP="00CA1176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 w:rsidRPr="00F27D24">
        <w:rPr>
          <w:rFonts w:ascii="Times New Roman" w:hAnsi="Times New Roman" w:cs="Times New Roman"/>
          <w:sz w:val="24"/>
          <w:lang w:val="uk-UA"/>
        </w:rPr>
        <w:t xml:space="preserve"> </w:t>
      </w:r>
      <w:r w:rsidR="00DA20DD">
        <w:rPr>
          <w:rFonts w:ascii="Times New Roman" w:hAnsi="Times New Roman" w:cs="Times New Roman"/>
          <w:sz w:val="24"/>
          <w:lang w:val="uk-UA"/>
        </w:rPr>
        <w:t>Н</w:t>
      </w:r>
      <w:r w:rsidRPr="00F27D24">
        <w:rPr>
          <w:rFonts w:ascii="Times New Roman" w:hAnsi="Times New Roman" w:cs="Times New Roman"/>
          <w:sz w:val="24"/>
          <w:lang w:val="uk-UA"/>
        </w:rPr>
        <w:t xml:space="preserve">ачальник відділу комунального </w:t>
      </w:r>
    </w:p>
    <w:p w:rsidR="002700FA" w:rsidRPr="00F27D24" w:rsidRDefault="00DA20DD" w:rsidP="00CA1176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г</w:t>
      </w:r>
      <w:r w:rsidR="00CA1176" w:rsidRPr="00F27D24">
        <w:rPr>
          <w:rFonts w:ascii="Times New Roman" w:hAnsi="Times New Roman" w:cs="Times New Roman"/>
          <w:sz w:val="24"/>
          <w:lang w:val="uk-UA"/>
        </w:rPr>
        <w:t xml:space="preserve">осподарства та благоустрою                                   </w:t>
      </w:r>
      <w:r w:rsidR="0032176D">
        <w:rPr>
          <w:rFonts w:ascii="Times New Roman" w:hAnsi="Times New Roman" w:cs="Times New Roman"/>
          <w:sz w:val="24"/>
          <w:lang w:val="uk-UA"/>
        </w:rPr>
        <w:t xml:space="preserve">                   </w:t>
      </w:r>
      <w:r w:rsidR="00CA1176" w:rsidRPr="00F27D24">
        <w:rPr>
          <w:rFonts w:ascii="Times New Roman" w:hAnsi="Times New Roman" w:cs="Times New Roman"/>
          <w:sz w:val="24"/>
          <w:lang w:val="uk-UA"/>
        </w:rPr>
        <w:t xml:space="preserve">   Оксана  КІЛАР</w:t>
      </w:r>
    </w:p>
    <w:sectPr w:rsidR="002700FA" w:rsidRPr="00F27D24" w:rsidSect="007D18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524C"/>
    <w:rsid w:val="00045D32"/>
    <w:rsid w:val="0004773B"/>
    <w:rsid w:val="000709FE"/>
    <w:rsid w:val="00080952"/>
    <w:rsid w:val="000A5067"/>
    <w:rsid w:val="000E6E20"/>
    <w:rsid w:val="001B55B2"/>
    <w:rsid w:val="00256B49"/>
    <w:rsid w:val="002700FA"/>
    <w:rsid w:val="002778B7"/>
    <w:rsid w:val="002A6F5A"/>
    <w:rsid w:val="002F0EA9"/>
    <w:rsid w:val="0032176D"/>
    <w:rsid w:val="00334A23"/>
    <w:rsid w:val="00361B15"/>
    <w:rsid w:val="00364AD6"/>
    <w:rsid w:val="003E5AA1"/>
    <w:rsid w:val="004148FD"/>
    <w:rsid w:val="00445849"/>
    <w:rsid w:val="0047439F"/>
    <w:rsid w:val="004B65DC"/>
    <w:rsid w:val="004B6DAA"/>
    <w:rsid w:val="004F6290"/>
    <w:rsid w:val="005D0B91"/>
    <w:rsid w:val="006237DB"/>
    <w:rsid w:val="00627569"/>
    <w:rsid w:val="00657DFF"/>
    <w:rsid w:val="00666808"/>
    <w:rsid w:val="00671850"/>
    <w:rsid w:val="00677A00"/>
    <w:rsid w:val="006E7C9C"/>
    <w:rsid w:val="0072063B"/>
    <w:rsid w:val="007437E5"/>
    <w:rsid w:val="007763EF"/>
    <w:rsid w:val="0079349F"/>
    <w:rsid w:val="00796773"/>
    <w:rsid w:val="007B23F3"/>
    <w:rsid w:val="007D037E"/>
    <w:rsid w:val="007D1834"/>
    <w:rsid w:val="0080524C"/>
    <w:rsid w:val="008277FD"/>
    <w:rsid w:val="008717E3"/>
    <w:rsid w:val="00942EC0"/>
    <w:rsid w:val="009533DE"/>
    <w:rsid w:val="00A11373"/>
    <w:rsid w:val="00A114F7"/>
    <w:rsid w:val="00A12D16"/>
    <w:rsid w:val="00A35D4D"/>
    <w:rsid w:val="00A60CC1"/>
    <w:rsid w:val="00A655A3"/>
    <w:rsid w:val="00AB6EEE"/>
    <w:rsid w:val="00AC7657"/>
    <w:rsid w:val="00B13C1D"/>
    <w:rsid w:val="00B43C63"/>
    <w:rsid w:val="00B565F8"/>
    <w:rsid w:val="00B929E2"/>
    <w:rsid w:val="00BD6FF8"/>
    <w:rsid w:val="00C80F33"/>
    <w:rsid w:val="00C9109C"/>
    <w:rsid w:val="00C95503"/>
    <w:rsid w:val="00CA1176"/>
    <w:rsid w:val="00CB3A27"/>
    <w:rsid w:val="00CC04C4"/>
    <w:rsid w:val="00CD0DAA"/>
    <w:rsid w:val="00CE6C74"/>
    <w:rsid w:val="00D16A26"/>
    <w:rsid w:val="00D61FF3"/>
    <w:rsid w:val="00D6744A"/>
    <w:rsid w:val="00DA20DD"/>
    <w:rsid w:val="00DF76A8"/>
    <w:rsid w:val="00E16FFD"/>
    <w:rsid w:val="00E4366C"/>
    <w:rsid w:val="00E51FD2"/>
    <w:rsid w:val="00E67CEE"/>
    <w:rsid w:val="00EF19AC"/>
    <w:rsid w:val="00F2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47F37-68BE-4253-90AA-27434F64E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PTO-Vdovichenko-PC</dc:creator>
  <cp:lastModifiedBy>user</cp:lastModifiedBy>
  <cp:revision>27</cp:revision>
  <cp:lastPrinted>2023-10-02T07:27:00Z</cp:lastPrinted>
  <dcterms:created xsi:type="dcterms:W3CDTF">2023-09-15T06:29:00Z</dcterms:created>
  <dcterms:modified xsi:type="dcterms:W3CDTF">2023-12-14T00:06:00Z</dcterms:modified>
</cp:coreProperties>
</file>