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05BDC" w14:textId="77777777" w:rsidR="003F229C" w:rsidRDefault="003F229C" w:rsidP="003F22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3736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3D90C81C" w14:textId="77777777" w:rsidR="003F229C" w:rsidRDefault="003F229C" w:rsidP="003F22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до розпорядження </w:t>
      </w:r>
      <w:r w:rsidR="00373693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14:paraId="7659B50F" w14:textId="77777777" w:rsidR="003F229C" w:rsidRDefault="003F229C" w:rsidP="0037369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14:paraId="6A83E6F3" w14:textId="323650E0" w:rsidR="003F229C" w:rsidRDefault="003F229C" w:rsidP="006574B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3736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541A7">
        <w:rPr>
          <w:rFonts w:ascii="Times New Roman" w:hAnsi="Times New Roman" w:cs="Times New Roman"/>
          <w:sz w:val="24"/>
          <w:szCs w:val="24"/>
          <w:lang w:val="uk-UA"/>
        </w:rPr>
        <w:t xml:space="preserve"> 01.02.</w:t>
      </w:r>
      <w:r w:rsidR="00021956">
        <w:rPr>
          <w:rFonts w:ascii="Times New Roman" w:hAnsi="Times New Roman" w:cs="Times New Roman"/>
          <w:sz w:val="24"/>
          <w:szCs w:val="24"/>
          <w:lang w:val="uk-UA"/>
        </w:rPr>
        <w:t>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№    </w:t>
      </w:r>
      <w:r w:rsidR="000541A7">
        <w:rPr>
          <w:rFonts w:ascii="Times New Roman" w:hAnsi="Times New Roman" w:cs="Times New Roman"/>
          <w:sz w:val="24"/>
          <w:szCs w:val="24"/>
          <w:lang w:val="uk-UA"/>
        </w:rPr>
        <w:t>35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13FE4B2" w14:textId="77777777" w:rsidR="003F229C" w:rsidRPr="0058245C" w:rsidRDefault="003F229C" w:rsidP="003F22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245C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14:paraId="6B357A7F" w14:textId="77777777" w:rsidR="003F229C" w:rsidRPr="001B320F" w:rsidRDefault="003F229C" w:rsidP="003F22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2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робочої групи з питань </w:t>
      </w:r>
      <w:r w:rsidR="007C5D68">
        <w:rPr>
          <w:rFonts w:ascii="Times New Roman" w:hAnsi="Times New Roman" w:cs="Times New Roman"/>
          <w:b/>
          <w:sz w:val="24"/>
          <w:szCs w:val="24"/>
          <w:lang w:val="uk-UA"/>
        </w:rPr>
        <w:t>сприяння забезпеченню</w:t>
      </w:r>
      <w:r w:rsidRPr="00582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</w:t>
      </w:r>
      <w:r w:rsidR="003074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заходів мобілізації людських і</w:t>
      </w:r>
      <w:r w:rsidRPr="00582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транспортних ресурсів на території Чорноморської міської територіальної громади Одеського району Одеської області</w:t>
      </w:r>
    </w:p>
    <w:p w14:paraId="7DA9414F" w14:textId="77777777" w:rsidR="003F229C" w:rsidRDefault="003F229C" w:rsidP="003F22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3F229C" w14:paraId="418C6EA6" w14:textId="77777777" w:rsidTr="003704E0">
        <w:trPr>
          <w:trHeight w:val="776"/>
        </w:trPr>
        <w:tc>
          <w:tcPr>
            <w:tcW w:w="9463" w:type="dxa"/>
          </w:tcPr>
          <w:p w14:paraId="613B788C" w14:textId="77777777" w:rsidR="003F229C" w:rsidRDefault="003F229C" w:rsidP="00663006">
            <w:pPr>
              <w:tabs>
                <w:tab w:val="left" w:pos="567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Керівник </w:t>
            </w:r>
            <w:r w:rsidR="008F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- заступник </w:t>
            </w:r>
            <w:r w:rsidR="008F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Чорноморського міського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Оде</w:t>
            </w:r>
            <w:r w:rsidR="008F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 району Одеської області</w:t>
            </w:r>
            <w:r w:rsidR="00B4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відповідальний за мобілізаційні заходи.</w:t>
            </w:r>
          </w:p>
        </w:tc>
      </w:tr>
      <w:tr w:rsidR="003F229C" w14:paraId="4509CD93" w14:textId="77777777" w:rsidTr="003704E0">
        <w:trPr>
          <w:trHeight w:val="939"/>
        </w:trPr>
        <w:tc>
          <w:tcPr>
            <w:tcW w:w="9463" w:type="dxa"/>
          </w:tcPr>
          <w:p w14:paraId="437D9D56" w14:textId="77777777" w:rsidR="007C5D68" w:rsidRDefault="003F229C" w:rsidP="00B03ADB">
            <w:pPr>
              <w:tabs>
                <w:tab w:val="left" w:pos="567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6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групи - начальник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взаємодії з правоохо</w:t>
            </w:r>
            <w:r w:rsidR="0066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ронними органами, органами ДСНС, 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оборонної роботи</w:t>
            </w:r>
            <w:r w:rsidR="00D15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Чорноморської міської ради Одеського району Одеської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5D68" w:rsidRPr="008C4C61" w14:paraId="07EAF16F" w14:textId="77777777" w:rsidTr="003704E0">
        <w:trPr>
          <w:trHeight w:val="639"/>
        </w:trPr>
        <w:tc>
          <w:tcPr>
            <w:tcW w:w="9463" w:type="dxa"/>
          </w:tcPr>
          <w:p w14:paraId="2420585F" w14:textId="77777777" w:rsidR="007C5D68" w:rsidRDefault="003704E0" w:rsidP="00663006">
            <w:pPr>
              <w:tabs>
                <w:tab w:val="left" w:pos="567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6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57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66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робочої групи</w:t>
            </w:r>
            <w:r w:rsidR="00657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спеціаліст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взаємодії з правоохоро</w:t>
            </w:r>
            <w:r w:rsidR="0066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нними органами, органами ДСНС,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оборонної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F229C" w14:paraId="47F599BE" w14:textId="77777777" w:rsidTr="003704E0">
        <w:trPr>
          <w:trHeight w:val="423"/>
        </w:trPr>
        <w:tc>
          <w:tcPr>
            <w:tcW w:w="9463" w:type="dxa"/>
          </w:tcPr>
          <w:p w14:paraId="5B3CD649" w14:textId="77777777" w:rsidR="003F229C" w:rsidRDefault="007C5D68" w:rsidP="007C5D6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="003F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робочої групи:</w:t>
            </w:r>
          </w:p>
        </w:tc>
      </w:tr>
      <w:tr w:rsidR="003F229C" w14:paraId="13BC7FBF" w14:textId="77777777" w:rsidTr="00663006">
        <w:trPr>
          <w:trHeight w:val="367"/>
        </w:trPr>
        <w:tc>
          <w:tcPr>
            <w:tcW w:w="9463" w:type="dxa"/>
          </w:tcPr>
          <w:p w14:paraId="3417E517" w14:textId="77777777" w:rsidR="003F229C" w:rsidRDefault="00663006" w:rsidP="00663006">
            <w:pPr>
              <w:tabs>
                <w:tab w:val="left" w:pos="567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1. Заступник Чорноморського міського голови Одеського району Одеської області</w:t>
            </w:r>
            <w:r w:rsidR="00B4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відповідальний за медицину та соціальний захист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63006" w14:paraId="04E8D36B" w14:textId="77777777" w:rsidTr="00663006">
        <w:trPr>
          <w:trHeight w:val="713"/>
        </w:trPr>
        <w:tc>
          <w:tcPr>
            <w:tcW w:w="9463" w:type="dxa"/>
          </w:tcPr>
          <w:p w14:paraId="417D7470" w14:textId="77777777" w:rsidR="00663006" w:rsidRDefault="00663006" w:rsidP="0066300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2. Г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спеціаліст</w:t>
            </w:r>
            <w:r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персоналу виконавчого комітету Чорноморської міської ради Одеського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йону Одеської області.</w:t>
            </w:r>
          </w:p>
        </w:tc>
      </w:tr>
      <w:tr w:rsidR="003F229C" w14:paraId="64323D10" w14:textId="77777777" w:rsidTr="003704E0">
        <w:trPr>
          <w:trHeight w:val="400"/>
        </w:trPr>
        <w:tc>
          <w:tcPr>
            <w:tcW w:w="9463" w:type="dxa"/>
          </w:tcPr>
          <w:p w14:paraId="73036478" w14:textId="77777777" w:rsidR="003F229C" w:rsidRDefault="00663006" w:rsidP="00663006">
            <w:pPr>
              <w:tabs>
                <w:tab w:val="left" w:pos="567"/>
              </w:tabs>
              <w:spacing w:after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3. Заступник</w:t>
            </w:r>
            <w:r w:rsidR="003F229C"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комунальної установи «Му</w:t>
            </w:r>
            <w:r w:rsidR="003F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ніципальна варта» Чорноморської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229C"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Одеського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Одеської області.</w:t>
            </w:r>
          </w:p>
        </w:tc>
      </w:tr>
      <w:tr w:rsidR="003F229C" w14:paraId="246441C9" w14:textId="77777777" w:rsidTr="00373693">
        <w:trPr>
          <w:trHeight w:val="495"/>
        </w:trPr>
        <w:tc>
          <w:tcPr>
            <w:tcW w:w="9463" w:type="dxa"/>
          </w:tcPr>
          <w:p w14:paraId="765D772F" w14:textId="77777777" w:rsidR="00120AB5" w:rsidRDefault="00663006" w:rsidP="00D17D1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4</w:t>
            </w:r>
            <w:r w:rsidR="003F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Депутат</w:t>
            </w:r>
            <w:r w:rsidR="003F229C"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Чорноморської міської ради Одеського </w:t>
            </w:r>
            <w:r w:rsidR="0012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Одеської області</w:t>
            </w:r>
            <w:r w:rsidR="00B4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7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14:paraId="7AB2473F" w14:textId="77777777" w:rsidR="003F229C" w:rsidRDefault="002E753F" w:rsidP="00D17D1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="0012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4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3F229C" w14:paraId="6DF8057E" w14:textId="77777777" w:rsidTr="003704E0">
        <w:trPr>
          <w:trHeight w:val="862"/>
        </w:trPr>
        <w:tc>
          <w:tcPr>
            <w:tcW w:w="9463" w:type="dxa"/>
          </w:tcPr>
          <w:p w14:paraId="353C8646" w14:textId="77777777" w:rsidR="003F229C" w:rsidRDefault="00663006" w:rsidP="0066300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5</w:t>
            </w:r>
            <w:r w:rsidR="003F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Заступник</w:t>
            </w:r>
            <w:r w:rsidR="003F229C"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начальника ювенальної превенції відділу поліції № 1 Одеського районного управління поліції № 2 Гол</w:t>
            </w:r>
            <w:r w:rsidR="0012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овного Управління Національної п</w:t>
            </w:r>
            <w:r w:rsidR="003F229C"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r w:rsidR="003F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іції в Одеській області </w:t>
            </w:r>
            <w:r w:rsidR="003F229C"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згодою).</w:t>
            </w:r>
          </w:p>
        </w:tc>
      </w:tr>
      <w:tr w:rsidR="003F229C" w14:paraId="5BC2DECC" w14:textId="77777777" w:rsidTr="00373693">
        <w:trPr>
          <w:trHeight w:val="589"/>
        </w:trPr>
        <w:tc>
          <w:tcPr>
            <w:tcW w:w="9463" w:type="dxa"/>
          </w:tcPr>
          <w:p w14:paraId="5EF79959" w14:textId="77777777" w:rsidR="003F229C" w:rsidRDefault="00663006" w:rsidP="0066300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6</w:t>
            </w:r>
            <w:r w:rsidR="00D7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Заступник начальника комунального підприємства</w:t>
            </w:r>
            <w:r w:rsidR="003F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«МУЖКГ</w:t>
            </w:r>
            <w:r w:rsidR="002A3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F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Чорноморської міської ради Оде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 району Одеської області.</w:t>
            </w:r>
          </w:p>
        </w:tc>
      </w:tr>
      <w:tr w:rsidR="003F229C" w:rsidRPr="008C4C61" w14:paraId="77384F06" w14:textId="77777777" w:rsidTr="003704E0">
        <w:trPr>
          <w:trHeight w:val="797"/>
        </w:trPr>
        <w:tc>
          <w:tcPr>
            <w:tcW w:w="9463" w:type="dxa"/>
          </w:tcPr>
          <w:p w14:paraId="5DEA0E6D" w14:textId="77777777" w:rsidR="003F229C" w:rsidRPr="00B75D3B" w:rsidRDefault="003F229C" w:rsidP="00663006">
            <w:pPr>
              <w:pStyle w:val="Heading4"/>
              <w:spacing w:before="0" w:after="360"/>
              <w:rPr>
                <w:b w:val="0"/>
                <w:lang w:val="uk-UA"/>
              </w:rPr>
            </w:pPr>
            <w:r w:rsidRPr="00B75D3B">
              <w:rPr>
                <w:b w:val="0"/>
                <w:lang w:val="uk-UA"/>
              </w:rPr>
              <w:t xml:space="preserve">      </w:t>
            </w:r>
            <w:r w:rsidR="008340C6">
              <w:rPr>
                <w:b w:val="0"/>
                <w:lang w:val="uk-UA"/>
              </w:rPr>
              <w:t xml:space="preserve">   7</w:t>
            </w:r>
            <w:r w:rsidRPr="00B75D3B">
              <w:rPr>
                <w:b w:val="0"/>
                <w:lang w:val="uk-UA"/>
              </w:rPr>
              <w:t>.</w:t>
            </w:r>
            <w:r w:rsidRPr="00B75D3B">
              <w:rPr>
                <w:lang w:val="uk-UA"/>
              </w:rPr>
              <w:t xml:space="preserve"> </w:t>
            </w:r>
            <w:r w:rsidRPr="00F150AB">
              <w:rPr>
                <w:b w:val="0"/>
                <w:lang w:val="uk-UA"/>
              </w:rPr>
              <w:t>Начальни</w:t>
            </w:r>
            <w:r w:rsidR="00663006">
              <w:rPr>
                <w:b w:val="0"/>
                <w:lang w:val="uk-UA"/>
              </w:rPr>
              <w:t>к</w:t>
            </w:r>
            <w:r w:rsidRPr="00F150AB">
              <w:rPr>
                <w:b w:val="0"/>
                <w:lang w:val="uk-UA"/>
              </w:rPr>
              <w:t xml:space="preserve"> </w:t>
            </w:r>
            <w:r>
              <w:rPr>
                <w:b w:val="0"/>
                <w:bCs w:val="0"/>
                <w:color w:val="000000"/>
                <w:lang w:val="uk-UA"/>
              </w:rPr>
              <w:t>в</w:t>
            </w:r>
            <w:r w:rsidRPr="000541A7">
              <w:rPr>
                <w:b w:val="0"/>
                <w:bCs w:val="0"/>
                <w:color w:val="000000"/>
                <w:lang w:val="uk-UA"/>
              </w:rPr>
              <w:t>ідділ</w:t>
            </w:r>
            <w:r>
              <w:rPr>
                <w:b w:val="0"/>
                <w:bCs w:val="0"/>
                <w:color w:val="000000"/>
                <w:lang w:val="uk-UA"/>
              </w:rPr>
              <w:t>у</w:t>
            </w:r>
            <w:r w:rsidRPr="000541A7">
              <w:rPr>
                <w:b w:val="0"/>
                <w:bCs w:val="0"/>
                <w:color w:val="000000"/>
                <w:lang w:val="uk-UA"/>
              </w:rPr>
              <w:t xml:space="preserve"> інформаційних технологій та з питань доступу до публічної інформації виконавчого комітету Чорноморської міської ради Одеського району Одеської області</w:t>
            </w:r>
            <w:r w:rsidR="00663006">
              <w:rPr>
                <w:b w:val="0"/>
                <w:bCs w:val="0"/>
                <w:color w:val="000000"/>
                <w:lang w:val="uk-UA"/>
              </w:rPr>
              <w:t>.</w:t>
            </w:r>
          </w:p>
        </w:tc>
      </w:tr>
      <w:tr w:rsidR="007C5D68" w14:paraId="1E0BB3F8" w14:textId="77777777" w:rsidTr="00D7501F">
        <w:trPr>
          <w:trHeight w:val="599"/>
        </w:trPr>
        <w:tc>
          <w:tcPr>
            <w:tcW w:w="9463" w:type="dxa"/>
          </w:tcPr>
          <w:p w14:paraId="463C9ACE" w14:textId="77777777" w:rsidR="00D7501F" w:rsidRPr="006574B5" w:rsidRDefault="006574B5" w:rsidP="00663006">
            <w:pPr>
              <w:pStyle w:val="Heading4"/>
              <w:spacing w:before="0" w:beforeAutospacing="0" w:after="0" w:afterAutospacing="0"/>
              <w:rPr>
                <w:b w:val="0"/>
                <w:bCs w:val="0"/>
                <w:color w:val="000000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663006">
              <w:rPr>
                <w:lang w:val="uk-UA"/>
              </w:rPr>
              <w:t xml:space="preserve"> </w:t>
            </w:r>
            <w:r w:rsidR="008340C6">
              <w:rPr>
                <w:b w:val="0"/>
                <w:lang w:val="uk-UA"/>
              </w:rPr>
              <w:t>8</w:t>
            </w:r>
            <w:r w:rsidR="007C5D68" w:rsidRPr="006574B5">
              <w:rPr>
                <w:b w:val="0"/>
                <w:lang w:val="uk-UA"/>
              </w:rPr>
              <w:t>.</w:t>
            </w:r>
            <w:r w:rsidR="007C5D68" w:rsidRPr="006574B5">
              <w:rPr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Начальни</w:t>
            </w:r>
            <w:r w:rsidR="00663006">
              <w:rPr>
                <w:b w:val="0"/>
                <w:lang w:val="uk-UA"/>
              </w:rPr>
              <w:t xml:space="preserve">к </w:t>
            </w:r>
            <w:r>
              <w:rPr>
                <w:b w:val="0"/>
                <w:bCs w:val="0"/>
                <w:color w:val="000000"/>
                <w:lang w:val="uk-UA"/>
              </w:rPr>
              <w:t>у</w:t>
            </w:r>
            <w:proofErr w:type="spellStart"/>
            <w:r w:rsidR="007C5D68" w:rsidRPr="006574B5">
              <w:rPr>
                <w:b w:val="0"/>
                <w:bCs w:val="0"/>
                <w:color w:val="000000"/>
              </w:rPr>
              <w:t>правління</w:t>
            </w:r>
            <w:proofErr w:type="spellEnd"/>
            <w:r w:rsidR="007C5D68" w:rsidRPr="006574B5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="007C5D68" w:rsidRPr="006574B5">
              <w:rPr>
                <w:b w:val="0"/>
                <w:bCs w:val="0"/>
                <w:color w:val="000000"/>
              </w:rPr>
              <w:t>соціальної</w:t>
            </w:r>
            <w:proofErr w:type="spellEnd"/>
            <w:r w:rsidR="007C5D68" w:rsidRPr="006574B5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="007C5D68" w:rsidRPr="006574B5">
              <w:rPr>
                <w:b w:val="0"/>
                <w:bCs w:val="0"/>
                <w:color w:val="000000"/>
              </w:rPr>
              <w:t>політики</w:t>
            </w:r>
            <w:proofErr w:type="spellEnd"/>
            <w:r w:rsidR="007C5D68" w:rsidRPr="006574B5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="007C5D68" w:rsidRPr="006574B5">
              <w:rPr>
                <w:b w:val="0"/>
                <w:bCs w:val="0"/>
                <w:color w:val="000000"/>
              </w:rPr>
              <w:t>Чорноморсько</w:t>
            </w:r>
            <w:r>
              <w:rPr>
                <w:b w:val="0"/>
                <w:bCs w:val="0"/>
                <w:color w:val="000000"/>
              </w:rPr>
              <w:t>ї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міської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ради </w:t>
            </w:r>
            <w:proofErr w:type="spellStart"/>
            <w:r>
              <w:rPr>
                <w:b w:val="0"/>
                <w:bCs w:val="0"/>
                <w:color w:val="000000"/>
              </w:rPr>
              <w:t>Одеського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району</w:t>
            </w:r>
            <w:r>
              <w:rPr>
                <w:b w:val="0"/>
                <w:bCs w:val="0"/>
                <w:color w:val="000000"/>
                <w:lang w:val="uk-UA"/>
              </w:rPr>
              <w:t xml:space="preserve"> </w:t>
            </w:r>
            <w:r w:rsidR="007C5D68" w:rsidRPr="006574B5">
              <w:rPr>
                <w:b w:val="0"/>
                <w:bCs w:val="0"/>
                <w:color w:val="000000"/>
              </w:rPr>
              <w:t>Одеської області</w:t>
            </w:r>
            <w:r w:rsidR="00373693">
              <w:rPr>
                <w:b w:val="0"/>
                <w:bCs w:val="0"/>
                <w:color w:val="000000"/>
                <w:lang w:val="uk-UA"/>
              </w:rPr>
              <w:t>.</w:t>
            </w:r>
          </w:p>
        </w:tc>
      </w:tr>
      <w:tr w:rsidR="00D7501F" w14:paraId="2C2D9226" w14:textId="77777777" w:rsidTr="003704E0">
        <w:trPr>
          <w:trHeight w:val="428"/>
        </w:trPr>
        <w:tc>
          <w:tcPr>
            <w:tcW w:w="9463" w:type="dxa"/>
          </w:tcPr>
          <w:p w14:paraId="4203F07C" w14:textId="77777777" w:rsidR="00D7501F" w:rsidRPr="00D7501F" w:rsidRDefault="00D7501F" w:rsidP="00D7501F">
            <w:pPr>
              <w:pStyle w:val="Heading4"/>
              <w:tabs>
                <w:tab w:val="left" w:pos="601"/>
              </w:tabs>
              <w:spacing w:before="0" w:after="0"/>
              <w:rPr>
                <w:b w:val="0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8340C6">
              <w:rPr>
                <w:b w:val="0"/>
                <w:lang w:val="uk-UA"/>
              </w:rPr>
              <w:t>9</w:t>
            </w:r>
            <w:r w:rsidRPr="00D7501F">
              <w:rPr>
                <w:b w:val="0"/>
                <w:lang w:val="uk-UA"/>
              </w:rPr>
              <w:t>. Начальник відділення обліку мобілізаційної роботи - заступник начальника Першого відділу Одеського РТЦК та СП</w:t>
            </w:r>
            <w:r w:rsidR="00B45AC2">
              <w:rPr>
                <w:b w:val="0"/>
                <w:lang w:val="uk-UA"/>
              </w:rPr>
              <w:t xml:space="preserve"> (за згодою)</w:t>
            </w:r>
            <w:r>
              <w:rPr>
                <w:b w:val="0"/>
                <w:lang w:val="uk-UA"/>
              </w:rPr>
              <w:t>.</w:t>
            </w:r>
          </w:p>
        </w:tc>
      </w:tr>
    </w:tbl>
    <w:p w14:paraId="6B4C921F" w14:textId="77777777" w:rsidR="003704E0" w:rsidRDefault="003704E0" w:rsidP="003F22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8E92B0" w14:textId="77777777" w:rsidR="003704E0" w:rsidRDefault="003704E0" w:rsidP="003F22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9E6BA4" w14:textId="77777777" w:rsidR="003F229C" w:rsidRDefault="00CC795E" w:rsidP="004A05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33B80">
        <w:rPr>
          <w:rFonts w:ascii="Times New Roman" w:hAnsi="Times New Roman" w:cs="Times New Roman"/>
          <w:sz w:val="24"/>
          <w:szCs w:val="24"/>
          <w:lang w:val="uk-UA"/>
        </w:rPr>
        <w:t xml:space="preserve">      Н</w:t>
      </w:r>
      <w:r w:rsidR="003F229C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3F229C" w:rsidRPr="00242B68">
        <w:rPr>
          <w:rFonts w:ascii="Times New Roman" w:hAnsi="Times New Roman" w:cs="Times New Roman"/>
          <w:sz w:val="24"/>
          <w:szCs w:val="24"/>
          <w:lang w:val="uk-UA"/>
        </w:rPr>
        <w:t xml:space="preserve"> відділу взаємодії </w:t>
      </w:r>
    </w:p>
    <w:p w14:paraId="3B94363D" w14:textId="77777777" w:rsidR="003F229C" w:rsidRDefault="00CC795E" w:rsidP="003F22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F229C" w:rsidRPr="00242B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F22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F229C" w:rsidRPr="00242B68">
        <w:rPr>
          <w:rFonts w:ascii="Times New Roman" w:hAnsi="Times New Roman" w:cs="Times New Roman"/>
          <w:sz w:val="24"/>
          <w:szCs w:val="24"/>
          <w:lang w:val="uk-UA"/>
        </w:rPr>
        <w:t xml:space="preserve">правоохоронними </w:t>
      </w:r>
      <w:r w:rsidR="003F229C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F229C" w:rsidRPr="00242B68">
        <w:rPr>
          <w:rFonts w:ascii="Times New Roman" w:hAnsi="Times New Roman" w:cs="Times New Roman"/>
          <w:sz w:val="24"/>
          <w:szCs w:val="24"/>
          <w:lang w:val="uk-UA"/>
        </w:rPr>
        <w:t xml:space="preserve">рганами, </w:t>
      </w:r>
    </w:p>
    <w:p w14:paraId="3FF19CD3" w14:textId="77777777" w:rsidR="002A3E8B" w:rsidRDefault="00CC795E" w:rsidP="00373F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F229C" w:rsidRPr="00242B68">
        <w:rPr>
          <w:rFonts w:ascii="Times New Roman" w:hAnsi="Times New Roman" w:cs="Times New Roman"/>
          <w:sz w:val="24"/>
          <w:szCs w:val="24"/>
          <w:lang w:val="uk-UA"/>
        </w:rPr>
        <w:t xml:space="preserve">органами ДСНС та оборонної роботи </w:t>
      </w:r>
      <w:r w:rsidR="003F22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233B80">
        <w:rPr>
          <w:rFonts w:ascii="Times New Roman" w:hAnsi="Times New Roman" w:cs="Times New Roman"/>
          <w:sz w:val="24"/>
          <w:szCs w:val="24"/>
          <w:lang w:val="uk-UA"/>
        </w:rPr>
        <w:t xml:space="preserve">Микола </w:t>
      </w:r>
      <w:r w:rsidR="00B45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B80">
        <w:rPr>
          <w:rFonts w:ascii="Times New Roman" w:hAnsi="Times New Roman" w:cs="Times New Roman"/>
          <w:sz w:val="24"/>
          <w:szCs w:val="24"/>
          <w:lang w:val="uk-UA"/>
        </w:rPr>
        <w:t>МАЛИЙ</w:t>
      </w:r>
    </w:p>
    <w:p w14:paraId="331A1C40" w14:textId="77777777" w:rsidR="002A3E8B" w:rsidRDefault="002A3E8B" w:rsidP="002A3E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BA95AD" w14:textId="77777777" w:rsidR="00173CB8" w:rsidRPr="002A3E8B" w:rsidRDefault="00173CB8">
      <w:pPr>
        <w:rPr>
          <w:lang w:val="uk-UA"/>
        </w:rPr>
      </w:pPr>
    </w:p>
    <w:sectPr w:rsidR="00173CB8" w:rsidRPr="002A3E8B" w:rsidSect="000541A7">
      <w:headerReference w:type="default" r:id="rId7"/>
      <w:pgSz w:w="11906" w:h="16838"/>
      <w:pgMar w:top="1135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1493B" w14:textId="77777777" w:rsidR="0064505B" w:rsidRDefault="0064505B" w:rsidP="00CC795E">
      <w:pPr>
        <w:spacing w:after="0" w:line="240" w:lineRule="auto"/>
      </w:pPr>
      <w:r>
        <w:separator/>
      </w:r>
    </w:p>
  </w:endnote>
  <w:endnote w:type="continuationSeparator" w:id="0">
    <w:p w14:paraId="68E172BC" w14:textId="77777777" w:rsidR="0064505B" w:rsidRDefault="0064505B" w:rsidP="00CC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34C3A" w14:textId="77777777" w:rsidR="0064505B" w:rsidRDefault="0064505B" w:rsidP="00CC795E">
      <w:pPr>
        <w:spacing w:after="0" w:line="240" w:lineRule="auto"/>
      </w:pPr>
      <w:r>
        <w:separator/>
      </w:r>
    </w:p>
  </w:footnote>
  <w:footnote w:type="continuationSeparator" w:id="0">
    <w:p w14:paraId="3D23C433" w14:textId="77777777" w:rsidR="0064505B" w:rsidRDefault="0064505B" w:rsidP="00CC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9DD8" w14:textId="77777777" w:rsidR="00CC795E" w:rsidRPr="00CC795E" w:rsidRDefault="00CC795E" w:rsidP="00CC795E">
    <w:pPr>
      <w:pStyle w:val="Header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F"/>
    <w:rsid w:val="00021956"/>
    <w:rsid w:val="000342EF"/>
    <w:rsid w:val="000541A7"/>
    <w:rsid w:val="00095578"/>
    <w:rsid w:val="00096B73"/>
    <w:rsid w:val="000A7824"/>
    <w:rsid w:val="00120AB5"/>
    <w:rsid w:val="00134146"/>
    <w:rsid w:val="00145CAA"/>
    <w:rsid w:val="00173CB8"/>
    <w:rsid w:val="001A094B"/>
    <w:rsid w:val="001A1C32"/>
    <w:rsid w:val="001B1F47"/>
    <w:rsid w:val="00205A3F"/>
    <w:rsid w:val="00220030"/>
    <w:rsid w:val="00233B80"/>
    <w:rsid w:val="00291E2B"/>
    <w:rsid w:val="002A271E"/>
    <w:rsid w:val="002A34EC"/>
    <w:rsid w:val="002A3E8B"/>
    <w:rsid w:val="002E753F"/>
    <w:rsid w:val="003074B2"/>
    <w:rsid w:val="003704E0"/>
    <w:rsid w:val="00372B11"/>
    <w:rsid w:val="00373693"/>
    <w:rsid w:val="00373F01"/>
    <w:rsid w:val="003C25A0"/>
    <w:rsid w:val="003F229C"/>
    <w:rsid w:val="0042190D"/>
    <w:rsid w:val="00441CA9"/>
    <w:rsid w:val="00453397"/>
    <w:rsid w:val="00454777"/>
    <w:rsid w:val="004A05CC"/>
    <w:rsid w:val="005A0AC0"/>
    <w:rsid w:val="005D6E4C"/>
    <w:rsid w:val="0064505B"/>
    <w:rsid w:val="006574B5"/>
    <w:rsid w:val="00663006"/>
    <w:rsid w:val="006801F7"/>
    <w:rsid w:val="0072265D"/>
    <w:rsid w:val="0072543D"/>
    <w:rsid w:val="007B2C7F"/>
    <w:rsid w:val="007C5D68"/>
    <w:rsid w:val="008340C6"/>
    <w:rsid w:val="0084004C"/>
    <w:rsid w:val="00886D74"/>
    <w:rsid w:val="008C4C61"/>
    <w:rsid w:val="008F739C"/>
    <w:rsid w:val="009307C7"/>
    <w:rsid w:val="00986B70"/>
    <w:rsid w:val="009F74C1"/>
    <w:rsid w:val="00A654CE"/>
    <w:rsid w:val="00AC6D6F"/>
    <w:rsid w:val="00B03ADB"/>
    <w:rsid w:val="00B45AC2"/>
    <w:rsid w:val="00BE2464"/>
    <w:rsid w:val="00CA57C9"/>
    <w:rsid w:val="00CC795E"/>
    <w:rsid w:val="00CD668B"/>
    <w:rsid w:val="00D159D2"/>
    <w:rsid w:val="00D17D16"/>
    <w:rsid w:val="00D240C0"/>
    <w:rsid w:val="00D31887"/>
    <w:rsid w:val="00D7266D"/>
    <w:rsid w:val="00D7501F"/>
    <w:rsid w:val="00D817BE"/>
    <w:rsid w:val="00D903CF"/>
    <w:rsid w:val="00E77156"/>
    <w:rsid w:val="00E92015"/>
    <w:rsid w:val="00EA140B"/>
    <w:rsid w:val="00EA48B5"/>
    <w:rsid w:val="00F574CD"/>
    <w:rsid w:val="00FD584F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1737"/>
  <w15:docId w15:val="{D93F21BF-9533-43B9-B824-7F0A40A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8B"/>
  </w:style>
  <w:style w:type="paragraph" w:styleId="Heading4">
    <w:name w:val="heading 4"/>
    <w:basedOn w:val="Normal"/>
    <w:link w:val="Heading4Char"/>
    <w:uiPriority w:val="9"/>
    <w:qFormat/>
    <w:rsid w:val="003F2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F2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F2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5E"/>
  </w:style>
  <w:style w:type="paragraph" w:styleId="Footer">
    <w:name w:val="footer"/>
    <w:basedOn w:val="Normal"/>
    <w:link w:val="FooterChar"/>
    <w:uiPriority w:val="99"/>
    <w:unhideWhenUsed/>
    <w:rsid w:val="00CC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5E"/>
  </w:style>
  <w:style w:type="paragraph" w:styleId="ListParagraph">
    <w:name w:val="List Paragraph"/>
    <w:basedOn w:val="Normal"/>
    <w:uiPriority w:val="34"/>
    <w:qFormat/>
    <w:rsid w:val="002A271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2163-C9B0-41A2-8736-C54236BD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HawkPC</cp:lastModifiedBy>
  <cp:revision>57</cp:revision>
  <cp:lastPrinted>2024-01-30T07:57:00Z</cp:lastPrinted>
  <dcterms:created xsi:type="dcterms:W3CDTF">2023-12-08T14:20:00Z</dcterms:created>
  <dcterms:modified xsi:type="dcterms:W3CDTF">2024-02-01T11:49:00Z</dcterms:modified>
</cp:coreProperties>
</file>