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47FE" w14:textId="3C869113" w:rsidR="005F755C" w:rsidRDefault="005F755C" w:rsidP="005F755C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39C1609D" wp14:editId="74FD828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B6C3" w14:textId="77777777" w:rsidR="005F755C" w:rsidRDefault="005F755C" w:rsidP="005F755C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7F2285C" w14:textId="77777777" w:rsidR="005F755C" w:rsidRDefault="005F755C" w:rsidP="005F755C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003433D" w14:textId="77777777" w:rsidR="005F755C" w:rsidRDefault="005F755C" w:rsidP="005F755C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283751A1" w14:textId="77777777" w:rsidR="005F755C" w:rsidRDefault="005F755C" w:rsidP="005F755C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6D43587D" w14:textId="77777777" w:rsidR="005F755C" w:rsidRDefault="005F755C" w:rsidP="005F755C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BA6ACCB" w14:textId="77777777" w:rsidR="005F755C" w:rsidRDefault="005F755C" w:rsidP="005F755C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43FCB7A" w14:textId="73C067FF" w:rsidR="005F755C" w:rsidRDefault="005F755C" w:rsidP="005F755C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02.02.2024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54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E6DD818" w14:textId="77777777" w:rsidR="005F755C" w:rsidRDefault="005F755C" w:rsidP="005F755C">
      <w:pPr>
        <w:contextualSpacing/>
        <w:rPr>
          <w:rFonts w:eastAsia="Calibri"/>
          <w:sz w:val="22"/>
          <w:szCs w:val="22"/>
        </w:rPr>
      </w:pPr>
    </w:p>
    <w:p w14:paraId="249C0116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7F5D5B93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79F03ACF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301F0A33" w14:textId="6A5FD93F" w:rsidR="00525CC5" w:rsidRPr="00B93D80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  <w:r>
        <w:rPr>
          <w:lang w:val="uk-UA"/>
        </w:rPr>
        <w:t xml:space="preserve">Про затвердження Міської </w:t>
      </w:r>
      <w:r w:rsidR="004B5707">
        <w:rPr>
          <w:lang w:val="uk-UA"/>
        </w:rPr>
        <w:t xml:space="preserve">комплексної </w:t>
      </w:r>
      <w:r>
        <w:rPr>
          <w:lang w:val="uk-UA"/>
        </w:rPr>
        <w:t xml:space="preserve">  програми  запобігання та протидії домашньому насильству і насильству за ознакою статі, забезпечення рівних прав та можливостей жінок і чоловіків, протидії торгівлі людьми на 2024-2025 роки</w:t>
      </w:r>
    </w:p>
    <w:p w14:paraId="31D71919" w14:textId="77777777" w:rsidR="00525CC5" w:rsidRPr="00B93D80" w:rsidRDefault="00525CC5" w:rsidP="00525CC5">
      <w:pPr>
        <w:rPr>
          <w:b/>
          <w:bCs/>
          <w:lang w:val="uk-UA"/>
        </w:rPr>
      </w:pPr>
    </w:p>
    <w:p w14:paraId="23EAB45E" w14:textId="77777777" w:rsidR="00525CC5" w:rsidRPr="00B93D80" w:rsidRDefault="00525CC5" w:rsidP="00525CC5">
      <w:pPr>
        <w:rPr>
          <w:b/>
          <w:bCs/>
          <w:lang w:val="uk-UA"/>
        </w:rPr>
      </w:pPr>
    </w:p>
    <w:p w14:paraId="7E163D48" w14:textId="03AF1098" w:rsidR="00525CC5" w:rsidRPr="00B93D80" w:rsidRDefault="00525CC5" w:rsidP="00525CC5">
      <w:pPr>
        <w:pStyle w:val="a3"/>
        <w:ind w:firstLine="709"/>
        <w:rPr>
          <w:sz w:val="24"/>
        </w:rPr>
      </w:pPr>
      <w:r>
        <w:rPr>
          <w:color w:val="000000"/>
          <w:sz w:val="24"/>
          <w:shd w:val="clear" w:color="auto" w:fill="FFFFFF"/>
        </w:rPr>
        <w:t>З</w:t>
      </w:r>
      <w:r w:rsidRPr="00590E94">
        <w:rPr>
          <w:color w:val="000000"/>
          <w:sz w:val="24"/>
          <w:shd w:val="clear" w:color="auto" w:fill="FFFFFF"/>
        </w:rPr>
        <w:t xml:space="preserve"> метою створення дієвого механізму запобігання та протидії домашньому насильству та насильству та ознакою статі; сприяння забезпеченню рівності прав та можливостей жінок і чоловіків, впровадження європейських стандартів рівності, запобігання торгівлі людьми</w:t>
      </w:r>
      <w:r>
        <w:rPr>
          <w:color w:val="000000"/>
          <w:sz w:val="24"/>
          <w:shd w:val="clear" w:color="auto" w:fill="FFFFFF"/>
        </w:rPr>
        <w:t xml:space="preserve"> та в</w:t>
      </w:r>
      <w:r w:rsidRPr="00590E94">
        <w:rPr>
          <w:color w:val="000000"/>
          <w:sz w:val="24"/>
          <w:shd w:val="clear" w:color="auto" w:fill="FFFFFF"/>
        </w:rPr>
        <w:t xml:space="preserve">ідповідно до </w:t>
      </w:r>
      <w:r>
        <w:rPr>
          <w:color w:val="000000"/>
          <w:sz w:val="24"/>
          <w:shd w:val="clear" w:color="auto" w:fill="FFFFFF"/>
        </w:rPr>
        <w:t>З</w:t>
      </w:r>
      <w:r w:rsidRPr="00590E94">
        <w:rPr>
          <w:color w:val="000000"/>
          <w:sz w:val="24"/>
          <w:shd w:val="clear" w:color="auto" w:fill="FFFFFF"/>
        </w:rPr>
        <w:t>аконів України</w:t>
      </w:r>
      <w:r>
        <w:rPr>
          <w:color w:val="000000"/>
          <w:sz w:val="24"/>
          <w:shd w:val="clear" w:color="auto" w:fill="FFFFFF"/>
        </w:rPr>
        <w:t xml:space="preserve"> </w:t>
      </w:r>
      <w:r w:rsidRPr="00767590">
        <w:rPr>
          <w:color w:val="000000"/>
          <w:sz w:val="24"/>
          <w:shd w:val="clear" w:color="auto" w:fill="FFFFFF"/>
        </w:rPr>
        <w:t>“</w:t>
      </w:r>
      <w:r w:rsidRPr="00590E94">
        <w:rPr>
          <w:color w:val="000000"/>
          <w:sz w:val="24"/>
          <w:shd w:val="clear" w:color="auto" w:fill="FFFFFF"/>
        </w:rPr>
        <w:t>Про запобігання та протидію домашньому насильству та насильству за ознакою статі</w:t>
      </w:r>
      <w:r w:rsidRPr="00767590">
        <w:rPr>
          <w:color w:val="000000"/>
          <w:sz w:val="24"/>
          <w:shd w:val="clear" w:color="auto" w:fill="FFFFFF"/>
        </w:rPr>
        <w:t>”</w:t>
      </w:r>
      <w:r w:rsidRPr="00590E94">
        <w:rPr>
          <w:color w:val="000000"/>
          <w:sz w:val="24"/>
          <w:shd w:val="clear" w:color="auto" w:fill="FFFFFF"/>
        </w:rPr>
        <w:t xml:space="preserve">, </w:t>
      </w:r>
      <w:r w:rsidRPr="00767590">
        <w:rPr>
          <w:color w:val="000000"/>
          <w:sz w:val="24"/>
          <w:shd w:val="clear" w:color="auto" w:fill="FFFFFF"/>
        </w:rPr>
        <w:t>“</w:t>
      </w:r>
      <w:r w:rsidRPr="00590E94">
        <w:rPr>
          <w:color w:val="000000"/>
          <w:sz w:val="24"/>
          <w:shd w:val="clear" w:color="auto" w:fill="FFFFFF"/>
        </w:rPr>
        <w:t>Про протидію торгівлі людьми</w:t>
      </w:r>
      <w:r w:rsidRPr="00767590">
        <w:rPr>
          <w:color w:val="000000"/>
          <w:sz w:val="24"/>
          <w:shd w:val="clear" w:color="auto" w:fill="FFFFFF"/>
        </w:rPr>
        <w:t>”, “</w:t>
      </w:r>
      <w:r w:rsidRPr="00590E94">
        <w:rPr>
          <w:color w:val="000000"/>
          <w:sz w:val="24"/>
          <w:shd w:val="clear" w:color="auto" w:fill="FFFFFF"/>
        </w:rPr>
        <w:t>Про забезпечення рівних прав та можливостей жінок і чоловіків</w:t>
      </w:r>
      <w:r w:rsidRPr="00767590">
        <w:rPr>
          <w:color w:val="000000"/>
          <w:sz w:val="24"/>
          <w:shd w:val="clear" w:color="auto" w:fill="FFFFFF"/>
        </w:rPr>
        <w:t>”</w:t>
      </w:r>
      <w:r w:rsidRPr="005F755C">
        <w:rPr>
          <w:color w:val="000000"/>
          <w:sz w:val="24"/>
          <w:shd w:val="clear" w:color="auto" w:fill="FFFFFF"/>
        </w:rPr>
        <w:t>,</w:t>
      </w:r>
      <w:r>
        <w:rPr>
          <w:color w:val="000000"/>
          <w:sz w:val="24"/>
          <w:shd w:val="clear" w:color="auto" w:fill="FFFFFF"/>
        </w:rPr>
        <w:t xml:space="preserve"> </w:t>
      </w:r>
      <w:r w:rsidRPr="005F755C">
        <w:rPr>
          <w:color w:val="000000"/>
          <w:sz w:val="24"/>
          <w:shd w:val="clear" w:color="auto" w:fill="FFFFFF"/>
        </w:rPr>
        <w:t>“</w:t>
      </w:r>
      <w:r w:rsidRPr="00590E94">
        <w:rPr>
          <w:color w:val="000000"/>
          <w:sz w:val="24"/>
          <w:shd w:val="clear" w:color="auto" w:fill="FFFFFF"/>
        </w:rPr>
        <w:t>Про охорону дитинства</w:t>
      </w:r>
      <w:r w:rsidRPr="005F755C">
        <w:rPr>
          <w:color w:val="000000"/>
          <w:sz w:val="24"/>
          <w:shd w:val="clear" w:color="auto" w:fill="FFFFFF"/>
        </w:rPr>
        <w:t>”</w:t>
      </w:r>
      <w:r w:rsidRPr="00590E94">
        <w:rPr>
          <w:color w:val="000000"/>
          <w:sz w:val="24"/>
          <w:shd w:val="clear" w:color="auto" w:fill="FFFFFF"/>
        </w:rPr>
        <w:t xml:space="preserve">, </w:t>
      </w:r>
      <w:r w:rsidRPr="00B93D80">
        <w:rPr>
          <w:sz w:val="24"/>
        </w:rPr>
        <w:t>враховуючи рекомендації постійн</w:t>
      </w:r>
      <w:r w:rsidR="00642564">
        <w:rPr>
          <w:sz w:val="24"/>
        </w:rPr>
        <w:t>ої</w:t>
      </w:r>
      <w:r w:rsidRPr="00B93D80">
        <w:rPr>
          <w:sz w:val="24"/>
        </w:rPr>
        <w:t xml:space="preserve"> комісі</w:t>
      </w:r>
      <w:r w:rsidR="00642564">
        <w:rPr>
          <w:sz w:val="24"/>
        </w:rPr>
        <w:t>ї</w:t>
      </w:r>
      <w:r w:rsidRPr="00B93D80">
        <w:rPr>
          <w:sz w:val="24"/>
        </w:rPr>
        <w:t xml:space="preserve"> з фінансово</w:t>
      </w:r>
      <w:r>
        <w:rPr>
          <w:sz w:val="24"/>
        </w:rPr>
        <w:t>-</w:t>
      </w:r>
      <w:r w:rsidRPr="00B93D80">
        <w:rPr>
          <w:sz w:val="24"/>
        </w:rPr>
        <w:t xml:space="preserve">економічних питань, бюджету, </w:t>
      </w:r>
      <w:r w:rsidRPr="0018434A">
        <w:rPr>
          <w:sz w:val="24"/>
        </w:rPr>
        <w:t>інвестицій та комунальної власності</w:t>
      </w:r>
      <w:r w:rsidR="00642564">
        <w:rPr>
          <w:sz w:val="24"/>
        </w:rPr>
        <w:t xml:space="preserve">, </w:t>
      </w:r>
      <w:r>
        <w:rPr>
          <w:sz w:val="24"/>
        </w:rPr>
        <w:t>в</w:t>
      </w:r>
      <w:r w:rsidRPr="00A91B18">
        <w:rPr>
          <w:sz w:val="24"/>
        </w:rPr>
        <w:t>ідпові</w:t>
      </w:r>
      <w:r>
        <w:rPr>
          <w:sz w:val="24"/>
        </w:rPr>
        <w:t xml:space="preserve">дно  </w:t>
      </w:r>
      <w:r w:rsidRPr="00A91B18">
        <w:rPr>
          <w:sz w:val="24"/>
        </w:rPr>
        <w:t>до</w:t>
      </w:r>
      <w:r w:rsidR="009C06FA">
        <w:rPr>
          <w:sz w:val="24"/>
        </w:rPr>
        <w:t xml:space="preserve">  </w:t>
      </w:r>
      <w:r w:rsidRPr="00A91B18">
        <w:rPr>
          <w:sz w:val="24"/>
        </w:rPr>
        <w:t>ст. 26</w:t>
      </w:r>
      <w:r w:rsidR="009C06FA">
        <w:rPr>
          <w:sz w:val="24"/>
        </w:rPr>
        <w:t xml:space="preserve"> </w:t>
      </w:r>
      <w:r w:rsidRPr="00A91B18">
        <w:rPr>
          <w:sz w:val="24"/>
        </w:rPr>
        <w:t>Закону України “Про місцеве самоврядування в Україні”,</w:t>
      </w:r>
    </w:p>
    <w:p w14:paraId="3639E9C5" w14:textId="77777777" w:rsidR="00525CC5" w:rsidRPr="00B93D80" w:rsidRDefault="00525CC5" w:rsidP="00525CC5">
      <w:pPr>
        <w:pStyle w:val="a3"/>
        <w:rPr>
          <w:b/>
          <w:bCs/>
          <w:sz w:val="24"/>
        </w:rPr>
      </w:pPr>
    </w:p>
    <w:p w14:paraId="66C9F2B8" w14:textId="77777777" w:rsidR="00525CC5" w:rsidRPr="00C75930" w:rsidRDefault="00525CC5" w:rsidP="00525CC5">
      <w:pPr>
        <w:pStyle w:val="a3"/>
        <w:ind w:firstLine="0"/>
        <w:jc w:val="center"/>
        <w:rPr>
          <w:b/>
          <w:bCs/>
          <w:sz w:val="24"/>
        </w:rPr>
      </w:pPr>
      <w:r w:rsidRPr="00C75930">
        <w:rPr>
          <w:b/>
          <w:bCs/>
          <w:sz w:val="24"/>
        </w:rPr>
        <w:t>Чорноморська міська рада Одеського району Одеської області вирішила:</w:t>
      </w:r>
    </w:p>
    <w:p w14:paraId="6C7179F9" w14:textId="77777777" w:rsidR="00525CC5" w:rsidRPr="00B93D80" w:rsidRDefault="00525CC5" w:rsidP="00525CC5">
      <w:pPr>
        <w:jc w:val="right"/>
        <w:rPr>
          <w:b/>
          <w:bCs/>
          <w:lang w:val="uk-UA"/>
        </w:rPr>
      </w:pPr>
    </w:p>
    <w:p w14:paraId="22EEA1DB" w14:textId="177D3511" w:rsidR="00525CC5" w:rsidRPr="00642564" w:rsidRDefault="00525CC5" w:rsidP="00642564">
      <w:pPr>
        <w:pStyle w:val="2"/>
        <w:numPr>
          <w:ilvl w:val="0"/>
          <w:numId w:val="1"/>
        </w:numPr>
        <w:tabs>
          <w:tab w:val="clear" w:pos="1770"/>
          <w:tab w:val="num" w:pos="1080"/>
        </w:tabs>
        <w:spacing w:after="0" w:line="240" w:lineRule="auto"/>
        <w:ind w:left="0" w:firstLine="709"/>
        <w:jc w:val="both"/>
        <w:rPr>
          <w:lang w:val="uk-UA"/>
        </w:rPr>
      </w:pPr>
      <w:r w:rsidRPr="00B93D80">
        <w:rPr>
          <w:lang w:val="uk-UA"/>
        </w:rPr>
        <w:t xml:space="preserve">Затвердити </w:t>
      </w:r>
      <w:r>
        <w:rPr>
          <w:lang w:val="uk-UA"/>
        </w:rPr>
        <w:t xml:space="preserve">Міську </w:t>
      </w:r>
      <w:r w:rsidR="004B5707">
        <w:rPr>
          <w:lang w:val="uk-UA"/>
        </w:rPr>
        <w:t>комплексну</w:t>
      </w:r>
      <w:r>
        <w:rPr>
          <w:lang w:val="uk-UA"/>
        </w:rPr>
        <w:t xml:space="preserve"> програму  запобігання та протидії домашньому насильству і насильству за ознакою статі, забезпечення рівних прав та можливостей жінок і чоловіків, протидії торгівлі людьми на 2024-2025 роки</w:t>
      </w:r>
      <w:r w:rsidRPr="00B93D80">
        <w:rPr>
          <w:lang w:val="uk-UA"/>
        </w:rPr>
        <w:t xml:space="preserve"> (додається).</w:t>
      </w:r>
    </w:p>
    <w:p w14:paraId="37C41465" w14:textId="67DF57A7" w:rsidR="00525CC5" w:rsidRPr="00B93D80" w:rsidRDefault="00525CC5" w:rsidP="00525CC5">
      <w:pPr>
        <w:pStyle w:val="2"/>
        <w:numPr>
          <w:ilvl w:val="0"/>
          <w:numId w:val="1"/>
        </w:numPr>
        <w:tabs>
          <w:tab w:val="clear" w:pos="1770"/>
          <w:tab w:val="num" w:pos="1080"/>
        </w:tabs>
        <w:spacing w:after="0" w:line="240" w:lineRule="auto"/>
        <w:ind w:left="0" w:firstLine="709"/>
        <w:jc w:val="both"/>
        <w:rPr>
          <w:lang w:val="uk-UA"/>
        </w:rPr>
      </w:pPr>
      <w:r w:rsidRPr="00B93D80">
        <w:rPr>
          <w:lang w:val="uk-UA"/>
        </w:rPr>
        <w:t xml:space="preserve">Контроль за виконанням </w:t>
      </w:r>
      <w:r w:rsidR="009C06FA">
        <w:rPr>
          <w:lang w:val="uk-UA"/>
        </w:rPr>
        <w:t>даного</w:t>
      </w:r>
      <w:r w:rsidRPr="00B93D80">
        <w:rPr>
          <w:lang w:val="uk-UA"/>
        </w:rPr>
        <w:t xml:space="preserve"> рішення покласти на постійн</w:t>
      </w:r>
      <w:r w:rsidR="00642564">
        <w:rPr>
          <w:lang w:val="uk-UA"/>
        </w:rPr>
        <w:t>у</w:t>
      </w:r>
      <w:r>
        <w:rPr>
          <w:lang w:val="uk-UA"/>
        </w:rPr>
        <w:t xml:space="preserve"> комісі</w:t>
      </w:r>
      <w:r w:rsidR="00642564">
        <w:rPr>
          <w:lang w:val="uk-UA"/>
        </w:rPr>
        <w:t>ю</w:t>
      </w:r>
      <w:r w:rsidRPr="00B93D80">
        <w:rPr>
          <w:lang w:val="uk-UA"/>
        </w:rPr>
        <w:t xml:space="preserve"> </w:t>
      </w:r>
      <w:r>
        <w:rPr>
          <w:lang w:val="uk-UA"/>
        </w:rPr>
        <w:t xml:space="preserve">з </w:t>
      </w:r>
      <w:r w:rsidRPr="00063ED7">
        <w:rPr>
          <w:lang w:val="uk-UA"/>
        </w:rPr>
        <w:t>фінансово</w:t>
      </w:r>
      <w:r>
        <w:rPr>
          <w:lang w:val="uk-UA"/>
        </w:rPr>
        <w:t>-</w:t>
      </w:r>
      <w:r w:rsidRPr="00063ED7">
        <w:rPr>
          <w:lang w:val="uk-UA"/>
        </w:rPr>
        <w:t>економічних питань</w:t>
      </w:r>
      <w:r>
        <w:rPr>
          <w:lang w:val="uk-UA"/>
        </w:rPr>
        <w:t xml:space="preserve">, бюджету, інвестицій та комунальної власності та </w:t>
      </w:r>
      <w:r w:rsidRPr="00B93D80">
        <w:rPr>
          <w:lang w:val="uk-UA"/>
        </w:rPr>
        <w:t>на заступник</w:t>
      </w:r>
      <w:r>
        <w:rPr>
          <w:lang w:val="uk-UA"/>
        </w:rPr>
        <w:t>а</w:t>
      </w:r>
      <w:r w:rsidRPr="00B93D80">
        <w:rPr>
          <w:lang w:val="uk-UA"/>
        </w:rPr>
        <w:t xml:space="preserve"> міського голови </w:t>
      </w:r>
      <w:r>
        <w:rPr>
          <w:lang w:val="uk-UA"/>
        </w:rPr>
        <w:t xml:space="preserve">Романа </w:t>
      </w:r>
      <w:r w:rsidR="00162786">
        <w:rPr>
          <w:lang w:val="uk-UA"/>
        </w:rPr>
        <w:t>Тєліпова</w:t>
      </w:r>
      <w:r w:rsidRPr="00B93D80">
        <w:rPr>
          <w:lang w:val="uk-UA"/>
        </w:rPr>
        <w:t>.</w:t>
      </w:r>
    </w:p>
    <w:p w14:paraId="784F2541" w14:textId="77777777" w:rsidR="00525CC5" w:rsidRPr="00B93D80" w:rsidRDefault="00525CC5" w:rsidP="00525CC5">
      <w:pPr>
        <w:tabs>
          <w:tab w:val="num" w:pos="720"/>
        </w:tabs>
        <w:ind w:left="720" w:hanging="180"/>
        <w:jc w:val="both"/>
        <w:rPr>
          <w:lang w:val="uk-UA"/>
        </w:rPr>
      </w:pPr>
    </w:p>
    <w:p w14:paraId="0F552228" w14:textId="77777777" w:rsidR="00525CC5" w:rsidRDefault="00525CC5" w:rsidP="00525CC5">
      <w:pPr>
        <w:jc w:val="both"/>
        <w:rPr>
          <w:lang w:val="uk-UA"/>
        </w:rPr>
      </w:pPr>
    </w:p>
    <w:p w14:paraId="500C0F9A" w14:textId="77777777" w:rsidR="00525CC5" w:rsidRDefault="00525CC5" w:rsidP="00525CC5">
      <w:pPr>
        <w:jc w:val="both"/>
        <w:rPr>
          <w:lang w:val="uk-UA"/>
        </w:rPr>
      </w:pPr>
    </w:p>
    <w:p w14:paraId="79BF7430" w14:textId="77777777" w:rsidR="00525CC5" w:rsidRDefault="00525CC5" w:rsidP="00525CC5">
      <w:pPr>
        <w:jc w:val="both"/>
        <w:rPr>
          <w:lang w:val="uk-UA"/>
        </w:rPr>
      </w:pPr>
    </w:p>
    <w:p w14:paraId="40D94F32" w14:textId="77777777" w:rsidR="00525CC5" w:rsidRPr="00905D94" w:rsidRDefault="00525CC5" w:rsidP="00525CC5">
      <w:pPr>
        <w:ind w:firstLine="709"/>
      </w:pPr>
      <w:r w:rsidRPr="00B93D80">
        <w:rPr>
          <w:lang w:val="uk-UA"/>
        </w:rPr>
        <w:t>Міський голова</w:t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>
        <w:rPr>
          <w:lang w:val="uk-UA"/>
        </w:rPr>
        <w:tab/>
      </w:r>
      <w:r w:rsidRPr="00B93D80">
        <w:rPr>
          <w:lang w:val="uk-UA"/>
        </w:rPr>
        <w:t>В</w:t>
      </w:r>
      <w:r>
        <w:rPr>
          <w:lang w:val="uk-UA"/>
        </w:rPr>
        <w:t>асиль  ГУЛЯЄВ</w:t>
      </w:r>
    </w:p>
    <w:p w14:paraId="481907A3" w14:textId="77777777" w:rsidR="00F370C3" w:rsidRDefault="00F370C3"/>
    <w:sectPr w:rsidR="00F370C3" w:rsidSect="00DC2B94">
      <w:headerReference w:type="default" r:id="rId8"/>
      <w:pgSz w:w="11907" w:h="16840" w:code="9"/>
      <w:pgMar w:top="1134" w:right="964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3AE7" w14:textId="77777777" w:rsidR="001A2192" w:rsidRDefault="009C06FA">
      <w:r>
        <w:separator/>
      </w:r>
    </w:p>
  </w:endnote>
  <w:endnote w:type="continuationSeparator" w:id="0">
    <w:p w14:paraId="09A58FDC" w14:textId="77777777" w:rsidR="001A2192" w:rsidRDefault="009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C7BC" w14:textId="77777777" w:rsidR="001A2192" w:rsidRDefault="009C06FA">
      <w:r>
        <w:separator/>
      </w:r>
    </w:p>
  </w:footnote>
  <w:footnote w:type="continuationSeparator" w:id="0">
    <w:p w14:paraId="3D00FC03" w14:textId="77777777" w:rsidR="001A2192" w:rsidRDefault="009C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1172" w14:textId="77777777" w:rsidR="003C24E7" w:rsidRPr="009F3F85" w:rsidRDefault="00525CC5" w:rsidP="009F3F85">
    <w:pPr>
      <w:pStyle w:val="a5"/>
      <w:ind w:left="10206"/>
      <w:rPr>
        <w:b w:val="0"/>
        <w:bCs w:val="0"/>
        <w:sz w:val="24"/>
      </w:rPr>
    </w:pPr>
    <w:r>
      <w:rPr>
        <w:b w:val="0"/>
        <w:bCs w:val="0"/>
        <w:sz w:val="24"/>
      </w:rPr>
      <w:t>Продовження д</w:t>
    </w:r>
    <w:r w:rsidRPr="004718A2">
      <w:rPr>
        <w:b w:val="0"/>
        <w:bCs w:val="0"/>
        <w:sz w:val="24"/>
      </w:rPr>
      <w:t>одат</w:t>
    </w:r>
    <w:r>
      <w:rPr>
        <w:b w:val="0"/>
        <w:bCs w:val="0"/>
        <w:sz w:val="24"/>
      </w:rPr>
      <w:t>ку</w:t>
    </w:r>
    <w:r w:rsidRPr="004718A2">
      <w:rPr>
        <w:b w:val="0"/>
        <w:bCs w:val="0"/>
        <w:sz w:val="24"/>
      </w:rPr>
      <w:t xml:space="preserve"> </w:t>
    </w:r>
    <w:r>
      <w:rPr>
        <w:b w:val="0"/>
        <w:bCs w:val="0"/>
        <w:sz w:val="24"/>
      </w:rPr>
      <w:t>2</w:t>
    </w:r>
    <w:r w:rsidRPr="004718A2">
      <w:rPr>
        <w:b w:val="0"/>
        <w:bCs w:val="0"/>
        <w:sz w:val="24"/>
      </w:rPr>
      <w:t xml:space="preserve"> до Програми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C5"/>
    <w:rsid w:val="00162786"/>
    <w:rsid w:val="001A2192"/>
    <w:rsid w:val="004B5707"/>
    <w:rsid w:val="00525CC5"/>
    <w:rsid w:val="005F755C"/>
    <w:rsid w:val="00642564"/>
    <w:rsid w:val="009C06FA"/>
    <w:rsid w:val="00F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CB0F"/>
  <w15:chartTrackingRefBased/>
  <w15:docId w15:val="{08F4D6E8-4C5A-4CF3-A3AD-84CF1FD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C5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525C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25CC5"/>
    <w:pPr>
      <w:jc w:val="center"/>
    </w:pPr>
    <w:rPr>
      <w:b/>
      <w:bCs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525C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25CC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25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cp:lastPrinted>2024-01-19T11:03:00Z</cp:lastPrinted>
  <dcterms:created xsi:type="dcterms:W3CDTF">2024-01-16T14:39:00Z</dcterms:created>
  <dcterms:modified xsi:type="dcterms:W3CDTF">2024-01-31T06:22:00Z</dcterms:modified>
</cp:coreProperties>
</file>