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76FD" w14:textId="77777777" w:rsidR="0030254F" w:rsidRDefault="0030254F" w:rsidP="0030254F">
      <w:pPr>
        <w:tabs>
          <w:tab w:val="left" w:pos="4304"/>
        </w:tabs>
        <w:ind w:right="4394"/>
        <w:jc w:val="both"/>
        <w:rPr>
          <w:szCs w:val="24"/>
        </w:rPr>
      </w:pPr>
    </w:p>
    <w:p w14:paraId="693BD17B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53639C7D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0CDB4841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7ADDDE32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64FDA903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130788EF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2906879C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16C7DA40" w14:textId="77777777" w:rsidR="000264C7" w:rsidRDefault="000264C7" w:rsidP="0030254F">
      <w:pPr>
        <w:jc w:val="center"/>
        <w:rPr>
          <w:b/>
          <w:sz w:val="32"/>
          <w:szCs w:val="32"/>
        </w:rPr>
      </w:pPr>
    </w:p>
    <w:p w14:paraId="22075E75" w14:textId="7A8D38C5" w:rsidR="0030254F" w:rsidRDefault="0030254F" w:rsidP="0030254F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14:paraId="0FBF838D" w14:textId="77777777" w:rsidR="0030254F" w:rsidRDefault="0030254F" w:rsidP="0030254F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78AC48AC" w14:textId="77777777" w:rsidR="0029491B" w:rsidRPr="00EA2DE9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</w:tblGrid>
      <w:tr w:rsidR="00586DDF" w:rsidRPr="00D25561" w14:paraId="65DE6CEA" w14:textId="77777777" w:rsidTr="000264C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06027CF" w:rsidR="00586DDF" w:rsidRPr="00F40838" w:rsidRDefault="00586DDF" w:rsidP="000264C7">
            <w:pPr>
              <w:pStyle w:val="a3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271662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271662" w:rsidRPr="002244F9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271662" w:rsidRPr="002244F9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2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.12.202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3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 xml:space="preserve"> № 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516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-VIII</w:t>
            </w:r>
            <w:r w:rsidR="00044B0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03A69591" w:rsidR="0091798B" w:rsidRPr="00D076BD" w:rsidRDefault="0085071A" w:rsidP="000264C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2C3E6E">
        <w:rPr>
          <w:sz w:val="24"/>
          <w:szCs w:val="24"/>
          <w:lang w:val="uk-UA"/>
        </w:rPr>
        <w:t>беручи</w:t>
      </w:r>
      <w:r w:rsidR="00271662">
        <w:rPr>
          <w:sz w:val="24"/>
          <w:szCs w:val="24"/>
          <w:lang w:val="uk-UA"/>
        </w:rPr>
        <w:t xml:space="preserve"> до уваги </w:t>
      </w:r>
      <w:r w:rsidR="002C6413">
        <w:rPr>
          <w:sz w:val="24"/>
          <w:szCs w:val="24"/>
          <w:lang w:val="uk-UA"/>
        </w:rPr>
        <w:t>звернення</w:t>
      </w:r>
      <w:r w:rsidR="002C6413" w:rsidRPr="002C6413">
        <w:rPr>
          <w:sz w:val="24"/>
          <w:szCs w:val="24"/>
          <w:lang w:val="uk-UA"/>
        </w:rPr>
        <w:t xml:space="preserve"> тимчасово виконуючого обов'язки командувача Сил логістики Збройних Сил України  від 13.03.2024 №</w:t>
      </w:r>
      <w:r w:rsidR="002C6413">
        <w:rPr>
          <w:sz w:val="24"/>
          <w:szCs w:val="24"/>
          <w:lang w:val="uk-UA"/>
        </w:rPr>
        <w:t> </w:t>
      </w:r>
      <w:r w:rsidR="002C6413" w:rsidRPr="002C6413">
        <w:rPr>
          <w:sz w:val="24"/>
          <w:szCs w:val="24"/>
          <w:lang w:val="uk-UA"/>
        </w:rPr>
        <w:t>370/2286 та командира військової частини А4729 від 23.02.2024 № 2125/359 (№</w:t>
      </w:r>
      <w:r w:rsidR="000264C7">
        <w:rPr>
          <w:sz w:val="24"/>
          <w:szCs w:val="24"/>
          <w:lang w:val="uk-UA"/>
        </w:rPr>
        <w:t xml:space="preserve"> </w:t>
      </w:r>
      <w:r w:rsidR="002C6413" w:rsidRPr="002C6413">
        <w:rPr>
          <w:sz w:val="24"/>
          <w:szCs w:val="24"/>
          <w:lang w:val="uk-UA"/>
        </w:rPr>
        <w:t>ВХ-1013-24 від 01.03.2024)</w:t>
      </w:r>
      <w:r w:rsidR="002C6413">
        <w:rPr>
          <w:sz w:val="24"/>
          <w:szCs w:val="24"/>
          <w:lang w:val="uk-UA"/>
        </w:rPr>
        <w:t>, начальника Головного управління Національної поліції в Одеській області від 14.02.2024 № 10/328 (№</w:t>
      </w:r>
      <w:r w:rsidR="000264C7">
        <w:rPr>
          <w:sz w:val="24"/>
          <w:szCs w:val="24"/>
          <w:lang w:val="uk-UA"/>
        </w:rPr>
        <w:t xml:space="preserve"> </w:t>
      </w:r>
      <w:r w:rsidR="002C6413">
        <w:rPr>
          <w:sz w:val="24"/>
          <w:szCs w:val="24"/>
          <w:lang w:val="uk-UA"/>
        </w:rPr>
        <w:t>ВХ-851-24 від 21.02.2024)</w:t>
      </w:r>
      <w:r w:rsidR="005F1515">
        <w:rPr>
          <w:sz w:val="24"/>
          <w:szCs w:val="24"/>
          <w:lang w:val="uk-UA"/>
        </w:rPr>
        <w:t xml:space="preserve">, директора </w:t>
      </w:r>
      <w:r w:rsidR="000264C7">
        <w:rPr>
          <w:sz w:val="24"/>
          <w:szCs w:val="24"/>
          <w:lang w:val="uk-UA"/>
        </w:rPr>
        <w:t>к</w:t>
      </w:r>
      <w:r w:rsidR="005F1515">
        <w:rPr>
          <w:sz w:val="24"/>
          <w:szCs w:val="24"/>
          <w:lang w:val="uk-UA"/>
        </w:rPr>
        <w:t>омунальної установи "Муніципальна варта" Чорноморської міської ради Одеського району Одеської області від 07.03.2024 №</w:t>
      </w:r>
      <w:r w:rsidR="000264C7">
        <w:rPr>
          <w:sz w:val="24"/>
          <w:szCs w:val="24"/>
          <w:lang w:val="uk-UA"/>
        </w:rPr>
        <w:t xml:space="preserve"> </w:t>
      </w:r>
      <w:r w:rsidR="005F1515">
        <w:rPr>
          <w:sz w:val="24"/>
          <w:szCs w:val="24"/>
          <w:lang w:val="uk-UA"/>
        </w:rPr>
        <w:t>Внутр-2608-2024</w:t>
      </w:r>
      <w:r w:rsidR="002C6413">
        <w:rPr>
          <w:sz w:val="24"/>
          <w:szCs w:val="24"/>
          <w:lang w:val="uk-UA"/>
        </w:rPr>
        <w:t>, ві</w:t>
      </w:r>
      <w:r w:rsidR="00D076BD" w:rsidRPr="00D076BD">
        <w:rPr>
          <w:sz w:val="24"/>
          <w:szCs w:val="24"/>
          <w:lang w:val="uk-UA"/>
        </w:rPr>
        <w:t xml:space="preserve">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>частин</w:t>
      </w:r>
      <w:r w:rsidR="000D76F5">
        <w:rPr>
          <w:sz w:val="24"/>
          <w:szCs w:val="24"/>
          <w:lang w:val="uk-UA"/>
        </w:rPr>
        <w:t>и</w:t>
      </w:r>
      <w:r w:rsidR="00E545F4">
        <w:rPr>
          <w:sz w:val="24"/>
          <w:szCs w:val="24"/>
          <w:lang w:val="uk-UA"/>
        </w:rPr>
        <w:t xml:space="preserve"> першо</w:t>
      </w:r>
      <w:r w:rsidR="000D76F5">
        <w:rPr>
          <w:sz w:val="24"/>
          <w:szCs w:val="24"/>
          <w:lang w:val="uk-UA"/>
        </w:rPr>
        <w:t>ї</w:t>
      </w:r>
      <w:r w:rsidR="00E545F4">
        <w:rPr>
          <w:sz w:val="24"/>
          <w:szCs w:val="24"/>
          <w:lang w:val="uk-UA"/>
        </w:rPr>
        <w:t xml:space="preserve">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0264C7">
      <w:pPr>
        <w:pStyle w:val="a3"/>
        <w:rPr>
          <w:sz w:val="24"/>
          <w:szCs w:val="24"/>
        </w:rPr>
      </w:pPr>
    </w:p>
    <w:p w14:paraId="22003690" w14:textId="65E7EB14" w:rsidR="00F45CEC" w:rsidRPr="0029491B" w:rsidRDefault="00F45CEC" w:rsidP="000264C7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1679B">
        <w:rPr>
          <w:sz w:val="24"/>
          <w:szCs w:val="24"/>
          <w:lang w:val="uk-UA"/>
        </w:rPr>
        <w:t xml:space="preserve">Внести зміни до </w:t>
      </w:r>
      <w:r w:rsidR="00D076BD" w:rsidRPr="00DF23D5">
        <w:rPr>
          <w:sz w:val="24"/>
          <w:szCs w:val="24"/>
          <w:lang w:val="uk-UA"/>
        </w:rPr>
        <w:t>Міськ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цільов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A1679B">
        <w:rPr>
          <w:sz w:val="24"/>
          <w:szCs w:val="24"/>
          <w:lang w:val="uk-UA"/>
        </w:rPr>
        <w:t>и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A1679B">
        <w:rPr>
          <w:spacing w:val="-2"/>
          <w:sz w:val="24"/>
          <w:szCs w:val="24"/>
          <w:lang w:val="uk-UA"/>
        </w:rPr>
        <w:t xml:space="preserve">, </w:t>
      </w:r>
      <w:r w:rsidR="00A1679B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516-VIII</w:t>
      </w:r>
      <w:r w:rsidR="00044B03">
        <w:rPr>
          <w:rFonts w:eastAsia="MS Mincho"/>
          <w:sz w:val="24"/>
          <w:szCs w:val="24"/>
          <w:lang w:val="uk-UA"/>
        </w:rPr>
        <w:t xml:space="preserve"> (зі змінами)</w:t>
      </w:r>
      <w:r w:rsidR="0029491B">
        <w:rPr>
          <w:sz w:val="24"/>
          <w:szCs w:val="24"/>
          <w:lang w:val="uk-UA" w:eastAsia="ru-RU"/>
        </w:rPr>
        <w:t>, виклавши д</w:t>
      </w:r>
      <w:r>
        <w:rPr>
          <w:sz w:val="24"/>
          <w:szCs w:val="24"/>
          <w:lang w:val="uk-UA"/>
        </w:rPr>
        <w:t>одаток 2 до Програми  в но</w:t>
      </w:r>
      <w:r w:rsidR="0094630B">
        <w:rPr>
          <w:sz w:val="24"/>
          <w:szCs w:val="24"/>
          <w:lang w:val="uk-UA"/>
        </w:rPr>
        <w:t xml:space="preserve">вій редакції згідно з додатком </w:t>
      </w:r>
      <w:r>
        <w:rPr>
          <w:sz w:val="24"/>
          <w:szCs w:val="24"/>
          <w:lang w:val="uk-UA"/>
        </w:rPr>
        <w:t>до даного  рішення</w:t>
      </w:r>
      <w:r w:rsidR="0029491B">
        <w:rPr>
          <w:sz w:val="24"/>
          <w:szCs w:val="24"/>
          <w:lang w:val="uk-UA"/>
        </w:rPr>
        <w:t xml:space="preserve"> (додається)</w:t>
      </w:r>
      <w:r w:rsidR="00B0289F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0264C7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75960C37" w14:textId="77777777" w:rsidR="00BD1970" w:rsidRPr="00DF23D5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0264C7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0264C7">
      <w:pgSz w:w="12240" w:h="15840"/>
      <w:pgMar w:top="142" w:right="616" w:bottom="0" w:left="15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4EF0" w14:textId="77777777" w:rsidR="00A3609A" w:rsidRDefault="00A3609A">
      <w:r>
        <w:separator/>
      </w:r>
    </w:p>
  </w:endnote>
  <w:endnote w:type="continuationSeparator" w:id="0">
    <w:p w14:paraId="25898BEB" w14:textId="77777777" w:rsidR="00A3609A" w:rsidRDefault="00A3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9C05" w14:textId="77777777" w:rsidR="00A3609A" w:rsidRDefault="00A3609A">
      <w:r>
        <w:separator/>
      </w:r>
    </w:p>
  </w:footnote>
  <w:footnote w:type="continuationSeparator" w:id="0">
    <w:p w14:paraId="58C07F9C" w14:textId="77777777" w:rsidR="00A3609A" w:rsidRDefault="00A3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264C7"/>
    <w:rsid w:val="00027023"/>
    <w:rsid w:val="00044B03"/>
    <w:rsid w:val="00061062"/>
    <w:rsid w:val="00094C18"/>
    <w:rsid w:val="00095827"/>
    <w:rsid w:val="000B32E2"/>
    <w:rsid w:val="000D76F5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271662"/>
    <w:rsid w:val="00286FE3"/>
    <w:rsid w:val="0029491B"/>
    <w:rsid w:val="002B5F46"/>
    <w:rsid w:val="002C3E6E"/>
    <w:rsid w:val="002C6413"/>
    <w:rsid w:val="002D6324"/>
    <w:rsid w:val="002E667C"/>
    <w:rsid w:val="0030254F"/>
    <w:rsid w:val="00326B7C"/>
    <w:rsid w:val="0035114E"/>
    <w:rsid w:val="00362A4A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46E7"/>
    <w:rsid w:val="004815D8"/>
    <w:rsid w:val="00495E57"/>
    <w:rsid w:val="004A3B35"/>
    <w:rsid w:val="00504BA3"/>
    <w:rsid w:val="00512BA9"/>
    <w:rsid w:val="005218B5"/>
    <w:rsid w:val="00544A43"/>
    <w:rsid w:val="00571B81"/>
    <w:rsid w:val="00586DDF"/>
    <w:rsid w:val="005F1515"/>
    <w:rsid w:val="00605AC2"/>
    <w:rsid w:val="00606045"/>
    <w:rsid w:val="006307A5"/>
    <w:rsid w:val="006A7115"/>
    <w:rsid w:val="006C3E6F"/>
    <w:rsid w:val="006D7A66"/>
    <w:rsid w:val="00743140"/>
    <w:rsid w:val="00771A84"/>
    <w:rsid w:val="00775E10"/>
    <w:rsid w:val="007F417F"/>
    <w:rsid w:val="00843E5E"/>
    <w:rsid w:val="0085071A"/>
    <w:rsid w:val="00863F53"/>
    <w:rsid w:val="0086618C"/>
    <w:rsid w:val="0089248C"/>
    <w:rsid w:val="008C6039"/>
    <w:rsid w:val="00913B49"/>
    <w:rsid w:val="0091798B"/>
    <w:rsid w:val="0094630B"/>
    <w:rsid w:val="009600BC"/>
    <w:rsid w:val="009771FE"/>
    <w:rsid w:val="009B21C7"/>
    <w:rsid w:val="009C6A9C"/>
    <w:rsid w:val="009D6310"/>
    <w:rsid w:val="009F68C3"/>
    <w:rsid w:val="00A1679B"/>
    <w:rsid w:val="00A1780E"/>
    <w:rsid w:val="00A3609A"/>
    <w:rsid w:val="00A859CB"/>
    <w:rsid w:val="00A9210B"/>
    <w:rsid w:val="00AA1C1E"/>
    <w:rsid w:val="00AD20D3"/>
    <w:rsid w:val="00AD419D"/>
    <w:rsid w:val="00B0289F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1492"/>
    <w:rsid w:val="00D04A06"/>
    <w:rsid w:val="00D076BD"/>
    <w:rsid w:val="00D25561"/>
    <w:rsid w:val="00DA20A8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40838"/>
    <w:rsid w:val="00F45CE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6</cp:revision>
  <cp:lastPrinted>2024-01-26T12:17:00Z</cp:lastPrinted>
  <dcterms:created xsi:type="dcterms:W3CDTF">2024-03-15T11:42:00Z</dcterms:created>
  <dcterms:modified xsi:type="dcterms:W3CDTF">2024-03-18T08:23:00Z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