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9A280" w14:textId="4CC550F7" w:rsidR="00766660" w:rsidRPr="00103ACB" w:rsidRDefault="00766660" w:rsidP="00766660">
      <w:pPr>
        <w:spacing w:line="240" w:lineRule="auto"/>
        <w:ind w:left="5103"/>
        <w:jc w:val="center"/>
        <w:rPr>
          <w:rFonts w:ascii="Times New Roman" w:eastAsia="Times New Roman" w:hAnsi="Times New Roman" w:cs="Times New Roman"/>
          <w:bCs/>
          <w:sz w:val="24"/>
          <w:szCs w:val="24"/>
          <w:lang w:val="uk-UA"/>
        </w:rPr>
      </w:pPr>
      <w:r w:rsidRPr="00103ACB">
        <w:rPr>
          <w:rFonts w:ascii="Times New Roman" w:eastAsia="Times New Roman" w:hAnsi="Times New Roman" w:cs="Times New Roman"/>
          <w:bCs/>
          <w:sz w:val="24"/>
          <w:szCs w:val="24"/>
          <w:lang w:val="uk-UA"/>
        </w:rPr>
        <w:t xml:space="preserve">Додаток </w:t>
      </w:r>
      <w:r w:rsidR="004A79BC" w:rsidRPr="00103ACB">
        <w:rPr>
          <w:rFonts w:ascii="Times New Roman" w:eastAsia="Times New Roman" w:hAnsi="Times New Roman" w:cs="Times New Roman"/>
          <w:bCs/>
          <w:sz w:val="24"/>
          <w:szCs w:val="24"/>
          <w:lang w:val="uk-UA"/>
        </w:rPr>
        <w:t>2</w:t>
      </w:r>
    </w:p>
    <w:p w14:paraId="3AF54931" w14:textId="242C04F5" w:rsidR="00766660" w:rsidRPr="00103ACB" w:rsidRDefault="00766660" w:rsidP="00766660">
      <w:pPr>
        <w:spacing w:line="240" w:lineRule="auto"/>
        <w:ind w:left="5103"/>
        <w:jc w:val="center"/>
        <w:rPr>
          <w:rFonts w:ascii="Times New Roman" w:eastAsia="Times New Roman" w:hAnsi="Times New Roman" w:cs="Times New Roman"/>
          <w:bCs/>
          <w:sz w:val="24"/>
          <w:szCs w:val="24"/>
          <w:lang w:val="uk-UA"/>
        </w:rPr>
      </w:pPr>
      <w:r w:rsidRPr="00103ACB">
        <w:rPr>
          <w:rFonts w:ascii="Times New Roman" w:eastAsia="Times New Roman" w:hAnsi="Times New Roman" w:cs="Times New Roman"/>
          <w:bCs/>
          <w:sz w:val="24"/>
          <w:szCs w:val="24"/>
          <w:lang w:val="uk-UA"/>
        </w:rPr>
        <w:t xml:space="preserve">до рішення Чорноморської міської ради </w:t>
      </w:r>
    </w:p>
    <w:p w14:paraId="47C6F99B" w14:textId="144D4C15" w:rsidR="00766660" w:rsidRPr="00103ACB" w:rsidRDefault="00766660" w:rsidP="00766660">
      <w:pPr>
        <w:spacing w:line="240" w:lineRule="auto"/>
        <w:ind w:left="5103"/>
        <w:jc w:val="center"/>
        <w:rPr>
          <w:rFonts w:ascii="Times New Roman" w:eastAsia="Times New Roman" w:hAnsi="Times New Roman" w:cs="Times New Roman"/>
          <w:bCs/>
          <w:sz w:val="24"/>
          <w:szCs w:val="24"/>
          <w:lang w:val="uk-UA"/>
        </w:rPr>
      </w:pPr>
      <w:r w:rsidRPr="00103ACB">
        <w:rPr>
          <w:rFonts w:ascii="Times New Roman" w:eastAsia="Times New Roman" w:hAnsi="Times New Roman" w:cs="Times New Roman"/>
          <w:bCs/>
          <w:sz w:val="24"/>
          <w:szCs w:val="24"/>
          <w:lang w:val="uk-UA"/>
        </w:rPr>
        <w:t xml:space="preserve">від </w:t>
      </w:r>
      <w:r w:rsidR="00610C49">
        <w:rPr>
          <w:rFonts w:ascii="Times New Roman" w:eastAsia="Times New Roman" w:hAnsi="Times New Roman" w:cs="Times New Roman"/>
          <w:bCs/>
          <w:sz w:val="24"/>
          <w:szCs w:val="24"/>
          <w:lang w:val="uk-UA"/>
        </w:rPr>
        <w:t>12.04.</w:t>
      </w:r>
      <w:r w:rsidRPr="00103ACB">
        <w:rPr>
          <w:rFonts w:ascii="Times New Roman" w:eastAsia="Times New Roman" w:hAnsi="Times New Roman" w:cs="Times New Roman"/>
          <w:bCs/>
          <w:sz w:val="24"/>
          <w:szCs w:val="24"/>
          <w:lang w:val="uk-UA"/>
        </w:rPr>
        <w:t>2024 №</w:t>
      </w:r>
      <w:r w:rsidR="00610C49">
        <w:rPr>
          <w:rFonts w:ascii="Times New Roman" w:eastAsia="Times New Roman" w:hAnsi="Times New Roman" w:cs="Times New Roman"/>
          <w:bCs/>
          <w:sz w:val="24"/>
          <w:szCs w:val="24"/>
          <w:lang w:val="uk-UA"/>
        </w:rPr>
        <w:t xml:space="preserve"> 591</w:t>
      </w:r>
      <w:r w:rsidRPr="00103ACB">
        <w:rPr>
          <w:rFonts w:ascii="Times New Roman" w:eastAsia="Times New Roman" w:hAnsi="Times New Roman" w:cs="Times New Roman"/>
          <w:bCs/>
          <w:sz w:val="24"/>
          <w:szCs w:val="24"/>
          <w:lang w:val="uk-UA"/>
        </w:rPr>
        <w:t>-VIII</w:t>
      </w:r>
    </w:p>
    <w:p w14:paraId="23EB8ADC" w14:textId="77777777" w:rsidR="00766660" w:rsidRPr="00103ACB" w:rsidRDefault="00766660" w:rsidP="00766660">
      <w:pPr>
        <w:spacing w:line="240" w:lineRule="auto"/>
        <w:ind w:left="5103"/>
        <w:jc w:val="center"/>
        <w:rPr>
          <w:rFonts w:ascii="Times New Roman" w:eastAsia="Times New Roman" w:hAnsi="Times New Roman" w:cs="Times New Roman"/>
          <w:b/>
          <w:sz w:val="24"/>
          <w:szCs w:val="24"/>
          <w:lang w:val="uk-UA"/>
        </w:rPr>
      </w:pPr>
    </w:p>
    <w:p w14:paraId="00000001" w14:textId="2759CC09" w:rsidR="00F660D0" w:rsidRPr="00103ACB" w:rsidRDefault="00B3353A" w:rsidP="00A43AF5">
      <w:pPr>
        <w:spacing w:line="240" w:lineRule="auto"/>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Узгоджене рішення</w:t>
      </w:r>
    </w:p>
    <w:p w14:paraId="00000002" w14:textId="77777777" w:rsidR="00F660D0" w:rsidRPr="00103ACB" w:rsidRDefault="00F660D0" w:rsidP="00A43AF5">
      <w:pPr>
        <w:spacing w:line="240" w:lineRule="auto"/>
        <w:jc w:val="center"/>
        <w:rPr>
          <w:rFonts w:ascii="Times New Roman" w:eastAsia="Times New Roman" w:hAnsi="Times New Roman" w:cs="Times New Roman"/>
          <w:b/>
          <w:sz w:val="24"/>
          <w:szCs w:val="24"/>
          <w:lang w:val="uk-UA"/>
        </w:rPr>
      </w:pPr>
    </w:p>
    <w:p w14:paraId="00000003" w14:textId="7CB91A7D" w:rsidR="00F660D0" w:rsidRPr="00103ACB" w:rsidRDefault="00B3353A" w:rsidP="00A43AF5">
      <w:pPr>
        <w:spacing w:line="240" w:lineRule="auto"/>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м. </w:t>
      </w:r>
      <w:r w:rsidR="00766660" w:rsidRPr="00103ACB">
        <w:rPr>
          <w:rFonts w:ascii="Times New Roman" w:eastAsia="Times New Roman" w:hAnsi="Times New Roman" w:cs="Times New Roman"/>
          <w:sz w:val="24"/>
          <w:szCs w:val="24"/>
          <w:lang w:val="uk-UA"/>
        </w:rPr>
        <w:t>Чорноморськ</w:t>
      </w:r>
      <w:r w:rsidRPr="00103ACB">
        <w:rPr>
          <w:rFonts w:ascii="Times New Roman" w:eastAsia="Times New Roman" w:hAnsi="Times New Roman" w:cs="Times New Roman"/>
          <w:sz w:val="24"/>
          <w:szCs w:val="24"/>
          <w:lang w:val="uk-UA"/>
        </w:rPr>
        <w:t xml:space="preserve">  </w:t>
      </w:r>
      <w:r w:rsidRPr="00103ACB">
        <w:rPr>
          <w:rFonts w:ascii="Times New Roman" w:eastAsia="Times New Roman" w:hAnsi="Times New Roman" w:cs="Times New Roman"/>
          <w:sz w:val="24"/>
          <w:szCs w:val="24"/>
          <w:lang w:val="uk-UA"/>
        </w:rPr>
        <w:tab/>
      </w:r>
      <w:r w:rsidRPr="00103ACB">
        <w:rPr>
          <w:rFonts w:ascii="Times New Roman" w:eastAsia="Times New Roman" w:hAnsi="Times New Roman" w:cs="Times New Roman"/>
          <w:sz w:val="24"/>
          <w:szCs w:val="24"/>
          <w:lang w:val="uk-UA"/>
        </w:rPr>
        <w:tab/>
      </w:r>
      <w:r w:rsidRPr="00103ACB">
        <w:rPr>
          <w:rFonts w:ascii="Times New Roman" w:eastAsia="Times New Roman" w:hAnsi="Times New Roman" w:cs="Times New Roman"/>
          <w:sz w:val="24"/>
          <w:szCs w:val="24"/>
          <w:lang w:val="uk-UA"/>
        </w:rPr>
        <w:tab/>
      </w:r>
      <w:r w:rsidRPr="00103ACB">
        <w:rPr>
          <w:rFonts w:ascii="Times New Roman" w:eastAsia="Times New Roman" w:hAnsi="Times New Roman" w:cs="Times New Roman"/>
          <w:sz w:val="24"/>
          <w:szCs w:val="24"/>
          <w:lang w:val="uk-UA"/>
        </w:rPr>
        <w:tab/>
      </w:r>
      <w:r w:rsidRPr="00103ACB">
        <w:rPr>
          <w:rFonts w:ascii="Times New Roman" w:eastAsia="Times New Roman" w:hAnsi="Times New Roman" w:cs="Times New Roman"/>
          <w:sz w:val="24"/>
          <w:szCs w:val="24"/>
          <w:lang w:val="uk-UA"/>
        </w:rPr>
        <w:tab/>
      </w:r>
      <w:r w:rsidRPr="00103ACB">
        <w:rPr>
          <w:rFonts w:ascii="Times New Roman" w:eastAsia="Times New Roman" w:hAnsi="Times New Roman" w:cs="Times New Roman"/>
          <w:sz w:val="24"/>
          <w:szCs w:val="24"/>
          <w:lang w:val="uk-UA"/>
        </w:rPr>
        <w:tab/>
        <w:t xml:space="preserve">                      «___» _______ 2024 року</w:t>
      </w:r>
    </w:p>
    <w:p w14:paraId="00000004" w14:textId="77777777" w:rsidR="00F660D0" w:rsidRPr="00103ACB" w:rsidRDefault="00F660D0" w:rsidP="00A43AF5">
      <w:pPr>
        <w:spacing w:line="240" w:lineRule="auto"/>
        <w:jc w:val="both"/>
        <w:rPr>
          <w:rFonts w:ascii="Times New Roman" w:eastAsia="Times New Roman" w:hAnsi="Times New Roman" w:cs="Times New Roman"/>
          <w:sz w:val="24"/>
          <w:szCs w:val="24"/>
          <w:lang w:val="uk-UA"/>
        </w:rPr>
      </w:pPr>
    </w:p>
    <w:p w14:paraId="00000005" w14:textId="7174A76B" w:rsidR="00F660D0" w:rsidRPr="00103ACB" w:rsidRDefault="008D47B9" w:rsidP="00A43AF5">
      <w:pPr>
        <w:spacing w:line="240" w:lineRule="auto"/>
        <w:ind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b/>
          <w:sz w:val="24"/>
          <w:szCs w:val="24"/>
          <w:lang w:val="uk-UA"/>
        </w:rPr>
        <w:t>Чорноморська</w:t>
      </w:r>
      <w:r w:rsidR="00B3353A" w:rsidRPr="00103ACB">
        <w:rPr>
          <w:rFonts w:ascii="Times New Roman" w:eastAsia="Times New Roman" w:hAnsi="Times New Roman" w:cs="Times New Roman"/>
          <w:b/>
          <w:sz w:val="24"/>
          <w:szCs w:val="24"/>
          <w:lang w:val="uk-UA"/>
        </w:rPr>
        <w:t xml:space="preserve"> міська рада</w:t>
      </w:r>
      <w:r w:rsidRPr="00103ACB">
        <w:rPr>
          <w:rFonts w:ascii="Times New Roman" w:eastAsia="Times New Roman" w:hAnsi="Times New Roman" w:cs="Times New Roman"/>
          <w:b/>
          <w:sz w:val="24"/>
          <w:szCs w:val="24"/>
          <w:lang w:val="uk-UA"/>
        </w:rPr>
        <w:t xml:space="preserve"> Одеського району Одеської області</w:t>
      </w:r>
      <w:r w:rsidR="00B3353A" w:rsidRPr="00103ACB">
        <w:rPr>
          <w:rFonts w:ascii="Times New Roman" w:eastAsia="Times New Roman" w:hAnsi="Times New Roman" w:cs="Times New Roman"/>
          <w:b/>
          <w:sz w:val="24"/>
          <w:szCs w:val="24"/>
          <w:lang w:val="uk-UA"/>
        </w:rPr>
        <w:t xml:space="preserve"> </w:t>
      </w:r>
      <w:r w:rsidR="00CC7527" w:rsidRPr="00103ACB">
        <w:rPr>
          <w:rFonts w:ascii="Times New Roman" w:eastAsia="Times New Roman" w:hAnsi="Times New Roman" w:cs="Times New Roman"/>
          <w:bCs/>
          <w:sz w:val="24"/>
          <w:szCs w:val="24"/>
          <w:lang w:val="uk-UA"/>
        </w:rPr>
        <w:t>(код ЄДРПОУ 25932851)</w:t>
      </w:r>
      <w:r w:rsidR="00CC7527" w:rsidRPr="00103ACB">
        <w:rPr>
          <w:rFonts w:ascii="Times New Roman" w:eastAsia="Times New Roman" w:hAnsi="Times New Roman" w:cs="Times New Roman"/>
          <w:b/>
          <w:sz w:val="24"/>
          <w:szCs w:val="24"/>
          <w:lang w:val="uk-UA"/>
        </w:rPr>
        <w:t xml:space="preserve"> </w:t>
      </w:r>
      <w:r w:rsidR="00B3353A" w:rsidRPr="00103ACB">
        <w:rPr>
          <w:rFonts w:ascii="Times New Roman" w:eastAsia="Times New Roman" w:hAnsi="Times New Roman" w:cs="Times New Roman"/>
          <w:bCs/>
          <w:sz w:val="24"/>
          <w:szCs w:val="24"/>
          <w:lang w:val="uk-UA"/>
        </w:rPr>
        <w:t xml:space="preserve">в особі міського голови </w:t>
      </w:r>
      <w:r w:rsidRPr="00103ACB">
        <w:rPr>
          <w:rFonts w:ascii="Times New Roman" w:eastAsia="Times New Roman" w:hAnsi="Times New Roman" w:cs="Times New Roman"/>
          <w:bCs/>
          <w:sz w:val="24"/>
          <w:szCs w:val="24"/>
          <w:lang w:val="uk-UA"/>
        </w:rPr>
        <w:t>Гуляєва Василя Олександровича</w:t>
      </w:r>
      <w:r w:rsidR="00B3353A" w:rsidRPr="00103ACB">
        <w:rPr>
          <w:rFonts w:ascii="Times New Roman" w:eastAsia="Times New Roman" w:hAnsi="Times New Roman" w:cs="Times New Roman"/>
          <w:sz w:val="24"/>
          <w:szCs w:val="24"/>
          <w:lang w:val="uk-UA"/>
        </w:rPr>
        <w:t>, який діє на підставі Закону України «Про місцеве самоврядування в Україні»</w:t>
      </w:r>
      <w:r w:rsidRPr="00103ACB">
        <w:rPr>
          <w:rFonts w:ascii="Times New Roman" w:eastAsia="Times New Roman" w:hAnsi="Times New Roman" w:cs="Times New Roman"/>
          <w:sz w:val="24"/>
          <w:szCs w:val="24"/>
          <w:lang w:val="uk-UA"/>
        </w:rPr>
        <w:t>,</w:t>
      </w:r>
      <w:r w:rsidR="00B3353A" w:rsidRPr="00103ACB">
        <w:rPr>
          <w:rFonts w:ascii="Times New Roman" w:eastAsia="Times New Roman" w:hAnsi="Times New Roman" w:cs="Times New Roman"/>
          <w:sz w:val="24"/>
          <w:szCs w:val="24"/>
          <w:lang w:val="uk-UA"/>
        </w:rPr>
        <w:t xml:space="preserve"> та </w:t>
      </w:r>
      <w:r w:rsidR="00B3353A" w:rsidRPr="00103ACB">
        <w:rPr>
          <w:rFonts w:ascii="Times New Roman" w:eastAsia="Times New Roman" w:hAnsi="Times New Roman" w:cs="Times New Roman"/>
          <w:b/>
          <w:sz w:val="24"/>
          <w:szCs w:val="24"/>
          <w:lang w:val="uk-UA"/>
        </w:rPr>
        <w:t xml:space="preserve">Головний сервісний центр МВС </w:t>
      </w:r>
      <w:r w:rsidR="00B3353A" w:rsidRPr="00103ACB">
        <w:rPr>
          <w:rFonts w:ascii="Times New Roman" w:eastAsia="Times New Roman" w:hAnsi="Times New Roman" w:cs="Times New Roman"/>
          <w:bCs/>
          <w:sz w:val="24"/>
          <w:szCs w:val="24"/>
          <w:lang w:val="uk-UA"/>
        </w:rPr>
        <w:t>в особі начальника Регіонального сервісного центру ГСЦ МВС в Одеській, Миколаївській та Херсонській областях (</w:t>
      </w:r>
      <w:r w:rsidR="00103ACB" w:rsidRPr="00103ACB">
        <w:rPr>
          <w:rFonts w:ascii="Times New Roman" w:eastAsia="Times New Roman" w:hAnsi="Times New Roman" w:cs="Times New Roman"/>
          <w:bCs/>
          <w:sz w:val="24"/>
          <w:szCs w:val="24"/>
          <w:lang w:val="uk-UA"/>
        </w:rPr>
        <w:t>ф</w:t>
      </w:r>
      <w:r w:rsidR="00B3353A" w:rsidRPr="00103ACB">
        <w:rPr>
          <w:rFonts w:ascii="Times New Roman" w:eastAsia="Times New Roman" w:hAnsi="Times New Roman" w:cs="Times New Roman"/>
          <w:bCs/>
          <w:sz w:val="24"/>
          <w:szCs w:val="24"/>
          <w:lang w:val="uk-UA"/>
        </w:rPr>
        <w:t>ілія ГСЦ МВС) Гулько Вадима Володимировича,</w:t>
      </w:r>
      <w:r w:rsidR="00B3353A" w:rsidRPr="00103ACB">
        <w:rPr>
          <w:rFonts w:ascii="Times New Roman" w:eastAsia="Times New Roman" w:hAnsi="Times New Roman" w:cs="Times New Roman"/>
          <w:sz w:val="24"/>
          <w:szCs w:val="24"/>
          <w:lang w:val="uk-UA"/>
        </w:rPr>
        <w:t xml:space="preserve"> який діє на підставі _____________</w:t>
      </w:r>
      <w:r w:rsidR="00F824A9">
        <w:rPr>
          <w:rFonts w:ascii="Times New Roman" w:eastAsia="Times New Roman" w:hAnsi="Times New Roman" w:cs="Times New Roman"/>
          <w:sz w:val="24"/>
          <w:szCs w:val="24"/>
          <w:lang w:val="uk-UA"/>
        </w:rPr>
        <w:t>_____________________________________________</w:t>
      </w:r>
      <w:r w:rsidR="00B3353A" w:rsidRPr="00103ACB">
        <w:rPr>
          <w:rFonts w:ascii="Times New Roman" w:eastAsia="Times New Roman" w:hAnsi="Times New Roman" w:cs="Times New Roman"/>
          <w:sz w:val="24"/>
          <w:szCs w:val="24"/>
          <w:lang w:val="uk-UA"/>
        </w:rPr>
        <w:t xml:space="preserve">__ (разом – Сторони), уклали це Узгоджене рішення (далі - Угода) про наступне:  </w:t>
      </w:r>
    </w:p>
    <w:p w14:paraId="00000006" w14:textId="77777777" w:rsidR="00F660D0" w:rsidRPr="00103ACB" w:rsidRDefault="00F660D0" w:rsidP="00A43AF5">
      <w:pPr>
        <w:spacing w:line="240" w:lineRule="auto"/>
        <w:ind w:left="709"/>
        <w:jc w:val="both"/>
        <w:rPr>
          <w:rFonts w:ascii="Times New Roman" w:eastAsia="Times New Roman" w:hAnsi="Times New Roman" w:cs="Times New Roman"/>
          <w:b/>
          <w:sz w:val="24"/>
          <w:szCs w:val="24"/>
          <w:lang w:val="uk-UA"/>
        </w:rPr>
      </w:pPr>
    </w:p>
    <w:p w14:paraId="00000007" w14:textId="77777777" w:rsidR="00F660D0" w:rsidRPr="00103ACB" w:rsidRDefault="00B3353A" w:rsidP="00EB1D2B">
      <w:pPr>
        <w:numPr>
          <w:ilvl w:val="0"/>
          <w:numId w:val="1"/>
        </w:numPr>
        <w:spacing w:line="240" w:lineRule="auto"/>
        <w:ind w:left="0" w:firstLine="0"/>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ПРЕДМЕТ УГОДИ</w:t>
      </w:r>
    </w:p>
    <w:p w14:paraId="00000008" w14:textId="77777777" w:rsidR="00F660D0" w:rsidRPr="00103ACB" w:rsidRDefault="00F660D0" w:rsidP="00A43AF5">
      <w:pPr>
        <w:spacing w:line="240" w:lineRule="auto"/>
        <w:ind w:left="1066"/>
        <w:rPr>
          <w:rFonts w:ascii="Times New Roman" w:eastAsia="Times New Roman" w:hAnsi="Times New Roman" w:cs="Times New Roman"/>
          <w:b/>
          <w:sz w:val="24"/>
          <w:szCs w:val="24"/>
          <w:lang w:val="uk-UA"/>
        </w:rPr>
      </w:pPr>
    </w:p>
    <w:p w14:paraId="00000009" w14:textId="774203B4" w:rsidR="00F660D0" w:rsidRPr="00103ACB" w:rsidRDefault="00A43AF5"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Предметом Угоди є організація співробітництва у сфері надання адміністративних послуг, що надаються територіальними органами з надання сервісних послуг Міністерства внутрішніх справ через Центр надання адміністративних послуг у м. Чорноморську (далі – ЦНАП) на виконання вимог 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07 вересня 1998 року № 1388 (зі змінами), Положення про порядок видачі посвідчень водія та допуску громадян до керування транспортними засобами, затвердженого постановою Кабінету Міністрів України від 08 травня 1993 року № 340 (зі змінами) та наказу Міністерства внутрішніх справ України від 06 травня 2022 року  № 278 «Про затвердження Порядку взаємодії територіальних сервісних центрів МВС із державним підприємством, що належить до сфери управління Державної міграційної служби України, та центрами надання адміністративних послуг»</w:t>
      </w:r>
      <w:r w:rsidR="00B3353A" w:rsidRPr="00103ACB">
        <w:rPr>
          <w:rFonts w:ascii="Times New Roman" w:eastAsia="Times New Roman" w:hAnsi="Times New Roman" w:cs="Times New Roman"/>
          <w:sz w:val="24"/>
          <w:szCs w:val="24"/>
          <w:lang w:val="uk-UA"/>
        </w:rPr>
        <w:t>.</w:t>
      </w:r>
    </w:p>
    <w:p w14:paraId="794C1BAD" w14:textId="77777777" w:rsidR="00A43AF5" w:rsidRPr="00103ACB" w:rsidRDefault="00A43AF5" w:rsidP="00A43AF5">
      <w:pPr>
        <w:spacing w:line="240" w:lineRule="auto"/>
        <w:ind w:left="566"/>
        <w:jc w:val="both"/>
        <w:rPr>
          <w:rFonts w:ascii="Times New Roman" w:eastAsia="Times New Roman" w:hAnsi="Times New Roman" w:cs="Times New Roman"/>
          <w:sz w:val="24"/>
          <w:szCs w:val="24"/>
          <w:lang w:val="uk-UA"/>
        </w:rPr>
      </w:pPr>
    </w:p>
    <w:p w14:paraId="0000000A" w14:textId="77777777"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Перелік адміністративних послуг, які надаватимуться через ЦНАП:</w:t>
      </w:r>
    </w:p>
    <w:p w14:paraId="0000000B"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p w14:paraId="0000000C"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 видача свідоцтва про реєстрацію колісних транспортних засобів для виїзду за кордон;</w:t>
      </w:r>
    </w:p>
    <w:p w14:paraId="0000000D"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видача тимчасового реєстраційного талона на право керування транспортним засобом;</w:t>
      </w:r>
    </w:p>
    <w:p w14:paraId="0000000E"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видача нового посвідчення водія на право керування транспортними засобами замість втраченого або викраденого;</w:t>
      </w:r>
    </w:p>
    <w:p w14:paraId="0000000F"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обмін посвідчення водія на право керування транспортними засобами (без складання іспитів);</w:t>
      </w:r>
    </w:p>
    <w:p w14:paraId="00000010" w14:textId="617C2ED4"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видач</w:t>
      </w:r>
      <w:r w:rsidR="00103ACB" w:rsidRPr="00103ACB">
        <w:rPr>
          <w:rFonts w:ascii="Times New Roman" w:eastAsia="Times New Roman" w:hAnsi="Times New Roman" w:cs="Times New Roman"/>
          <w:sz w:val="24"/>
          <w:szCs w:val="24"/>
          <w:lang w:val="uk-UA"/>
        </w:rPr>
        <w:t>а</w:t>
      </w:r>
      <w:r w:rsidRPr="00103ACB">
        <w:rPr>
          <w:rFonts w:ascii="Times New Roman" w:eastAsia="Times New Roman" w:hAnsi="Times New Roman" w:cs="Times New Roman"/>
          <w:sz w:val="24"/>
          <w:szCs w:val="24"/>
          <w:lang w:val="uk-UA"/>
        </w:rPr>
        <w:t xml:space="preserve"> номерних знаків;</w:t>
      </w:r>
    </w:p>
    <w:p w14:paraId="00000011" w14:textId="77777777" w:rsidR="00F660D0" w:rsidRPr="00103ACB" w:rsidRDefault="00B3353A" w:rsidP="00A43AF5">
      <w:pPr>
        <w:numPr>
          <w:ilvl w:val="2"/>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 перезакріплення індивідуального номерного знака.</w:t>
      </w:r>
    </w:p>
    <w:p w14:paraId="00000012" w14:textId="77777777" w:rsidR="00F660D0" w:rsidRPr="00103ACB" w:rsidRDefault="00F660D0" w:rsidP="00A43AF5">
      <w:pPr>
        <w:spacing w:line="240" w:lineRule="auto"/>
        <w:ind w:firstLine="566"/>
        <w:jc w:val="both"/>
        <w:rPr>
          <w:rFonts w:ascii="Times New Roman" w:eastAsia="Times New Roman" w:hAnsi="Times New Roman" w:cs="Times New Roman"/>
          <w:sz w:val="24"/>
          <w:szCs w:val="24"/>
          <w:lang w:val="uk-UA"/>
        </w:rPr>
      </w:pPr>
    </w:p>
    <w:p w14:paraId="00000013" w14:textId="77777777" w:rsidR="00F660D0" w:rsidRPr="00103ACB" w:rsidRDefault="00B3353A" w:rsidP="00EB1D2B">
      <w:pPr>
        <w:numPr>
          <w:ilvl w:val="0"/>
          <w:numId w:val="1"/>
        </w:numPr>
        <w:spacing w:line="240" w:lineRule="auto"/>
        <w:ind w:left="0" w:firstLine="0"/>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ПРИНЦИПИ СПІВРОБІТНИЦТВА</w:t>
      </w:r>
    </w:p>
    <w:p w14:paraId="00000014" w14:textId="77777777" w:rsidR="00F660D0" w:rsidRPr="00103ACB" w:rsidRDefault="00F660D0" w:rsidP="00A43AF5">
      <w:pPr>
        <w:spacing w:line="240" w:lineRule="auto"/>
        <w:ind w:left="1066"/>
        <w:rPr>
          <w:rFonts w:ascii="Times New Roman" w:eastAsia="Times New Roman" w:hAnsi="Times New Roman" w:cs="Times New Roman"/>
          <w:b/>
          <w:sz w:val="24"/>
          <w:szCs w:val="24"/>
          <w:lang w:val="uk-UA"/>
        </w:rPr>
      </w:pPr>
    </w:p>
    <w:p w14:paraId="00000015" w14:textId="3F4A7E14"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Сторони діють у межах законодавства України, забезпечуючи конфіденційність інформації, отриманої в процесі співробітництва.</w:t>
      </w:r>
    </w:p>
    <w:p w14:paraId="27D3AC38" w14:textId="77777777" w:rsidR="00A43AF5" w:rsidRPr="00103ACB" w:rsidRDefault="00A43AF5" w:rsidP="00A43AF5">
      <w:pPr>
        <w:spacing w:line="240" w:lineRule="auto"/>
        <w:ind w:left="566"/>
        <w:jc w:val="both"/>
        <w:rPr>
          <w:rFonts w:ascii="Times New Roman" w:eastAsia="Times New Roman" w:hAnsi="Times New Roman" w:cs="Times New Roman"/>
          <w:sz w:val="24"/>
          <w:szCs w:val="24"/>
          <w:lang w:val="uk-UA"/>
        </w:rPr>
      </w:pPr>
    </w:p>
    <w:p w14:paraId="00000016" w14:textId="7E82A9D8"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Сторони оперативно та комплексно використовують можливості, сили і засоби при виконанні взаємопов’язаних завдань у межах своєї компетенції, наданих прав і обов’язків, взаємно і своєчасно обмінюються інформацією з питань співпраці.</w:t>
      </w:r>
    </w:p>
    <w:p w14:paraId="75BACAF0" w14:textId="77777777" w:rsidR="00A43AF5" w:rsidRPr="00103ACB" w:rsidRDefault="00A43AF5" w:rsidP="00A43AF5">
      <w:pPr>
        <w:spacing w:line="240" w:lineRule="auto"/>
        <w:jc w:val="both"/>
        <w:rPr>
          <w:rFonts w:ascii="Times New Roman" w:eastAsia="Times New Roman" w:hAnsi="Times New Roman" w:cs="Times New Roman"/>
          <w:sz w:val="24"/>
          <w:szCs w:val="24"/>
          <w:lang w:val="uk-UA"/>
        </w:rPr>
      </w:pPr>
    </w:p>
    <w:p w14:paraId="00000017" w14:textId="49F04A64"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Ця Угода не впливає на зобов’язання Сторін за їх договірними відносинами з іншими юридичними та фізичними особами.</w:t>
      </w:r>
    </w:p>
    <w:p w14:paraId="2262B180" w14:textId="77777777" w:rsidR="00A43AF5" w:rsidRPr="00103ACB" w:rsidRDefault="00A43AF5" w:rsidP="00A43AF5">
      <w:pPr>
        <w:spacing w:line="240" w:lineRule="auto"/>
        <w:jc w:val="both"/>
        <w:rPr>
          <w:rFonts w:ascii="Times New Roman" w:eastAsia="Times New Roman" w:hAnsi="Times New Roman" w:cs="Times New Roman"/>
          <w:sz w:val="24"/>
          <w:szCs w:val="24"/>
          <w:lang w:val="uk-UA"/>
        </w:rPr>
      </w:pPr>
    </w:p>
    <w:p w14:paraId="00000018" w14:textId="1FE9155E"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Усі питання, проблеми і розбіжності, які можуть виникнути у процесі співробітництва, Сторони зобов’язуються вирішувати шляхом взаємних переговорів із урахуванням інтересів Сторін і мети цієї Угоди.</w:t>
      </w:r>
    </w:p>
    <w:p w14:paraId="4BE58A65" w14:textId="77777777" w:rsidR="00A43AF5" w:rsidRPr="00103ACB" w:rsidRDefault="00A43AF5" w:rsidP="00A43AF5">
      <w:pPr>
        <w:spacing w:line="240" w:lineRule="auto"/>
        <w:jc w:val="both"/>
        <w:rPr>
          <w:rFonts w:ascii="Times New Roman" w:eastAsia="Times New Roman" w:hAnsi="Times New Roman" w:cs="Times New Roman"/>
          <w:sz w:val="24"/>
          <w:szCs w:val="24"/>
          <w:lang w:val="uk-UA"/>
        </w:rPr>
      </w:pPr>
    </w:p>
    <w:p w14:paraId="00000019" w14:textId="77777777"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Порядок співробітництва та взаємодії з конкретних питань буде регулюватися окремими протоколами до цієї Угоди.</w:t>
      </w:r>
    </w:p>
    <w:p w14:paraId="0000001A" w14:textId="77777777" w:rsidR="00F660D0" w:rsidRPr="00103ACB" w:rsidRDefault="00F660D0" w:rsidP="00A43AF5">
      <w:pPr>
        <w:spacing w:line="240" w:lineRule="auto"/>
        <w:ind w:left="709"/>
        <w:jc w:val="both"/>
        <w:rPr>
          <w:rFonts w:ascii="Times New Roman" w:eastAsia="Times New Roman" w:hAnsi="Times New Roman" w:cs="Times New Roman"/>
          <w:sz w:val="24"/>
          <w:szCs w:val="24"/>
          <w:lang w:val="uk-UA"/>
        </w:rPr>
      </w:pPr>
    </w:p>
    <w:p w14:paraId="0000001B" w14:textId="77777777" w:rsidR="00F660D0" w:rsidRPr="00103ACB" w:rsidRDefault="00B3353A" w:rsidP="00EB1D2B">
      <w:pPr>
        <w:numPr>
          <w:ilvl w:val="0"/>
          <w:numId w:val="1"/>
        </w:numPr>
        <w:spacing w:line="240" w:lineRule="auto"/>
        <w:ind w:left="0" w:firstLine="0"/>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ІНШІ УМОВИ</w:t>
      </w:r>
    </w:p>
    <w:p w14:paraId="0000001C" w14:textId="77777777" w:rsidR="00F660D0" w:rsidRPr="00103ACB" w:rsidRDefault="00F660D0" w:rsidP="00A43AF5">
      <w:pPr>
        <w:spacing w:line="240" w:lineRule="auto"/>
        <w:ind w:left="1069"/>
        <w:rPr>
          <w:rFonts w:ascii="Times New Roman" w:eastAsia="Times New Roman" w:hAnsi="Times New Roman" w:cs="Times New Roman"/>
          <w:b/>
          <w:sz w:val="24"/>
          <w:szCs w:val="24"/>
          <w:lang w:val="uk-UA"/>
        </w:rPr>
      </w:pPr>
    </w:p>
    <w:p w14:paraId="0000001D" w14:textId="5CA03C8A"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Угоду укладено українською мовою в двох примірниках, що мають однакову юридичну силу, по одному примірнику для кожної зі Сторін.</w:t>
      </w:r>
    </w:p>
    <w:p w14:paraId="0A3F5506" w14:textId="77777777" w:rsidR="00EB1D2B" w:rsidRPr="00103ACB" w:rsidRDefault="00EB1D2B" w:rsidP="00EB1D2B">
      <w:pPr>
        <w:spacing w:line="240" w:lineRule="auto"/>
        <w:ind w:left="566"/>
        <w:jc w:val="both"/>
        <w:rPr>
          <w:rFonts w:ascii="Times New Roman" w:eastAsia="Times New Roman" w:hAnsi="Times New Roman" w:cs="Times New Roman"/>
          <w:sz w:val="24"/>
          <w:szCs w:val="24"/>
          <w:lang w:val="uk-UA"/>
        </w:rPr>
      </w:pPr>
    </w:p>
    <w:p w14:paraId="0000001E" w14:textId="3AAD8752" w:rsidR="00F660D0" w:rsidRPr="00103ACB" w:rsidRDefault="00B3353A" w:rsidP="00A43AF5">
      <w:pPr>
        <w:numPr>
          <w:ilvl w:val="1"/>
          <w:numId w:val="1"/>
        </w:numPr>
        <w:spacing w:line="240" w:lineRule="auto"/>
        <w:ind w:left="0"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Всі зміни та доповнення вносяться до цієї Угоди лише за згодою Сторін шляхом підписання додаткової Угоди.</w:t>
      </w:r>
    </w:p>
    <w:p w14:paraId="2E2D1AD9" w14:textId="77777777" w:rsidR="00EB1D2B" w:rsidRPr="00103ACB" w:rsidRDefault="00EB1D2B" w:rsidP="00EB1D2B">
      <w:pPr>
        <w:spacing w:line="240" w:lineRule="auto"/>
        <w:jc w:val="both"/>
        <w:rPr>
          <w:rFonts w:ascii="Times New Roman" w:eastAsia="Times New Roman" w:hAnsi="Times New Roman" w:cs="Times New Roman"/>
          <w:sz w:val="24"/>
          <w:szCs w:val="24"/>
          <w:lang w:val="uk-UA"/>
        </w:rPr>
      </w:pPr>
    </w:p>
    <w:p w14:paraId="0000001F" w14:textId="77777777" w:rsidR="00F660D0" w:rsidRPr="00103ACB" w:rsidRDefault="00B3353A" w:rsidP="00A43AF5">
      <w:pPr>
        <w:spacing w:line="240" w:lineRule="auto"/>
        <w:ind w:firstLine="566"/>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3.3. Ця Угода набуває чинності з моменту її підписання і діє до прийняття Сторонами рішення про припинення її дії.</w:t>
      </w:r>
    </w:p>
    <w:p w14:paraId="00000020" w14:textId="77777777" w:rsidR="00F660D0" w:rsidRPr="00103ACB" w:rsidRDefault="00F660D0" w:rsidP="00A43AF5">
      <w:pPr>
        <w:spacing w:line="240" w:lineRule="auto"/>
        <w:ind w:firstLine="566"/>
        <w:rPr>
          <w:rFonts w:ascii="Times New Roman" w:eastAsia="Times New Roman" w:hAnsi="Times New Roman" w:cs="Times New Roman"/>
          <w:sz w:val="24"/>
          <w:szCs w:val="24"/>
          <w:lang w:val="uk-UA"/>
        </w:rPr>
      </w:pPr>
    </w:p>
    <w:p w14:paraId="00000021" w14:textId="77777777" w:rsidR="00F660D0" w:rsidRPr="00103ACB" w:rsidRDefault="00B3353A" w:rsidP="00EB1D2B">
      <w:pPr>
        <w:spacing w:after="180" w:line="240" w:lineRule="auto"/>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4. РЕКВІЗИТИ ТА ПІДПИСИ СТОРІН</w:t>
      </w:r>
    </w:p>
    <w:tbl>
      <w:tblPr>
        <w:tblStyle w:val="a5"/>
        <w:tblW w:w="10207" w:type="dxa"/>
        <w:tblInd w:w="-291" w:type="dxa"/>
        <w:tblLayout w:type="fixed"/>
        <w:tblLook w:val="0400" w:firstRow="0" w:lastRow="0" w:firstColumn="0" w:lastColumn="0" w:noHBand="0" w:noVBand="1"/>
      </w:tblPr>
      <w:tblGrid>
        <w:gridCol w:w="4962"/>
        <w:gridCol w:w="305"/>
        <w:gridCol w:w="4940"/>
      </w:tblGrid>
      <w:tr w:rsidR="00F660D0" w:rsidRPr="00103ACB" w14:paraId="4EDF7EBE" w14:textId="77777777" w:rsidTr="00766660">
        <w:trPr>
          <w:trHeight w:val="4014"/>
        </w:trPr>
        <w:tc>
          <w:tcPr>
            <w:tcW w:w="4962" w:type="dxa"/>
          </w:tcPr>
          <w:p w14:paraId="2FB218FD" w14:textId="77777777" w:rsidR="00EB1D2B" w:rsidRPr="00103ACB" w:rsidRDefault="00EB1D2B" w:rsidP="00EB1D2B">
            <w:pPr>
              <w:shd w:val="clear" w:color="auto" w:fill="FFFFFF"/>
              <w:spacing w:line="240" w:lineRule="auto"/>
              <w:ind w:right="261"/>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 xml:space="preserve">Чорноморська міська рада </w:t>
            </w:r>
          </w:p>
          <w:p w14:paraId="00000022" w14:textId="1A404C0C" w:rsidR="00F660D0" w:rsidRPr="00103ACB" w:rsidRDefault="00EB1D2B" w:rsidP="00EB1D2B">
            <w:pPr>
              <w:shd w:val="clear" w:color="auto" w:fill="FFFFFF"/>
              <w:spacing w:line="240" w:lineRule="auto"/>
              <w:ind w:right="261"/>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Одеського району Одеської області</w:t>
            </w:r>
          </w:p>
          <w:p w14:paraId="00000023" w14:textId="79BDC79E" w:rsidR="00F660D0" w:rsidRPr="00103ACB" w:rsidRDefault="00EB1D2B" w:rsidP="00A43AF5">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Пр-т Миру, буд. 33</w:t>
            </w:r>
            <w:r w:rsidR="00B3353A" w:rsidRPr="00103ACB">
              <w:rPr>
                <w:rFonts w:ascii="Times New Roman" w:eastAsia="Times New Roman" w:hAnsi="Times New Roman" w:cs="Times New Roman"/>
                <w:sz w:val="24"/>
                <w:szCs w:val="24"/>
                <w:lang w:val="uk-UA"/>
              </w:rPr>
              <w:t xml:space="preserve">, м. </w:t>
            </w:r>
            <w:r w:rsidRPr="00103ACB">
              <w:rPr>
                <w:rFonts w:ascii="Times New Roman" w:eastAsia="Times New Roman" w:hAnsi="Times New Roman" w:cs="Times New Roman"/>
                <w:sz w:val="24"/>
                <w:szCs w:val="24"/>
                <w:lang w:val="uk-UA"/>
              </w:rPr>
              <w:t>Чорноморськ Одеського району Одеської області</w:t>
            </w:r>
            <w:r w:rsidR="00B3353A" w:rsidRPr="00103ACB">
              <w:rPr>
                <w:rFonts w:ascii="Times New Roman" w:eastAsia="Times New Roman" w:hAnsi="Times New Roman" w:cs="Times New Roman"/>
                <w:sz w:val="24"/>
                <w:szCs w:val="24"/>
                <w:lang w:val="uk-UA"/>
              </w:rPr>
              <w:t xml:space="preserve">, </w:t>
            </w:r>
            <w:r w:rsidRPr="00103ACB">
              <w:rPr>
                <w:rFonts w:ascii="Times New Roman" w:eastAsia="Times New Roman" w:hAnsi="Times New Roman" w:cs="Times New Roman"/>
                <w:sz w:val="24"/>
                <w:szCs w:val="24"/>
                <w:lang w:val="uk-UA"/>
              </w:rPr>
              <w:t>68003</w:t>
            </w:r>
          </w:p>
          <w:p w14:paraId="00000024" w14:textId="52855E6D" w:rsidR="00F660D0" w:rsidRPr="00103ACB" w:rsidRDefault="00B3353A" w:rsidP="00A43AF5">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код ЄДРПОУ </w:t>
            </w:r>
            <w:r w:rsidR="00EB1D2B" w:rsidRPr="00103ACB">
              <w:rPr>
                <w:rFonts w:ascii="Times New Roman" w:eastAsia="Times New Roman" w:hAnsi="Times New Roman" w:cs="Times New Roman"/>
                <w:sz w:val="24"/>
                <w:szCs w:val="24"/>
                <w:lang w:val="uk-UA"/>
              </w:rPr>
              <w:t>25932851</w:t>
            </w:r>
          </w:p>
          <w:p w14:paraId="00000025" w14:textId="7EB8333C" w:rsidR="00F660D0" w:rsidRPr="00103ACB" w:rsidRDefault="00B3353A" w:rsidP="00A43AF5">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тел. (</w:t>
            </w:r>
            <w:r w:rsidR="00EB1D2B" w:rsidRPr="00103ACB">
              <w:rPr>
                <w:rFonts w:ascii="Times New Roman" w:eastAsia="Times New Roman" w:hAnsi="Times New Roman" w:cs="Times New Roman"/>
                <w:sz w:val="24"/>
                <w:szCs w:val="24"/>
                <w:lang w:val="uk-UA"/>
              </w:rPr>
              <w:t>04868</w:t>
            </w:r>
            <w:r w:rsidRPr="00103ACB">
              <w:rPr>
                <w:rFonts w:ascii="Times New Roman" w:eastAsia="Times New Roman" w:hAnsi="Times New Roman" w:cs="Times New Roman"/>
                <w:sz w:val="24"/>
                <w:szCs w:val="24"/>
                <w:lang w:val="uk-UA"/>
              </w:rPr>
              <w:t xml:space="preserve">) </w:t>
            </w:r>
            <w:r w:rsidR="00EB1D2B" w:rsidRPr="00103ACB">
              <w:rPr>
                <w:rFonts w:ascii="Times New Roman" w:eastAsia="Times New Roman" w:hAnsi="Times New Roman" w:cs="Times New Roman"/>
                <w:sz w:val="24"/>
                <w:szCs w:val="24"/>
                <w:lang w:val="uk-UA"/>
              </w:rPr>
              <w:t>6-00-20</w:t>
            </w:r>
            <w:r w:rsidRPr="00103ACB">
              <w:rPr>
                <w:rFonts w:ascii="Times New Roman" w:eastAsia="Times New Roman" w:hAnsi="Times New Roman" w:cs="Times New Roman"/>
                <w:sz w:val="24"/>
                <w:szCs w:val="24"/>
                <w:lang w:val="uk-UA"/>
              </w:rPr>
              <w:t xml:space="preserve"> </w:t>
            </w:r>
          </w:p>
          <w:p w14:paraId="00000026" w14:textId="77777777" w:rsidR="00F660D0" w:rsidRPr="00103ACB" w:rsidRDefault="00F660D0" w:rsidP="00A43AF5">
            <w:pPr>
              <w:shd w:val="clear" w:color="auto" w:fill="FFFFFF"/>
              <w:spacing w:line="240" w:lineRule="auto"/>
              <w:ind w:right="261"/>
              <w:rPr>
                <w:rFonts w:ascii="Times New Roman" w:eastAsia="Times New Roman" w:hAnsi="Times New Roman" w:cs="Times New Roman"/>
                <w:sz w:val="24"/>
                <w:szCs w:val="24"/>
                <w:lang w:val="uk-UA"/>
              </w:rPr>
            </w:pPr>
          </w:p>
          <w:p w14:paraId="00000027" w14:textId="77777777" w:rsidR="00F660D0" w:rsidRPr="00103ACB" w:rsidRDefault="00F660D0" w:rsidP="00A43AF5">
            <w:pPr>
              <w:shd w:val="clear" w:color="auto" w:fill="FFFFFF"/>
              <w:spacing w:line="240" w:lineRule="auto"/>
              <w:ind w:right="261"/>
              <w:rPr>
                <w:rFonts w:ascii="Times New Roman" w:eastAsia="Times New Roman" w:hAnsi="Times New Roman" w:cs="Times New Roman"/>
                <w:sz w:val="24"/>
                <w:szCs w:val="24"/>
                <w:lang w:val="uk-UA"/>
              </w:rPr>
            </w:pPr>
          </w:p>
          <w:p w14:paraId="0000002B"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2C" w14:textId="77777777" w:rsidR="00F660D0" w:rsidRPr="00103ACB" w:rsidRDefault="00B3353A" w:rsidP="00A43AF5">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Міський голова</w:t>
            </w:r>
          </w:p>
          <w:p w14:paraId="0000002D"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2E"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3E" w14:textId="40C6BF4A" w:rsidR="00F660D0" w:rsidRPr="00103ACB" w:rsidRDefault="00B3353A" w:rsidP="00766660">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sz w:val="24"/>
                <w:szCs w:val="24"/>
                <w:lang w:val="uk-UA"/>
              </w:rPr>
              <w:t>_________________</w:t>
            </w:r>
            <w:r w:rsidR="00766660" w:rsidRPr="00103ACB">
              <w:rPr>
                <w:rFonts w:ascii="Times New Roman" w:eastAsia="Times New Roman" w:hAnsi="Times New Roman" w:cs="Times New Roman"/>
                <w:sz w:val="24"/>
                <w:szCs w:val="24"/>
                <w:lang w:val="uk-UA"/>
              </w:rPr>
              <w:t>___</w:t>
            </w:r>
            <w:r w:rsidRPr="00103ACB">
              <w:rPr>
                <w:rFonts w:ascii="Times New Roman" w:eastAsia="Times New Roman" w:hAnsi="Times New Roman" w:cs="Times New Roman"/>
                <w:sz w:val="24"/>
                <w:szCs w:val="24"/>
                <w:lang w:val="uk-UA"/>
              </w:rPr>
              <w:t xml:space="preserve">  </w:t>
            </w:r>
            <w:r w:rsidR="00766660" w:rsidRPr="00103ACB">
              <w:rPr>
                <w:rFonts w:ascii="Times New Roman" w:eastAsia="Times New Roman" w:hAnsi="Times New Roman" w:cs="Times New Roman"/>
                <w:sz w:val="24"/>
                <w:szCs w:val="24"/>
                <w:lang w:val="uk-UA"/>
              </w:rPr>
              <w:t xml:space="preserve"> </w:t>
            </w:r>
            <w:r w:rsidR="00766660" w:rsidRPr="00103ACB">
              <w:rPr>
                <w:rFonts w:ascii="Times New Roman" w:eastAsia="Times New Roman" w:hAnsi="Times New Roman" w:cs="Times New Roman"/>
                <w:b/>
                <w:sz w:val="24"/>
                <w:szCs w:val="24"/>
                <w:lang w:val="uk-UA"/>
              </w:rPr>
              <w:t>Василь ГУЛЯЄВ</w:t>
            </w:r>
          </w:p>
        </w:tc>
        <w:tc>
          <w:tcPr>
            <w:tcW w:w="305" w:type="dxa"/>
          </w:tcPr>
          <w:p w14:paraId="0000003F" w14:textId="77777777" w:rsidR="00F660D0" w:rsidRPr="00103ACB" w:rsidRDefault="00F660D0" w:rsidP="00A43AF5">
            <w:pPr>
              <w:spacing w:line="240" w:lineRule="auto"/>
              <w:rPr>
                <w:rFonts w:ascii="Times New Roman" w:eastAsia="Times New Roman" w:hAnsi="Times New Roman" w:cs="Times New Roman"/>
                <w:sz w:val="24"/>
                <w:szCs w:val="24"/>
                <w:lang w:val="uk-UA"/>
              </w:rPr>
            </w:pPr>
          </w:p>
        </w:tc>
        <w:tc>
          <w:tcPr>
            <w:tcW w:w="4940" w:type="dxa"/>
          </w:tcPr>
          <w:p w14:paraId="00000040" w14:textId="77777777" w:rsidR="00F660D0" w:rsidRPr="00103ACB" w:rsidRDefault="00B3353A" w:rsidP="00A43AF5">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Головний сервісний центр МВС</w:t>
            </w:r>
          </w:p>
          <w:p w14:paraId="00000041" w14:textId="3C06CF51"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b/>
                <w:sz w:val="24"/>
                <w:szCs w:val="24"/>
                <w:lang w:val="uk-UA"/>
              </w:rPr>
              <w:t>Регіональний сервісний центр ГСЦ МВС в Одеській, Миколаївській та Херсонській област</w:t>
            </w:r>
            <w:r w:rsidR="00766660" w:rsidRPr="00103ACB">
              <w:rPr>
                <w:rFonts w:ascii="Times New Roman" w:eastAsia="Times New Roman" w:hAnsi="Times New Roman" w:cs="Times New Roman"/>
                <w:b/>
                <w:sz w:val="24"/>
                <w:szCs w:val="24"/>
                <w:lang w:val="uk-UA"/>
              </w:rPr>
              <w:t>ях</w:t>
            </w:r>
            <w:r w:rsidRPr="00103ACB">
              <w:rPr>
                <w:rFonts w:ascii="Times New Roman" w:eastAsia="Times New Roman" w:hAnsi="Times New Roman" w:cs="Times New Roman"/>
                <w:b/>
                <w:sz w:val="24"/>
                <w:szCs w:val="24"/>
                <w:lang w:val="uk-UA"/>
              </w:rPr>
              <w:t xml:space="preserve"> (філія ГСЦ МВС)</w:t>
            </w:r>
            <w:r w:rsidRPr="00103ACB">
              <w:rPr>
                <w:rFonts w:ascii="Times New Roman" w:eastAsia="Times New Roman" w:hAnsi="Times New Roman" w:cs="Times New Roman"/>
                <w:sz w:val="24"/>
                <w:szCs w:val="24"/>
                <w:lang w:val="uk-UA"/>
              </w:rPr>
              <w:br/>
              <w:t xml:space="preserve">вул. Академіка Корольова, 5 </w:t>
            </w:r>
          </w:p>
          <w:p w14:paraId="00000042" w14:textId="77777777"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м. Одеса, 65114</w:t>
            </w:r>
          </w:p>
          <w:p w14:paraId="00000043" w14:textId="77777777"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код ЄДРПОУ 40109173</w:t>
            </w:r>
          </w:p>
          <w:p w14:paraId="00000044" w14:textId="3692C3AE"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тел. (048) </w:t>
            </w:r>
            <w:r w:rsidR="00B1514E">
              <w:rPr>
                <w:rFonts w:ascii="Times New Roman" w:eastAsia="Times New Roman" w:hAnsi="Times New Roman" w:cs="Times New Roman"/>
                <w:sz w:val="24"/>
                <w:szCs w:val="24"/>
                <w:lang w:val="uk-UA"/>
              </w:rPr>
              <w:t>753-18-88</w:t>
            </w:r>
          </w:p>
          <w:p w14:paraId="00000045"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46" w14:textId="77777777" w:rsidR="00F660D0" w:rsidRPr="00103ACB" w:rsidRDefault="00B3353A" w:rsidP="00A43AF5">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Начальник</w:t>
            </w:r>
          </w:p>
          <w:p w14:paraId="00000047"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48"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49" w14:textId="6E7FC84D"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__________</w:t>
            </w:r>
            <w:r w:rsidR="00766660" w:rsidRPr="00103ACB">
              <w:rPr>
                <w:rFonts w:ascii="Times New Roman" w:eastAsia="Times New Roman" w:hAnsi="Times New Roman" w:cs="Times New Roman"/>
                <w:sz w:val="24"/>
                <w:szCs w:val="24"/>
                <w:lang w:val="uk-UA"/>
              </w:rPr>
              <w:t>______</w:t>
            </w:r>
            <w:r w:rsidRPr="00103ACB">
              <w:rPr>
                <w:rFonts w:ascii="Times New Roman" w:eastAsia="Times New Roman" w:hAnsi="Times New Roman" w:cs="Times New Roman"/>
                <w:sz w:val="24"/>
                <w:szCs w:val="24"/>
                <w:lang w:val="uk-UA"/>
              </w:rPr>
              <w:t xml:space="preserve">____ </w:t>
            </w:r>
            <w:r w:rsidRPr="00103ACB">
              <w:rPr>
                <w:rFonts w:ascii="Times New Roman" w:eastAsia="Times New Roman" w:hAnsi="Times New Roman" w:cs="Times New Roman"/>
                <w:b/>
                <w:sz w:val="24"/>
                <w:szCs w:val="24"/>
                <w:lang w:val="uk-UA"/>
              </w:rPr>
              <w:t xml:space="preserve"> Вадим ГУЛЬКО</w:t>
            </w:r>
          </w:p>
          <w:p w14:paraId="40B56282" w14:textId="2DE67B68" w:rsidR="00872B55" w:rsidRPr="00103ACB" w:rsidRDefault="00872B55" w:rsidP="00A43AF5">
            <w:pPr>
              <w:spacing w:line="240" w:lineRule="auto"/>
              <w:rPr>
                <w:rFonts w:ascii="Times New Roman" w:eastAsia="Times New Roman" w:hAnsi="Times New Roman" w:cs="Times New Roman"/>
                <w:sz w:val="24"/>
                <w:szCs w:val="24"/>
                <w:lang w:val="uk-UA"/>
              </w:rPr>
            </w:pPr>
          </w:p>
          <w:p w14:paraId="0000004C" w14:textId="2E424DF4" w:rsidR="00872B55" w:rsidRPr="00103ACB" w:rsidRDefault="00872B55" w:rsidP="00A43AF5">
            <w:pPr>
              <w:spacing w:line="240" w:lineRule="auto"/>
              <w:rPr>
                <w:rFonts w:ascii="Times New Roman" w:eastAsia="Times New Roman" w:hAnsi="Times New Roman" w:cs="Times New Roman"/>
                <w:sz w:val="24"/>
                <w:szCs w:val="24"/>
                <w:lang w:val="uk-UA"/>
              </w:rPr>
            </w:pPr>
          </w:p>
        </w:tc>
      </w:tr>
    </w:tbl>
    <w:p w14:paraId="503265B3" w14:textId="77777777" w:rsidR="00250A84" w:rsidRDefault="00250A84" w:rsidP="00250A84">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 xml:space="preserve">         </w:t>
      </w:r>
    </w:p>
    <w:p w14:paraId="005C38FA" w14:textId="06D6BEE8" w:rsidR="00250A84" w:rsidRPr="00103ACB" w:rsidRDefault="00250A84" w:rsidP="00250A84">
      <w:pPr>
        <w:spacing w:line="240" w:lineRule="auto"/>
        <w:rPr>
          <w:rFonts w:ascii="Times New Roman" w:hAnsi="Times New Roman" w:cs="Times New Roman"/>
          <w:sz w:val="24"/>
          <w:szCs w:val="24"/>
          <w:lang w:val="uk-UA" w:eastAsia="ru-RU"/>
        </w:rPr>
      </w:pPr>
      <w:r>
        <w:rPr>
          <w:rFonts w:ascii="Times New Roman" w:eastAsia="Times New Roman" w:hAnsi="Times New Roman" w:cs="Times New Roman"/>
          <w:b/>
          <w:sz w:val="24"/>
          <w:szCs w:val="24"/>
          <w:lang w:val="uk-UA"/>
        </w:rPr>
        <w:t xml:space="preserve">         </w:t>
      </w:r>
      <w:r w:rsidRPr="00103ACB">
        <w:rPr>
          <w:rFonts w:ascii="Times New Roman" w:eastAsia="Times New Roman" w:hAnsi="Times New Roman" w:cs="Times New Roman"/>
          <w:b/>
          <w:sz w:val="24"/>
          <w:szCs w:val="24"/>
          <w:lang w:val="uk-UA"/>
        </w:rPr>
        <w:t xml:space="preserve">   </w:t>
      </w:r>
      <w:r w:rsidRPr="00103ACB">
        <w:rPr>
          <w:rFonts w:ascii="Times New Roman" w:hAnsi="Times New Roman" w:cs="Times New Roman"/>
          <w:sz w:val="24"/>
          <w:szCs w:val="24"/>
          <w:lang w:val="uk-UA" w:eastAsia="ru-RU"/>
        </w:rPr>
        <w:t xml:space="preserve">Начальниця управління забезпечення </w:t>
      </w:r>
    </w:p>
    <w:p w14:paraId="6D02734F" w14:textId="77777777" w:rsidR="00250A84" w:rsidRPr="00103ACB" w:rsidRDefault="00250A84" w:rsidP="00250A84">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120E8927" w14:textId="77777777" w:rsidR="00250A84" w:rsidRPr="00103ACB" w:rsidRDefault="00250A84" w:rsidP="00250A84">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00000067" w14:textId="3987EF1D" w:rsidR="00F660D0" w:rsidRPr="00103ACB" w:rsidRDefault="00B3353A" w:rsidP="00A43AF5">
      <w:pPr>
        <w:spacing w:line="240" w:lineRule="auto"/>
        <w:jc w:val="center"/>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lastRenderedPageBreak/>
        <w:t>ПРОТОКОЛ № 1</w:t>
      </w:r>
    </w:p>
    <w:p w14:paraId="00000068" w14:textId="77777777" w:rsidR="00F660D0" w:rsidRPr="00103ACB" w:rsidRDefault="00B3353A" w:rsidP="00A43AF5">
      <w:pPr>
        <w:spacing w:after="220" w:line="240" w:lineRule="auto"/>
        <w:jc w:val="center"/>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до Узгодженого рішення від __ ______ 2024 року</w:t>
      </w:r>
    </w:p>
    <w:p w14:paraId="00000069" w14:textId="52C09BA6" w:rsidR="00F660D0" w:rsidRPr="00103ACB" w:rsidRDefault="00B3353A" w:rsidP="00CC2643">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м. </w:t>
      </w:r>
      <w:r w:rsidR="00EA554F" w:rsidRPr="00103ACB">
        <w:rPr>
          <w:rFonts w:ascii="Times New Roman" w:eastAsia="Times New Roman" w:hAnsi="Times New Roman" w:cs="Times New Roman"/>
          <w:sz w:val="24"/>
          <w:szCs w:val="24"/>
          <w:lang w:val="uk-UA"/>
        </w:rPr>
        <w:t xml:space="preserve">Чорноморськ        </w:t>
      </w:r>
      <w:r w:rsidRPr="00103ACB">
        <w:rPr>
          <w:rFonts w:ascii="Times New Roman" w:eastAsia="Times New Roman" w:hAnsi="Times New Roman" w:cs="Times New Roman"/>
          <w:sz w:val="24"/>
          <w:szCs w:val="24"/>
          <w:lang w:val="uk-UA"/>
        </w:rPr>
        <w:t xml:space="preserve">                                                                        «__ » ___________ 2024 року</w:t>
      </w:r>
    </w:p>
    <w:p w14:paraId="7F1205E5" w14:textId="77777777" w:rsidR="00592A34" w:rsidRPr="00103ACB" w:rsidRDefault="00592A34" w:rsidP="00CC2643">
      <w:pPr>
        <w:spacing w:line="240" w:lineRule="auto"/>
        <w:jc w:val="right"/>
        <w:rPr>
          <w:rFonts w:ascii="Times New Roman" w:hAnsi="Times New Roman" w:cs="Times New Roman"/>
          <w:sz w:val="24"/>
          <w:szCs w:val="24"/>
          <w:lang w:val="uk-UA"/>
        </w:rPr>
      </w:pPr>
    </w:p>
    <w:p w14:paraId="71790B77" w14:textId="465BDDDF" w:rsidR="00592A34" w:rsidRPr="00103ACB" w:rsidRDefault="00592A34" w:rsidP="004A79BC">
      <w:pPr>
        <w:spacing w:line="240" w:lineRule="auto"/>
        <w:ind w:firstLine="567"/>
        <w:jc w:val="both"/>
        <w:rPr>
          <w:rFonts w:ascii="Times New Roman" w:hAnsi="Times New Roman" w:cs="Times New Roman"/>
          <w:sz w:val="24"/>
          <w:szCs w:val="24"/>
          <w:lang w:val="uk-UA"/>
        </w:rPr>
      </w:pPr>
      <w:r w:rsidRPr="00103ACB">
        <w:rPr>
          <w:rFonts w:ascii="Times New Roman" w:hAnsi="Times New Roman" w:cs="Times New Roman"/>
          <w:b/>
          <w:bCs/>
          <w:sz w:val="24"/>
          <w:szCs w:val="24"/>
          <w:lang w:val="uk-UA"/>
        </w:rPr>
        <w:t>Чорноморська міська рада Одеського району Одеської області</w:t>
      </w:r>
      <w:r w:rsidRPr="00103ACB">
        <w:rPr>
          <w:rFonts w:ascii="Times New Roman" w:hAnsi="Times New Roman" w:cs="Times New Roman"/>
          <w:sz w:val="24"/>
          <w:szCs w:val="24"/>
          <w:lang w:val="uk-UA"/>
        </w:rPr>
        <w:t xml:space="preserve"> в особі міського голови Гуляєва Василя Олександровича, який діє на підставі Закону України “Про місцеве самоврядування в Україні”, </w:t>
      </w:r>
      <w:r w:rsidR="00CC2643" w:rsidRPr="00103ACB">
        <w:rPr>
          <w:rFonts w:ascii="Times New Roman" w:eastAsia="Times New Roman" w:hAnsi="Times New Roman" w:cs="Times New Roman"/>
          <w:sz w:val="24"/>
          <w:szCs w:val="24"/>
          <w:lang w:val="uk-UA"/>
        </w:rPr>
        <w:t xml:space="preserve">та </w:t>
      </w:r>
      <w:r w:rsidR="00CC2643" w:rsidRPr="00103ACB">
        <w:rPr>
          <w:rFonts w:ascii="Times New Roman" w:eastAsia="Times New Roman" w:hAnsi="Times New Roman" w:cs="Times New Roman"/>
          <w:b/>
          <w:sz w:val="24"/>
          <w:szCs w:val="24"/>
          <w:lang w:val="uk-UA"/>
        </w:rPr>
        <w:t xml:space="preserve">Головний сервісний центр МВС </w:t>
      </w:r>
      <w:r w:rsidR="00CC2643" w:rsidRPr="00103ACB">
        <w:rPr>
          <w:rFonts w:ascii="Times New Roman" w:eastAsia="Times New Roman" w:hAnsi="Times New Roman" w:cs="Times New Roman"/>
          <w:bCs/>
          <w:sz w:val="24"/>
          <w:szCs w:val="24"/>
          <w:lang w:val="uk-UA"/>
        </w:rPr>
        <w:t xml:space="preserve">в особі начальника </w:t>
      </w:r>
      <w:bookmarkStart w:id="0" w:name="_Hlk161672477"/>
      <w:r w:rsidR="00CC2643" w:rsidRPr="00103ACB">
        <w:rPr>
          <w:rFonts w:ascii="Times New Roman" w:eastAsia="Times New Roman" w:hAnsi="Times New Roman" w:cs="Times New Roman"/>
          <w:bCs/>
          <w:sz w:val="24"/>
          <w:szCs w:val="24"/>
          <w:lang w:val="uk-UA"/>
        </w:rPr>
        <w:t>Регіонального сервісного центру ГСЦ МВС в Одеській, Миколаївській та Херсонській областях (</w:t>
      </w:r>
      <w:r w:rsidR="00103ACB" w:rsidRPr="00103ACB">
        <w:rPr>
          <w:rFonts w:ascii="Times New Roman" w:eastAsia="Times New Roman" w:hAnsi="Times New Roman" w:cs="Times New Roman"/>
          <w:bCs/>
          <w:sz w:val="24"/>
          <w:szCs w:val="24"/>
          <w:lang w:val="uk-UA"/>
        </w:rPr>
        <w:t>ф</w:t>
      </w:r>
      <w:r w:rsidR="00CC2643" w:rsidRPr="00103ACB">
        <w:rPr>
          <w:rFonts w:ascii="Times New Roman" w:eastAsia="Times New Roman" w:hAnsi="Times New Roman" w:cs="Times New Roman"/>
          <w:bCs/>
          <w:sz w:val="24"/>
          <w:szCs w:val="24"/>
          <w:lang w:val="uk-UA"/>
        </w:rPr>
        <w:t>ілія ГСЦ МВС)</w:t>
      </w:r>
      <w:bookmarkEnd w:id="0"/>
      <w:r w:rsidR="00CC2643" w:rsidRPr="00103ACB">
        <w:rPr>
          <w:rFonts w:ascii="Times New Roman" w:eastAsia="Times New Roman" w:hAnsi="Times New Roman" w:cs="Times New Roman"/>
          <w:bCs/>
          <w:sz w:val="24"/>
          <w:szCs w:val="24"/>
          <w:lang w:val="uk-UA"/>
        </w:rPr>
        <w:t xml:space="preserve"> Гулько Вадима Володимировича,</w:t>
      </w:r>
      <w:r w:rsidR="00CC2643" w:rsidRPr="00103ACB">
        <w:rPr>
          <w:rFonts w:ascii="Times New Roman" w:eastAsia="Times New Roman" w:hAnsi="Times New Roman" w:cs="Times New Roman"/>
          <w:sz w:val="24"/>
          <w:szCs w:val="24"/>
          <w:lang w:val="uk-UA"/>
        </w:rPr>
        <w:t xml:space="preserve"> який діє на підставі _______________ (разом – Сторони)</w:t>
      </w:r>
      <w:r w:rsidRPr="00103ACB">
        <w:rPr>
          <w:rFonts w:ascii="Times New Roman" w:hAnsi="Times New Roman" w:cs="Times New Roman"/>
          <w:sz w:val="24"/>
          <w:szCs w:val="24"/>
          <w:lang w:val="uk-UA"/>
        </w:rPr>
        <w:t xml:space="preserve">, дійшли згоди укласти Протокол до Узгодженого рішення від </w:t>
      </w:r>
      <w:r w:rsidR="00CC2643" w:rsidRPr="00103ACB">
        <w:rPr>
          <w:rFonts w:ascii="Times New Roman" w:hAnsi="Times New Roman" w:cs="Times New Roman"/>
          <w:sz w:val="24"/>
          <w:szCs w:val="24"/>
          <w:lang w:val="uk-UA"/>
        </w:rPr>
        <w:t xml:space="preserve">____________ </w:t>
      </w:r>
      <w:r w:rsidRPr="00103ACB">
        <w:rPr>
          <w:rFonts w:ascii="Times New Roman" w:hAnsi="Times New Roman" w:cs="Times New Roman"/>
          <w:sz w:val="24"/>
          <w:szCs w:val="24"/>
          <w:lang w:val="uk-UA"/>
        </w:rPr>
        <w:t>202</w:t>
      </w:r>
      <w:r w:rsidR="00CC2643" w:rsidRPr="00103ACB">
        <w:rPr>
          <w:rFonts w:ascii="Times New Roman" w:hAnsi="Times New Roman" w:cs="Times New Roman"/>
          <w:sz w:val="24"/>
          <w:szCs w:val="24"/>
          <w:lang w:val="uk-UA"/>
        </w:rPr>
        <w:t>4</w:t>
      </w:r>
      <w:r w:rsidRPr="00103ACB">
        <w:rPr>
          <w:rFonts w:ascii="Times New Roman" w:hAnsi="Times New Roman" w:cs="Times New Roman"/>
          <w:sz w:val="24"/>
          <w:szCs w:val="24"/>
          <w:lang w:val="uk-UA"/>
        </w:rPr>
        <w:t xml:space="preserve"> року (далі – Протокол) про наступне:</w:t>
      </w:r>
    </w:p>
    <w:p w14:paraId="1999829F" w14:textId="77777777" w:rsidR="004A79BC" w:rsidRPr="00103ACB" w:rsidRDefault="004A79BC" w:rsidP="004A79BC">
      <w:pPr>
        <w:spacing w:line="240" w:lineRule="auto"/>
        <w:ind w:firstLine="567"/>
        <w:jc w:val="both"/>
        <w:rPr>
          <w:rFonts w:ascii="Times New Roman" w:hAnsi="Times New Roman" w:cs="Times New Roman"/>
          <w:sz w:val="24"/>
          <w:szCs w:val="24"/>
          <w:lang w:val="uk-UA"/>
        </w:rPr>
      </w:pPr>
    </w:p>
    <w:p w14:paraId="4BB9B603" w14:textId="4C40F729" w:rsidR="00592A34" w:rsidRPr="00103ACB" w:rsidRDefault="00592A34" w:rsidP="004A79BC">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lang w:val="uk-UA"/>
        </w:rPr>
      </w:pPr>
      <w:r w:rsidRPr="00103ACB">
        <w:rPr>
          <w:rFonts w:ascii="Times New Roman" w:hAnsi="Times New Roman" w:cs="Times New Roman"/>
          <w:spacing w:val="-4"/>
          <w:sz w:val="24"/>
          <w:szCs w:val="24"/>
          <w:shd w:val="clear" w:color="auto" w:fill="FFFFFF"/>
          <w:lang w:val="uk-UA"/>
        </w:rPr>
        <w:t xml:space="preserve">1. </w:t>
      </w:r>
      <w:r w:rsidR="00CC2643" w:rsidRPr="00103ACB">
        <w:rPr>
          <w:rFonts w:ascii="Times New Roman" w:hAnsi="Times New Roman" w:cs="Times New Roman"/>
          <w:sz w:val="24"/>
          <w:szCs w:val="24"/>
          <w:shd w:val="clear" w:color="auto" w:fill="FFFFFF"/>
          <w:lang w:val="uk-UA"/>
        </w:rPr>
        <w:t>Регіональний сервісний центр ГСЦ МВС в Одеській, Миколаївській та Херсонській областях (</w:t>
      </w:r>
      <w:r w:rsidR="00103ACB" w:rsidRPr="00103ACB">
        <w:rPr>
          <w:rFonts w:ascii="Times New Roman" w:hAnsi="Times New Roman" w:cs="Times New Roman"/>
          <w:sz w:val="24"/>
          <w:szCs w:val="24"/>
          <w:shd w:val="clear" w:color="auto" w:fill="FFFFFF"/>
          <w:lang w:val="uk-UA"/>
        </w:rPr>
        <w:t>ф</w:t>
      </w:r>
      <w:r w:rsidR="00CC2643" w:rsidRPr="00103ACB">
        <w:rPr>
          <w:rFonts w:ascii="Times New Roman" w:hAnsi="Times New Roman" w:cs="Times New Roman"/>
          <w:sz w:val="24"/>
          <w:szCs w:val="24"/>
          <w:shd w:val="clear" w:color="auto" w:fill="FFFFFF"/>
          <w:lang w:val="uk-UA"/>
        </w:rPr>
        <w:t>ілія ГСЦ МВС)</w:t>
      </w:r>
      <w:r w:rsidRPr="00103ACB">
        <w:rPr>
          <w:rFonts w:ascii="Times New Roman" w:hAnsi="Times New Roman" w:cs="Times New Roman"/>
          <w:sz w:val="24"/>
          <w:szCs w:val="24"/>
          <w:shd w:val="clear" w:color="auto" w:fill="FFFFFF"/>
          <w:lang w:val="uk-UA"/>
        </w:rPr>
        <w:t xml:space="preserve"> (далі – РСЦ ГСЦ МВС) </w:t>
      </w:r>
      <w:r w:rsidRPr="00103ACB">
        <w:rPr>
          <w:rFonts w:ascii="Times New Roman" w:hAnsi="Times New Roman" w:cs="Times New Roman"/>
          <w:spacing w:val="-2"/>
          <w:sz w:val="24"/>
          <w:szCs w:val="24"/>
          <w:shd w:val="clear" w:color="auto" w:fill="FFFFFF"/>
          <w:lang w:val="uk-UA"/>
        </w:rPr>
        <w:t xml:space="preserve">визначає територіальний сервісний центр </w:t>
      </w:r>
      <w:r w:rsidRPr="00103ACB">
        <w:rPr>
          <w:rFonts w:ascii="Times New Roman" w:hAnsi="Times New Roman" w:cs="Times New Roman"/>
          <w:sz w:val="24"/>
          <w:szCs w:val="24"/>
          <w:lang w:val="uk-UA"/>
        </w:rPr>
        <w:t xml:space="preserve">№ 5150 РСЦ ГСЦ МВС </w:t>
      </w:r>
      <w:r w:rsidR="00CC2643" w:rsidRPr="00103ACB">
        <w:rPr>
          <w:rFonts w:ascii="Times New Roman" w:hAnsi="Times New Roman" w:cs="Times New Roman"/>
          <w:sz w:val="24"/>
          <w:szCs w:val="24"/>
          <w:lang w:val="uk-UA"/>
        </w:rPr>
        <w:t xml:space="preserve">в Одеській, Миколаївській та Херсонській областях </w:t>
      </w:r>
      <w:r w:rsidRPr="00103ACB">
        <w:rPr>
          <w:rFonts w:ascii="Times New Roman" w:hAnsi="Times New Roman" w:cs="Times New Roman"/>
          <w:spacing w:val="-2"/>
          <w:sz w:val="24"/>
          <w:szCs w:val="24"/>
          <w:shd w:val="clear" w:color="auto" w:fill="FFFFFF"/>
          <w:lang w:val="uk-UA"/>
        </w:rPr>
        <w:t>(далі – ТСЦ) та його відповідальну особу з метою належного виконання положень Узгодженого</w:t>
      </w:r>
      <w:r w:rsidRPr="00103ACB">
        <w:rPr>
          <w:rFonts w:ascii="Times New Roman" w:hAnsi="Times New Roman" w:cs="Times New Roman"/>
          <w:sz w:val="24"/>
          <w:szCs w:val="24"/>
          <w:shd w:val="clear" w:color="auto" w:fill="FFFFFF"/>
          <w:lang w:val="uk-UA"/>
        </w:rPr>
        <w:t xml:space="preserve"> рішення </w:t>
      </w:r>
      <w:r w:rsidRPr="00103ACB">
        <w:rPr>
          <w:rFonts w:ascii="Times New Roman" w:hAnsi="Times New Roman" w:cs="Times New Roman"/>
          <w:sz w:val="24"/>
          <w:szCs w:val="24"/>
          <w:lang w:val="uk-UA"/>
        </w:rPr>
        <w:t xml:space="preserve">від </w:t>
      </w:r>
      <w:r w:rsidR="00CC2643" w:rsidRPr="00103ACB">
        <w:rPr>
          <w:rFonts w:ascii="Times New Roman" w:hAnsi="Times New Roman" w:cs="Times New Roman"/>
          <w:sz w:val="24"/>
          <w:szCs w:val="24"/>
          <w:lang w:val="uk-UA"/>
        </w:rPr>
        <w:t>__________</w:t>
      </w:r>
      <w:r w:rsidRPr="00103ACB">
        <w:rPr>
          <w:rFonts w:ascii="Times New Roman" w:hAnsi="Times New Roman" w:cs="Times New Roman"/>
          <w:sz w:val="24"/>
          <w:szCs w:val="24"/>
          <w:lang w:val="uk-UA"/>
        </w:rPr>
        <w:t xml:space="preserve"> 202</w:t>
      </w:r>
      <w:r w:rsidR="00CC2643" w:rsidRPr="00103ACB">
        <w:rPr>
          <w:rFonts w:ascii="Times New Roman" w:hAnsi="Times New Roman" w:cs="Times New Roman"/>
          <w:sz w:val="24"/>
          <w:szCs w:val="24"/>
          <w:lang w:val="uk-UA"/>
        </w:rPr>
        <w:t>4</w:t>
      </w:r>
      <w:r w:rsidRPr="00103ACB">
        <w:rPr>
          <w:rFonts w:ascii="Times New Roman" w:hAnsi="Times New Roman" w:cs="Times New Roman"/>
          <w:sz w:val="24"/>
          <w:szCs w:val="24"/>
          <w:lang w:val="uk-UA"/>
        </w:rPr>
        <w:t xml:space="preserve"> року.</w:t>
      </w:r>
    </w:p>
    <w:p w14:paraId="537576C0" w14:textId="77777777" w:rsidR="004A79BC" w:rsidRPr="00103ACB" w:rsidRDefault="004A79BC" w:rsidP="004A79BC">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pacing w:val="-4"/>
          <w:sz w:val="24"/>
          <w:szCs w:val="24"/>
          <w:lang w:val="uk-UA"/>
        </w:rPr>
      </w:pPr>
    </w:p>
    <w:p w14:paraId="2E886C94" w14:textId="20F8EAA0" w:rsidR="00592A34" w:rsidRPr="00103ACB" w:rsidRDefault="00592A34" w:rsidP="004A79BC">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2.  </w:t>
      </w:r>
      <w:r w:rsidRPr="00103ACB">
        <w:rPr>
          <w:rFonts w:ascii="Times New Roman" w:hAnsi="Times New Roman" w:cs="Times New Roman"/>
          <w:bCs/>
          <w:sz w:val="24"/>
          <w:szCs w:val="24"/>
          <w:lang w:val="uk-UA"/>
        </w:rPr>
        <w:t xml:space="preserve">Чорноморська міська рада Одеського району Одеської області </w:t>
      </w:r>
      <w:r w:rsidRPr="00103ACB">
        <w:rPr>
          <w:rFonts w:ascii="Times New Roman" w:hAnsi="Times New Roman" w:cs="Times New Roman"/>
          <w:sz w:val="24"/>
          <w:szCs w:val="24"/>
          <w:lang w:val="uk-UA"/>
        </w:rPr>
        <w:t xml:space="preserve">з метою належного виконання положень Узгодженого рішення від </w:t>
      </w:r>
      <w:r w:rsidR="00CC2643" w:rsidRPr="00103ACB">
        <w:rPr>
          <w:rFonts w:ascii="Times New Roman" w:hAnsi="Times New Roman" w:cs="Times New Roman"/>
          <w:sz w:val="24"/>
          <w:szCs w:val="24"/>
          <w:lang w:val="uk-UA"/>
        </w:rPr>
        <w:t>_____________</w:t>
      </w:r>
      <w:r w:rsidRPr="00103ACB">
        <w:rPr>
          <w:rFonts w:ascii="Times New Roman" w:hAnsi="Times New Roman" w:cs="Times New Roman"/>
          <w:sz w:val="24"/>
          <w:szCs w:val="24"/>
          <w:lang w:val="uk-UA"/>
        </w:rPr>
        <w:t xml:space="preserve"> 202</w:t>
      </w:r>
      <w:r w:rsidR="00CC2643" w:rsidRPr="00103ACB">
        <w:rPr>
          <w:rFonts w:ascii="Times New Roman" w:hAnsi="Times New Roman" w:cs="Times New Roman"/>
          <w:sz w:val="24"/>
          <w:szCs w:val="24"/>
          <w:lang w:val="uk-UA"/>
        </w:rPr>
        <w:t>4</w:t>
      </w:r>
      <w:r w:rsidRPr="00103ACB">
        <w:rPr>
          <w:rFonts w:ascii="Times New Roman" w:hAnsi="Times New Roman" w:cs="Times New Roman"/>
          <w:sz w:val="24"/>
          <w:szCs w:val="24"/>
          <w:lang w:val="uk-UA"/>
        </w:rPr>
        <w:t xml:space="preserve"> року </w:t>
      </w:r>
      <w:r w:rsidRPr="00103ACB">
        <w:rPr>
          <w:rFonts w:ascii="Times New Roman" w:hAnsi="Times New Roman" w:cs="Times New Roman"/>
          <w:bCs/>
          <w:sz w:val="24"/>
          <w:szCs w:val="24"/>
          <w:lang w:val="uk-UA"/>
        </w:rPr>
        <w:t>визначає виконавчий комітет Чорноморської міської ради Одеського району Одеської області уповноваженим суб’єктом та уповноважує міського голову визначати</w:t>
      </w:r>
      <w:r w:rsidRPr="00103ACB">
        <w:rPr>
          <w:rFonts w:ascii="Times New Roman" w:hAnsi="Times New Roman" w:cs="Times New Roman"/>
          <w:sz w:val="24"/>
          <w:szCs w:val="24"/>
          <w:lang w:val="uk-UA"/>
        </w:rPr>
        <w:t xml:space="preserve"> відповідальних осіб, інформація про яких направляється до РСЦ ГСЦ МВС. </w:t>
      </w:r>
    </w:p>
    <w:p w14:paraId="084DCEB3" w14:textId="77777777" w:rsidR="004A79BC" w:rsidRPr="00103ACB" w:rsidRDefault="004A79BC" w:rsidP="004A79BC">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lang w:val="uk-UA"/>
        </w:rPr>
      </w:pPr>
    </w:p>
    <w:p w14:paraId="42BA3B4A" w14:textId="3253013A"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3. Організацію забезпечення уповноваженого суб’єкта комплектами </w:t>
      </w:r>
      <w:r w:rsidRPr="00103ACB">
        <w:rPr>
          <w:rFonts w:ascii="Times New Roman" w:hAnsi="Times New Roman" w:cs="Times New Roman"/>
          <w:sz w:val="24"/>
          <w:szCs w:val="24"/>
          <w:shd w:val="clear" w:color="auto" w:fill="FFFFFF"/>
          <w:lang w:val="uk-UA"/>
        </w:rPr>
        <w:t>бланків для оформлення свідоцтва про реєстрацію транспортного засобу та національного посвідчення водія, які відповідно складаються не менше як із 300 од. пластикових карток та комплекту витратних матеріалів, бланками тимчасового реєстраційного талона на право керування транспортним засобом (далі – бланкова продукція)</w:t>
      </w:r>
      <w:r w:rsidRPr="00103ACB">
        <w:rPr>
          <w:rFonts w:ascii="Times New Roman" w:eastAsia="Times New Roman" w:hAnsi="Times New Roman" w:cs="Times New Roman"/>
          <w:sz w:val="24"/>
          <w:szCs w:val="24"/>
          <w:lang w:val="uk-UA"/>
        </w:rPr>
        <w:t xml:space="preserve"> </w:t>
      </w:r>
      <w:r w:rsidRPr="00103ACB">
        <w:rPr>
          <w:rFonts w:ascii="Times New Roman" w:hAnsi="Times New Roman" w:cs="Times New Roman"/>
          <w:sz w:val="24"/>
          <w:szCs w:val="24"/>
          <w:shd w:val="clear" w:color="auto" w:fill="FFFFFF"/>
          <w:lang w:val="uk-UA"/>
        </w:rPr>
        <w:t>та номерними знаками</w:t>
      </w:r>
      <w:r w:rsidRPr="00103ACB">
        <w:rPr>
          <w:rFonts w:ascii="Times New Roman" w:eastAsia="Times New Roman" w:hAnsi="Times New Roman" w:cs="Times New Roman"/>
          <w:sz w:val="24"/>
          <w:szCs w:val="24"/>
          <w:lang w:val="uk-UA"/>
        </w:rPr>
        <w:t xml:space="preserve"> здійснює ГСЦ МВС на підставі заявок </w:t>
      </w:r>
      <w:r w:rsidRPr="00103ACB">
        <w:rPr>
          <w:rFonts w:ascii="Times New Roman" w:hAnsi="Times New Roman" w:cs="Times New Roman"/>
          <w:sz w:val="24"/>
          <w:szCs w:val="24"/>
          <w:shd w:val="clear" w:color="auto" w:fill="FFFFFF"/>
          <w:lang w:val="uk-UA"/>
        </w:rPr>
        <w:t>РСЦ ГСЦ МВС, які формуються згідно з консолідованою інформацією, що подається уповноваженим суб’єктом до ТСЦ МВС у порядку, передбаченому пунктом 4 цього Протоколу</w:t>
      </w:r>
      <w:r w:rsidRPr="00103ACB">
        <w:rPr>
          <w:rFonts w:ascii="Times New Roman" w:eastAsia="Times New Roman" w:hAnsi="Times New Roman" w:cs="Times New Roman"/>
          <w:sz w:val="24"/>
          <w:szCs w:val="24"/>
          <w:lang w:val="uk-UA"/>
        </w:rPr>
        <w:t>.</w:t>
      </w:r>
    </w:p>
    <w:p w14:paraId="3562E450" w14:textId="77777777" w:rsidR="004A79BC" w:rsidRPr="00103ACB" w:rsidRDefault="004A79BC" w:rsidP="004A79BC">
      <w:pPr>
        <w:shd w:val="clear" w:color="auto" w:fill="FFFFFF"/>
        <w:spacing w:line="240" w:lineRule="auto"/>
        <w:ind w:firstLine="567"/>
        <w:jc w:val="both"/>
        <w:rPr>
          <w:rFonts w:ascii="Times New Roman" w:hAnsi="Times New Roman" w:cs="Times New Roman"/>
          <w:sz w:val="24"/>
          <w:szCs w:val="24"/>
          <w:shd w:val="clear" w:color="auto" w:fill="FFFFFF"/>
          <w:lang w:val="uk-UA"/>
        </w:rPr>
      </w:pPr>
    </w:p>
    <w:p w14:paraId="57E8C3E6" w14:textId="6706E419" w:rsidR="004A79BC"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1" w:name="n22"/>
      <w:bookmarkEnd w:id="1"/>
      <w:r w:rsidRPr="00103ACB">
        <w:rPr>
          <w:rFonts w:ascii="Times New Roman" w:eastAsia="Times New Roman" w:hAnsi="Times New Roman" w:cs="Times New Roman"/>
          <w:sz w:val="24"/>
          <w:szCs w:val="24"/>
          <w:lang w:val="uk-UA"/>
        </w:rPr>
        <w:t xml:space="preserve">4. Для своєчасного забезпечення бланковою продукцією </w:t>
      </w:r>
      <w:r w:rsidRPr="00103ACB">
        <w:rPr>
          <w:rFonts w:ascii="Times New Roman" w:hAnsi="Times New Roman" w:cs="Times New Roman"/>
          <w:sz w:val="24"/>
          <w:szCs w:val="24"/>
          <w:shd w:val="clear" w:color="auto" w:fill="FFFFFF"/>
          <w:lang w:val="uk-UA"/>
        </w:rPr>
        <w:t>та номерними знаками</w:t>
      </w:r>
      <w:r w:rsidRPr="00103ACB">
        <w:rPr>
          <w:rFonts w:ascii="Times New Roman" w:eastAsia="Times New Roman" w:hAnsi="Times New Roman" w:cs="Times New Roman"/>
          <w:sz w:val="24"/>
          <w:szCs w:val="24"/>
          <w:lang w:val="uk-UA"/>
        </w:rPr>
        <w:t>, уповноважений суб’єкт надсилає до ТСЦ щокварталу до 10 числа останнього місяця кварталу інформацію в довільній формі на адресу електронної пошти відповідного ТСЦ, зазначеного у цьому Протоколі, на орієнтовну кількість бланкової продукції та номерних знаків на наступний квартал.</w:t>
      </w:r>
    </w:p>
    <w:p w14:paraId="651A26B5" w14:textId="3EF7B354"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4.1. Для отримання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уповноважений суб’єкт надсилає на адресу електронної пошти ТСЦ заявку за формою згідно з додатком 1 до цього Протоколу із зазначенням необхідної кількості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w:t>
      </w:r>
    </w:p>
    <w:p w14:paraId="3FA780CC" w14:textId="77777777" w:rsidR="004A79BC" w:rsidRPr="00103ACB" w:rsidRDefault="004A79BC" w:rsidP="004A79BC">
      <w:pPr>
        <w:shd w:val="clear" w:color="auto" w:fill="FFFFFF"/>
        <w:spacing w:line="240" w:lineRule="auto"/>
        <w:ind w:firstLine="567"/>
        <w:jc w:val="both"/>
        <w:rPr>
          <w:rFonts w:ascii="Times New Roman" w:eastAsia="Times New Roman" w:hAnsi="Times New Roman" w:cs="Times New Roman"/>
          <w:sz w:val="24"/>
          <w:szCs w:val="24"/>
          <w:lang w:val="uk-UA"/>
        </w:rPr>
      </w:pPr>
    </w:p>
    <w:p w14:paraId="374BDF45" w14:textId="77777777"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2" w:name="n24"/>
      <w:bookmarkEnd w:id="2"/>
      <w:r w:rsidRPr="00103ACB">
        <w:rPr>
          <w:rFonts w:ascii="Times New Roman" w:eastAsia="Times New Roman" w:hAnsi="Times New Roman" w:cs="Times New Roman"/>
          <w:sz w:val="24"/>
          <w:szCs w:val="24"/>
          <w:lang w:val="uk-UA"/>
        </w:rPr>
        <w:t xml:space="preserve">5. ТСЦ за результатами розгляду заявки на отримання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передає уповноваженому суб’єкту або відповідальній особі бланкову продукцію за актом приймання-передачі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(далі - акт приймання-передачі) за формою згідно з </w:t>
      </w:r>
      <w:hyperlink r:id="rId7" w:anchor="n56" w:history="1">
        <w:r w:rsidRPr="00103ACB">
          <w:rPr>
            <w:rFonts w:ascii="Times New Roman" w:eastAsia="Times New Roman" w:hAnsi="Times New Roman" w:cs="Times New Roman"/>
            <w:sz w:val="24"/>
            <w:szCs w:val="24"/>
            <w:lang w:val="uk-UA"/>
          </w:rPr>
          <w:t>додатком 2</w:t>
        </w:r>
      </w:hyperlink>
      <w:r w:rsidRPr="00103ACB">
        <w:rPr>
          <w:rFonts w:ascii="Times New Roman" w:eastAsia="Times New Roman" w:hAnsi="Times New Roman" w:cs="Times New Roman"/>
          <w:sz w:val="24"/>
          <w:szCs w:val="24"/>
          <w:lang w:val="uk-UA"/>
        </w:rPr>
        <w:t xml:space="preserve"> до цього Протоколу.</w:t>
      </w:r>
    </w:p>
    <w:p w14:paraId="74C13B05" w14:textId="77777777"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3" w:name="n25"/>
      <w:bookmarkStart w:id="4" w:name="n26"/>
      <w:bookmarkEnd w:id="3"/>
      <w:bookmarkEnd w:id="4"/>
      <w:r w:rsidRPr="00103ACB">
        <w:rPr>
          <w:rFonts w:ascii="Times New Roman" w:eastAsia="Times New Roman" w:hAnsi="Times New Roman" w:cs="Times New Roman"/>
          <w:sz w:val="24"/>
          <w:szCs w:val="24"/>
          <w:lang w:val="uk-UA"/>
        </w:rPr>
        <w:t xml:space="preserve">5.1. Бланкова продукція </w:t>
      </w:r>
      <w:r w:rsidRPr="00103ACB">
        <w:rPr>
          <w:rFonts w:ascii="Times New Roman" w:hAnsi="Times New Roman" w:cs="Times New Roman"/>
          <w:sz w:val="24"/>
          <w:szCs w:val="24"/>
          <w:shd w:val="clear" w:color="auto" w:fill="FFFFFF"/>
          <w:lang w:val="uk-UA"/>
        </w:rPr>
        <w:t>та номерні знаки</w:t>
      </w:r>
      <w:r w:rsidRPr="00103ACB">
        <w:rPr>
          <w:rFonts w:ascii="Times New Roman" w:eastAsia="Times New Roman" w:hAnsi="Times New Roman" w:cs="Times New Roman"/>
          <w:sz w:val="24"/>
          <w:szCs w:val="24"/>
          <w:lang w:val="uk-UA"/>
        </w:rPr>
        <w:t xml:space="preserve"> передаються відповідальній особі уповноваженого суб’єкта за умови пред’явлення нею документа, що посвідчує особу, і довіреності на отримання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оформленої уповноваженим суб’єктом в установленому порядку.</w:t>
      </w:r>
    </w:p>
    <w:p w14:paraId="340230AB" w14:textId="77777777" w:rsidR="00592A34" w:rsidRPr="00103ACB" w:rsidRDefault="00592A34" w:rsidP="00592A34">
      <w:pPr>
        <w:shd w:val="clear" w:color="auto" w:fill="FFFFFF"/>
        <w:spacing w:after="150" w:line="240" w:lineRule="auto"/>
        <w:ind w:firstLine="567"/>
        <w:jc w:val="both"/>
        <w:rPr>
          <w:rFonts w:ascii="Times New Roman" w:eastAsia="Times New Roman" w:hAnsi="Times New Roman" w:cs="Times New Roman"/>
          <w:sz w:val="24"/>
          <w:szCs w:val="24"/>
          <w:lang w:val="uk-UA"/>
        </w:rPr>
      </w:pPr>
      <w:bookmarkStart w:id="5" w:name="n27"/>
      <w:bookmarkEnd w:id="5"/>
      <w:r w:rsidRPr="00103ACB">
        <w:rPr>
          <w:rFonts w:ascii="Times New Roman" w:eastAsia="Times New Roman" w:hAnsi="Times New Roman" w:cs="Times New Roman"/>
          <w:sz w:val="24"/>
          <w:szCs w:val="24"/>
          <w:lang w:val="uk-UA"/>
        </w:rPr>
        <w:lastRenderedPageBreak/>
        <w:t>5.2. У разі отримання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відповідальною особою, окрім документа, що посвідчує особу, пред’являються документи, які підтверджують її повноваження.</w:t>
      </w:r>
    </w:p>
    <w:p w14:paraId="5311E1B8" w14:textId="0BAF145F"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6" w:name="n28"/>
      <w:bookmarkEnd w:id="6"/>
      <w:r w:rsidRPr="00103ACB">
        <w:rPr>
          <w:rFonts w:ascii="Times New Roman" w:eastAsia="Times New Roman" w:hAnsi="Times New Roman" w:cs="Times New Roman"/>
          <w:sz w:val="24"/>
          <w:szCs w:val="24"/>
          <w:lang w:val="uk-UA"/>
        </w:rPr>
        <w:t>6. Під час отримання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у ТСЦ уповноважений суб’єкт або відповідальна особа обов’язково перевіряє кількість, комплектність, відповідність серій і нумерації отриманої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зазначеним в акті приймання-передачі, а також наявність візуальних недоліків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w:t>
      </w:r>
    </w:p>
    <w:p w14:paraId="56AD4AB1" w14:textId="77777777" w:rsidR="004A79BC" w:rsidRPr="00103ACB" w:rsidRDefault="004A79BC" w:rsidP="004A79BC">
      <w:pPr>
        <w:shd w:val="clear" w:color="auto" w:fill="FFFFFF"/>
        <w:spacing w:line="240" w:lineRule="auto"/>
        <w:ind w:firstLine="567"/>
        <w:jc w:val="both"/>
        <w:rPr>
          <w:rFonts w:ascii="Times New Roman" w:eastAsia="Times New Roman" w:hAnsi="Times New Roman" w:cs="Times New Roman"/>
          <w:sz w:val="24"/>
          <w:szCs w:val="24"/>
          <w:lang w:val="uk-UA"/>
        </w:rPr>
      </w:pPr>
    </w:p>
    <w:p w14:paraId="700D2243" w14:textId="51173B65"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7" w:name="n29"/>
      <w:bookmarkEnd w:id="7"/>
      <w:r w:rsidRPr="00103ACB">
        <w:rPr>
          <w:rFonts w:ascii="Times New Roman" w:eastAsia="Times New Roman" w:hAnsi="Times New Roman" w:cs="Times New Roman"/>
          <w:sz w:val="24"/>
          <w:szCs w:val="24"/>
          <w:lang w:val="uk-UA"/>
        </w:rPr>
        <w:t>7. У разі виявлення уповноваженим суб’єктом або відповідальною особою під час отримання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їх кількісних розбіжностей та/або якісних невідповідностей, передача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призупиняється до усунення таких розбіжностей та/або невідповідностей.</w:t>
      </w:r>
    </w:p>
    <w:p w14:paraId="034E7C65" w14:textId="77777777" w:rsidR="004A79BC" w:rsidRPr="00103ACB" w:rsidRDefault="004A79BC" w:rsidP="004A79BC">
      <w:pPr>
        <w:shd w:val="clear" w:color="auto" w:fill="FFFFFF"/>
        <w:spacing w:line="240" w:lineRule="auto"/>
        <w:ind w:firstLine="567"/>
        <w:jc w:val="both"/>
        <w:rPr>
          <w:rFonts w:ascii="Times New Roman" w:eastAsia="Times New Roman" w:hAnsi="Times New Roman" w:cs="Times New Roman"/>
          <w:sz w:val="24"/>
          <w:szCs w:val="24"/>
          <w:lang w:val="uk-UA"/>
        </w:rPr>
      </w:pPr>
    </w:p>
    <w:p w14:paraId="42E85D0D" w14:textId="7506D4FA"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8" w:name="n30"/>
      <w:bookmarkEnd w:id="8"/>
      <w:r w:rsidRPr="00103ACB">
        <w:rPr>
          <w:rFonts w:ascii="Times New Roman" w:eastAsia="Times New Roman" w:hAnsi="Times New Roman" w:cs="Times New Roman"/>
          <w:sz w:val="24"/>
          <w:szCs w:val="24"/>
          <w:lang w:val="uk-UA"/>
        </w:rPr>
        <w:t xml:space="preserve">8. Уповноважений суб’єкт забезпечує зберігання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у металевих шафах (сейфах) у приміщеннях з обмеженим доступом, які забезпечені охоронними та протипожежними засобами, що унеможливлює доступ сторонніх осіб.</w:t>
      </w:r>
    </w:p>
    <w:p w14:paraId="2225740F" w14:textId="77777777" w:rsidR="004A79BC" w:rsidRPr="00103ACB" w:rsidRDefault="004A79BC" w:rsidP="004A79BC">
      <w:pPr>
        <w:shd w:val="clear" w:color="auto" w:fill="FFFFFF"/>
        <w:spacing w:line="240" w:lineRule="auto"/>
        <w:ind w:firstLine="567"/>
        <w:jc w:val="both"/>
        <w:rPr>
          <w:rFonts w:ascii="Times New Roman" w:eastAsia="Times New Roman" w:hAnsi="Times New Roman" w:cs="Times New Roman"/>
          <w:sz w:val="24"/>
          <w:szCs w:val="24"/>
          <w:lang w:val="uk-UA"/>
        </w:rPr>
      </w:pPr>
    </w:p>
    <w:p w14:paraId="6746872C" w14:textId="5565D6DC" w:rsidR="00592A34" w:rsidRPr="00103ACB" w:rsidRDefault="00592A34" w:rsidP="004A79BC">
      <w:pPr>
        <w:shd w:val="clear" w:color="auto" w:fill="FFFFFF"/>
        <w:spacing w:line="240" w:lineRule="auto"/>
        <w:ind w:firstLine="567"/>
        <w:jc w:val="both"/>
        <w:rPr>
          <w:rFonts w:ascii="Times New Roman" w:hAnsi="Times New Roman" w:cs="Times New Roman"/>
          <w:sz w:val="24"/>
          <w:szCs w:val="24"/>
          <w:shd w:val="clear" w:color="auto" w:fill="FFFFFF"/>
          <w:lang w:val="uk-UA"/>
        </w:rPr>
      </w:pPr>
      <w:bookmarkStart w:id="9" w:name="n31"/>
      <w:bookmarkEnd w:id="9"/>
      <w:r w:rsidRPr="00103ACB">
        <w:rPr>
          <w:rFonts w:ascii="Times New Roman" w:eastAsia="Times New Roman" w:hAnsi="Times New Roman" w:cs="Times New Roman"/>
          <w:sz w:val="24"/>
          <w:szCs w:val="24"/>
          <w:lang w:val="uk-UA"/>
        </w:rPr>
        <w:t xml:space="preserve">9. Уповноважений суб’єкт веде у відповідній функціональній підсистемі </w:t>
      </w:r>
      <w:r w:rsidRPr="00103ACB">
        <w:rPr>
          <w:rFonts w:ascii="Times New Roman" w:hAnsi="Times New Roman" w:cs="Times New Roman"/>
          <w:sz w:val="24"/>
          <w:szCs w:val="24"/>
          <w:shd w:val="clear" w:color="auto" w:fill="FFFFFF"/>
          <w:lang w:val="uk-UA"/>
        </w:rPr>
        <w:t>Єдиної інформаційної системи МВС (далі – ЄІС МВС)</w:t>
      </w:r>
      <w:r w:rsidRPr="00103ACB">
        <w:rPr>
          <w:rFonts w:ascii="Times New Roman" w:eastAsia="Times New Roman" w:hAnsi="Times New Roman" w:cs="Times New Roman"/>
          <w:sz w:val="24"/>
          <w:szCs w:val="24"/>
          <w:lang w:val="uk-UA"/>
        </w:rPr>
        <w:t xml:space="preserve"> облік отриманої та використаної бланкової продукції </w:t>
      </w:r>
      <w:r w:rsidRPr="00103ACB">
        <w:rPr>
          <w:rFonts w:ascii="Times New Roman" w:hAnsi="Times New Roman" w:cs="Times New Roman"/>
          <w:sz w:val="24"/>
          <w:szCs w:val="24"/>
          <w:shd w:val="clear" w:color="auto" w:fill="FFFFFF"/>
          <w:lang w:val="uk-UA"/>
        </w:rPr>
        <w:t>та номерних знаків.</w:t>
      </w:r>
    </w:p>
    <w:p w14:paraId="3EF0A4F8" w14:textId="77777777" w:rsidR="004A79BC" w:rsidRPr="00103ACB" w:rsidRDefault="004A79BC" w:rsidP="004A79BC">
      <w:pPr>
        <w:shd w:val="clear" w:color="auto" w:fill="FFFFFF"/>
        <w:spacing w:line="240" w:lineRule="auto"/>
        <w:ind w:firstLine="567"/>
        <w:jc w:val="both"/>
        <w:rPr>
          <w:rFonts w:ascii="Times New Roman" w:hAnsi="Times New Roman" w:cs="Times New Roman"/>
          <w:sz w:val="24"/>
          <w:szCs w:val="24"/>
          <w:shd w:val="clear" w:color="auto" w:fill="FFFFFF"/>
          <w:lang w:val="uk-UA"/>
        </w:rPr>
      </w:pPr>
    </w:p>
    <w:p w14:paraId="17BC9FD1" w14:textId="30F58FEB"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bookmarkStart w:id="10" w:name="n32"/>
      <w:bookmarkStart w:id="11" w:name="n33"/>
      <w:bookmarkEnd w:id="10"/>
      <w:bookmarkEnd w:id="11"/>
      <w:r w:rsidRPr="00103ACB">
        <w:rPr>
          <w:rFonts w:ascii="Times New Roman" w:eastAsia="Times New Roman" w:hAnsi="Times New Roman" w:cs="Times New Roman"/>
          <w:sz w:val="24"/>
          <w:szCs w:val="24"/>
          <w:lang w:val="uk-UA"/>
        </w:rPr>
        <w:t xml:space="preserve">10. Передача уповноваженим суб’єктом іншим особам або суб’єктам господарювання, використання не за призначенням отриманої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забороняється.</w:t>
      </w:r>
    </w:p>
    <w:p w14:paraId="579EEB55" w14:textId="77777777" w:rsidR="004A79BC" w:rsidRPr="00103ACB" w:rsidRDefault="004A79BC" w:rsidP="004A79BC">
      <w:pPr>
        <w:shd w:val="clear" w:color="auto" w:fill="FFFFFF"/>
        <w:spacing w:line="240" w:lineRule="auto"/>
        <w:ind w:firstLine="567"/>
        <w:jc w:val="both"/>
        <w:rPr>
          <w:rFonts w:ascii="Times New Roman" w:eastAsia="Times New Roman" w:hAnsi="Times New Roman" w:cs="Times New Roman"/>
          <w:sz w:val="24"/>
          <w:szCs w:val="24"/>
          <w:lang w:val="uk-UA"/>
        </w:rPr>
      </w:pPr>
    </w:p>
    <w:p w14:paraId="3A4BDFEE" w14:textId="77777777"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11. Під час прийому документів для надання послуги, визначеної Узгодженим рішенням, відповідальна особа уповноваженого суб’єкта використовує програмні засоби ЄІС МВС у межах, необхідних для: </w:t>
      </w:r>
    </w:p>
    <w:p w14:paraId="0BDA807C" w14:textId="77777777"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11.1 створення заяви особи, яка звернулась до уповноваженого суб’єкта з метою отримання послуги (далі – заявник); </w:t>
      </w:r>
    </w:p>
    <w:p w14:paraId="587FD269" w14:textId="77777777" w:rsidR="00592A34" w:rsidRPr="00103ACB" w:rsidRDefault="00592A34" w:rsidP="004A79BC">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11.2 долучення до заяви документів в електронній формі (сканована копія паперового документа), виготовлених із поданих заявником документів;</w:t>
      </w:r>
    </w:p>
    <w:p w14:paraId="3AB7FD48" w14:textId="55C254CB"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11.3</w:t>
      </w:r>
      <w:r w:rsidR="00BE06EB" w:rsidRPr="00103ACB">
        <w:rPr>
          <w:rFonts w:ascii="Times New Roman" w:eastAsia="Times New Roman" w:hAnsi="Times New Roman" w:cs="Times New Roman"/>
          <w:sz w:val="24"/>
          <w:szCs w:val="24"/>
          <w:lang w:val="uk-UA"/>
        </w:rPr>
        <w:t xml:space="preserve"> </w:t>
      </w:r>
      <w:r w:rsidRPr="00103ACB">
        <w:rPr>
          <w:rFonts w:ascii="Times New Roman" w:eastAsia="Times New Roman" w:hAnsi="Times New Roman" w:cs="Times New Roman"/>
          <w:sz w:val="24"/>
          <w:szCs w:val="24"/>
          <w:lang w:val="uk-UA"/>
        </w:rPr>
        <w:t xml:space="preserve">передачі з використанням кваліфікованого електронного підпису </w:t>
      </w:r>
      <w:r w:rsidRPr="00103ACB">
        <w:rPr>
          <w:rFonts w:ascii="Times New Roman" w:eastAsia="Times New Roman" w:hAnsi="Times New Roman" w:cs="Times New Roman"/>
          <w:sz w:val="24"/>
          <w:szCs w:val="24"/>
          <w:lang w:val="uk-UA"/>
        </w:rPr>
        <w:br/>
        <w:t>(далі – КЕП) заяви разом із документами в електронній формі до ТСЦ;</w:t>
      </w:r>
    </w:p>
    <w:p w14:paraId="3F7C85A7"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11.4 отримання від ТСЦ рішення щодо надання послуги;</w:t>
      </w:r>
    </w:p>
    <w:p w14:paraId="272030FC" w14:textId="575D1692"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11.5 обліку та використання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при видачі результатів надання послуги.</w:t>
      </w:r>
    </w:p>
    <w:p w14:paraId="2937CD43"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1903FACE" w14:textId="00B2D58F"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12. При зверненні заявника відповідальна особа уповноваженого суб’єкта перевіряє повноту наданих заявником документів та відповідність їх оформлення вимогам законодавства.</w:t>
      </w:r>
    </w:p>
    <w:p w14:paraId="67B76E44"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48B980B6" w14:textId="030E2410"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13. У разі відповідності поданих документів відповідальна особа уповноваженого суб’єкта роздруковує відповідну заяву, надає її на підпис заявнику та отримує від нього документи, у тому числі про підтвердження оплати вартості послуги.</w:t>
      </w:r>
    </w:p>
    <w:p w14:paraId="508A3455"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0F8B91B9" w14:textId="61067566"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14. Відповідальна особа уповноваженого суб’єкта виготовляє скановані копії паперових документів і надсилає їх засобами ЄІС МВС до ТСЦ, застосовуючи особистий КЕП.</w:t>
      </w:r>
    </w:p>
    <w:p w14:paraId="4FD2B6B3"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7862243F" w14:textId="61B7D96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lastRenderedPageBreak/>
        <w:t>15. Адміністратор ТСЦ розглядає документи, які надійшли від відповідальної особи уповноваженого суб’єкта, та приймає рішення відповідно до вимог законодавства.</w:t>
      </w:r>
    </w:p>
    <w:p w14:paraId="651C1F3B"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68156E02" w14:textId="09B01C3E" w:rsidR="00592A34"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16. За результатом розгляду документів, адміністратор ТСЦ  надсилає засобами ЄІС МВС до уповноваженого суб’єкта відповідне рішення стосовно надання або відмови у наданні послуги, застосовуючи особистий КЕП.</w:t>
      </w:r>
    </w:p>
    <w:p w14:paraId="44381FD9" w14:textId="77777777" w:rsidR="004606B9" w:rsidRPr="00103ACB" w:rsidRDefault="004606B9"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192A3CF0" w14:textId="1DDF10EF"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17. У разі відмови у наданні послуги відповідальна особа уповноваженого суб’єкта роздруковує відповідне рішення, із зазначенням посади та П.І.Б. адміністратора ТСЦ, який прийняв таке рішення, та видає його заявнику.</w:t>
      </w:r>
    </w:p>
    <w:p w14:paraId="119968AF"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0470807C" w14:textId="382A9532"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18. У разі отримання від ТСЦ позитивного рішення щодо надання послуги відповідальна особа уповноваженого суб’єкта здійснює за допомогою друкувальних пристроїв ретрансферного друку SWIFTPRO K60 персоналізацію відповідної бланкової продукції та видає її заявнику (у разі потреби разом із</w:t>
      </w:r>
      <w:r w:rsidRPr="00103ACB">
        <w:rPr>
          <w:rFonts w:ascii="Times New Roman" w:hAnsi="Times New Roman" w:cs="Times New Roman"/>
          <w:sz w:val="24"/>
          <w:szCs w:val="24"/>
          <w:shd w:val="clear" w:color="auto" w:fill="FFFFFF"/>
          <w:lang w:val="uk-UA"/>
        </w:rPr>
        <w:t xml:space="preserve"> номерними знаками</w:t>
      </w:r>
      <w:r w:rsidRPr="00103ACB">
        <w:rPr>
          <w:rFonts w:ascii="Times New Roman" w:eastAsia="Times New Roman" w:hAnsi="Times New Roman" w:cs="Times New Roman"/>
          <w:sz w:val="24"/>
          <w:szCs w:val="24"/>
          <w:lang w:val="uk-UA"/>
        </w:rPr>
        <w:t>).</w:t>
      </w:r>
    </w:p>
    <w:p w14:paraId="6BB81897"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6AFDB87C" w14:textId="5451C6A9"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19. При відмові заявників від отримання або неотримання ними персоналізованої бланкової продукції протягом місяця з дня її друку, така продукція разом із документами, на підставі яких проведено її друк, передається </w:t>
      </w:r>
      <w:r w:rsidR="004606B9" w:rsidRPr="00103ACB">
        <w:rPr>
          <w:rFonts w:ascii="Times New Roman" w:eastAsia="Times New Roman" w:hAnsi="Times New Roman" w:cs="Times New Roman"/>
          <w:sz w:val="24"/>
          <w:szCs w:val="24"/>
          <w:lang w:val="uk-UA"/>
        </w:rPr>
        <w:t xml:space="preserve">уповноваженим суб’єктом </w:t>
      </w:r>
      <w:r w:rsidRPr="00103ACB">
        <w:rPr>
          <w:rFonts w:ascii="Times New Roman" w:eastAsia="Times New Roman" w:hAnsi="Times New Roman" w:cs="Times New Roman"/>
          <w:sz w:val="24"/>
          <w:szCs w:val="24"/>
          <w:lang w:val="uk-UA"/>
        </w:rPr>
        <w:t>до ТСЦ для зберігання по акту приймання-передачі невитребуваної персоналізованої бланкової продукції та номерних знаків згідно з додатком 4 до цього Протоколу.</w:t>
      </w:r>
    </w:p>
    <w:p w14:paraId="2271F0EE"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229B6A08" w14:textId="603F16A9"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20. Відповідальна особа уповноваженого суб’єкта двічі на місяць не пізніше 10 та 20 числа передає відповідальній особі ТСЦ відомості щодо використаної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по акту згідно з додатком 5 до цього Протоколу та оригінали документів, що стали підставою для надання послуги</w:t>
      </w:r>
      <w:r w:rsidR="004606B9">
        <w:rPr>
          <w:rFonts w:ascii="Times New Roman" w:eastAsia="Times New Roman" w:hAnsi="Times New Roman" w:cs="Times New Roman"/>
          <w:sz w:val="24"/>
          <w:szCs w:val="24"/>
          <w:lang w:val="uk-UA"/>
        </w:rPr>
        <w:t>,</w:t>
      </w:r>
      <w:r w:rsidRPr="00103ACB">
        <w:rPr>
          <w:rFonts w:ascii="Times New Roman" w:eastAsia="Times New Roman" w:hAnsi="Times New Roman" w:cs="Times New Roman"/>
          <w:sz w:val="24"/>
          <w:szCs w:val="24"/>
          <w:lang w:val="uk-UA"/>
        </w:rPr>
        <w:t xml:space="preserve"> по акту згідно з додатком 6 до цього Протоколу.</w:t>
      </w:r>
    </w:p>
    <w:p w14:paraId="6657FDC7"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3F3F677C" w14:textId="58AF95CE"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21. Відповідальна особа уповноваженого суб’єкта несе відповідальність за повноту прийнятих документів та їх відповідність документам, переданим в електронній та паперовій формі до ТСЦ.</w:t>
      </w:r>
    </w:p>
    <w:p w14:paraId="6312E9DC"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7E71CAD2" w14:textId="67A27795"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2" w:name="n34"/>
      <w:bookmarkEnd w:id="12"/>
      <w:r w:rsidRPr="00103ACB">
        <w:rPr>
          <w:rFonts w:ascii="Times New Roman" w:eastAsia="Times New Roman" w:hAnsi="Times New Roman" w:cs="Times New Roman"/>
          <w:sz w:val="24"/>
          <w:szCs w:val="24"/>
          <w:lang w:val="uk-UA"/>
        </w:rPr>
        <w:t>22. У разі виявлення факту щодо нестачі, втрати, знищення, пошкодження, у тому числі в результаті небезпечної події,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уповноважений суб’єкт або відповідальна особа невідкладно повідомляє про це ТСЦ засобами телефонного зв’язку та на адресу електронної пошти з наступним письмовим повідомленням обставин такої нестачі, втрати, знищення, пошкодження, а також кількості, серій номерів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w:t>
      </w:r>
    </w:p>
    <w:p w14:paraId="5ED28716"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6E7EE521" w14:textId="28D33CFC"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3" w:name="n35"/>
      <w:bookmarkEnd w:id="13"/>
      <w:r w:rsidRPr="00103ACB">
        <w:rPr>
          <w:rFonts w:ascii="Times New Roman" w:eastAsia="Times New Roman" w:hAnsi="Times New Roman" w:cs="Times New Roman"/>
          <w:sz w:val="24"/>
          <w:szCs w:val="24"/>
          <w:lang w:val="uk-UA"/>
        </w:rPr>
        <w:t xml:space="preserve">23. У разі викрадення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уповноважений суб’єкт невідкладно повідомляє про це орган (підрозділ) Національної поліції України та ТСЦ.</w:t>
      </w:r>
    </w:p>
    <w:p w14:paraId="4AD765A4"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15291329" w14:textId="4463131A"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4" w:name="n36"/>
      <w:bookmarkEnd w:id="14"/>
      <w:r w:rsidRPr="00103ACB">
        <w:rPr>
          <w:rFonts w:ascii="Times New Roman" w:eastAsia="Times New Roman" w:hAnsi="Times New Roman" w:cs="Times New Roman"/>
          <w:sz w:val="24"/>
          <w:szCs w:val="24"/>
          <w:lang w:val="uk-UA"/>
        </w:rPr>
        <w:t>24. У разі настання обставин, передбачених пунктами 22 та 23 цього Протоколу, уповноважений суб’єкт обов’язково проводить інвентаризацію залишків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на день встановлення таких обставин, результати якої оформляються відповідно до вимог законодавства.</w:t>
      </w:r>
    </w:p>
    <w:p w14:paraId="27E0B413"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63D0BC39" w14:textId="19768040"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5" w:name="n37"/>
      <w:bookmarkEnd w:id="15"/>
      <w:r w:rsidRPr="00103ACB">
        <w:rPr>
          <w:rFonts w:ascii="Times New Roman" w:eastAsia="Times New Roman" w:hAnsi="Times New Roman" w:cs="Times New Roman"/>
          <w:sz w:val="24"/>
          <w:szCs w:val="24"/>
          <w:lang w:val="uk-UA"/>
        </w:rPr>
        <w:t xml:space="preserve">25. Оформлені належним чином результати інвентаризації залишків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надаються уповноваженим суб’єктом до ТСЦ не пізніше трьох робочих днів з дня їх оформлення.</w:t>
      </w:r>
    </w:p>
    <w:p w14:paraId="7222CC4C"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59D1B69D"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26. За рішенням керівника уповноваженого суб’єкта проводиться службова перевірка з метою встановлення обставин, причин та умов, що сприяли виникненню нестачі, викрадення, </w:t>
      </w:r>
      <w:r w:rsidRPr="00103ACB">
        <w:rPr>
          <w:rFonts w:ascii="Times New Roman" w:hAnsi="Times New Roman" w:cs="Times New Roman"/>
          <w:sz w:val="24"/>
          <w:szCs w:val="24"/>
          <w:shd w:val="clear" w:color="auto" w:fill="FFFFFF"/>
          <w:lang w:val="uk-UA"/>
        </w:rPr>
        <w:lastRenderedPageBreak/>
        <w:t>втрати бланкової продукції та номерних знаків, наявності або відсутності в діях посадових осіб порушень законодавства, наказів, доручень та інших розпорядчих документів, які є обов’язковими до виконання, визначення розміру завданої матеріальної шкоди та кола посадових осіб, дії (бездіяльність) яких призвела до нестачі, викрадення, втрати бланкової продукції та номерних знаків з різних причин.</w:t>
      </w:r>
    </w:p>
    <w:p w14:paraId="5D57920E"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26.1 Строк проведення службової перевірки не може перевищувати одного місяця з дня її призначення.</w:t>
      </w:r>
    </w:p>
    <w:p w14:paraId="038B07F2"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26.2 Результати перевірки оформлюються актом у двох примірниках, що подаються на затвердження керівнику, який призначив проведення службової перевірки.</w:t>
      </w:r>
    </w:p>
    <w:p w14:paraId="07BC6EC3"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26.3 Якщо під час службової перевірки буде з’ясовано, що виникнення нестачі, викрадення, втрати бланкової продукції та номерних знаків з різних причин спричинено діями (бездіяльністю) посадових осіб, в установленому порядку вживаються заходи щодо притягнення їх до відповідальності, застосування заходів дисциплінарного стягнення та відшкодування завданої матеріальної шкоди.</w:t>
      </w:r>
    </w:p>
    <w:p w14:paraId="62F1E9E2" w14:textId="3A3F0672"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26.4 Вартість нестачі викраденої, знищеної чи пошкодженої з різних причин, у тому числі в результаті небезпечної події (далі – нестача), бланкової продукції та номерних знаків, відшкодовується уповноваженим суб’єктом в розмірі її ціни за даними бухгалтерського обліку РСЦ ГСЦ МВС не пізніше останнього робочого дня місяця, у якому виявлено таку нестачу. </w:t>
      </w:r>
    </w:p>
    <w:p w14:paraId="1EE72892"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75A66208"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27. Бланкова продукція, що втратила свої функціональні властивості в результаті допущення помилок, неякісного нанесення захисного покриття або інформації пристроєм друку, некомплектна бланкова продукція (без захисної плівки) вважаються зіпсованими. Номерні знаки, які не відповідають вимогам, установленим МВС, вважаються зіпсованими.</w:t>
      </w:r>
    </w:p>
    <w:p w14:paraId="0B0BD26F" w14:textId="74D904A5"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27.1. У разі зіпсування бланкової продукції та номерних знаків уповноваженим суб’єктом протягом трьох робочих днів з дня виявлення зіпсованої </w:t>
      </w:r>
      <w:r w:rsidR="004606B9">
        <w:rPr>
          <w:rFonts w:ascii="Times New Roman" w:hAnsi="Times New Roman" w:cs="Times New Roman"/>
          <w:sz w:val="24"/>
          <w:szCs w:val="24"/>
          <w:shd w:val="clear" w:color="auto" w:fill="FFFFFF"/>
          <w:lang w:val="uk-UA"/>
        </w:rPr>
        <w:t xml:space="preserve">бланкової </w:t>
      </w:r>
      <w:r w:rsidRPr="00103ACB">
        <w:rPr>
          <w:rFonts w:ascii="Times New Roman" w:hAnsi="Times New Roman" w:cs="Times New Roman"/>
          <w:sz w:val="24"/>
          <w:szCs w:val="24"/>
          <w:shd w:val="clear" w:color="auto" w:fill="FFFFFF"/>
          <w:lang w:val="uk-UA"/>
        </w:rPr>
        <w:t xml:space="preserve">продукції та номерних знаків проводиться перевірка з метою встановлення обставин псування, визначення розміру збитків та наявності причинно-наслідкового зв’язку між діями (бездіяльністю) посадової особи уповноваженого суб’єкта та спричиненими наслідками. </w:t>
      </w:r>
    </w:p>
    <w:p w14:paraId="5F9493CF" w14:textId="7F5FC55D"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27.2. Зіпсована бланкова продукція та номерні знаки разом з оригіналом документу про відшкодування її вартості за даними бухгалтерського обліку не пізніше 20 числа поточного місяця передаються до ТСЦ за актом приймання-передачі зіпсованої бланкової продукції та номерних знаків за формою згідно з </w:t>
      </w:r>
      <w:hyperlink r:id="rId8" w:anchor="n56" w:history="1">
        <w:r w:rsidRPr="00103ACB">
          <w:rPr>
            <w:rStyle w:val="afa"/>
            <w:rFonts w:ascii="Times New Roman" w:hAnsi="Times New Roman" w:cs="Times New Roman"/>
            <w:color w:val="auto"/>
            <w:sz w:val="24"/>
            <w:szCs w:val="24"/>
            <w:u w:val="none"/>
            <w:shd w:val="clear" w:color="auto" w:fill="FFFFFF"/>
            <w:lang w:val="uk-UA"/>
          </w:rPr>
          <w:t xml:space="preserve">додатком </w:t>
        </w:r>
      </w:hyperlink>
      <w:r w:rsidRPr="00103ACB">
        <w:rPr>
          <w:rFonts w:ascii="Times New Roman" w:hAnsi="Times New Roman" w:cs="Times New Roman"/>
          <w:sz w:val="24"/>
          <w:szCs w:val="24"/>
          <w:shd w:val="clear" w:color="auto" w:fill="FFFFFF"/>
          <w:lang w:val="uk-UA"/>
        </w:rPr>
        <w:t xml:space="preserve">3 до цього Протоколу для подальшого знищення. </w:t>
      </w:r>
    </w:p>
    <w:p w14:paraId="199BEFD2"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61F761D6"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6" w:name="n39"/>
      <w:bookmarkStart w:id="17" w:name="n40"/>
      <w:bookmarkStart w:id="18" w:name="n38"/>
      <w:bookmarkEnd w:id="16"/>
      <w:bookmarkEnd w:id="17"/>
      <w:bookmarkEnd w:id="18"/>
      <w:r w:rsidRPr="00103ACB">
        <w:rPr>
          <w:rFonts w:ascii="Times New Roman" w:eastAsia="Times New Roman" w:hAnsi="Times New Roman" w:cs="Times New Roman"/>
          <w:sz w:val="24"/>
          <w:szCs w:val="24"/>
          <w:lang w:val="uk-UA"/>
        </w:rPr>
        <w:t>28. У разі розірвання Узгодженого рішення уповноважений суб’єкт протягом трьох робочих днів із дня такого розірвання передає до ТСЦ:</w:t>
      </w:r>
    </w:p>
    <w:p w14:paraId="6A712F53"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19" w:name="n41"/>
      <w:bookmarkEnd w:id="19"/>
      <w:r w:rsidRPr="00103ACB">
        <w:rPr>
          <w:rFonts w:ascii="Times New Roman" w:eastAsia="Times New Roman" w:hAnsi="Times New Roman" w:cs="Times New Roman"/>
          <w:sz w:val="24"/>
          <w:szCs w:val="24"/>
          <w:lang w:val="uk-UA"/>
        </w:rPr>
        <w:t xml:space="preserve">28.1 невикористану бланкову продукцію </w:t>
      </w:r>
      <w:r w:rsidRPr="00103ACB">
        <w:rPr>
          <w:rFonts w:ascii="Times New Roman" w:hAnsi="Times New Roman" w:cs="Times New Roman"/>
          <w:sz w:val="24"/>
          <w:szCs w:val="24"/>
          <w:shd w:val="clear" w:color="auto" w:fill="FFFFFF"/>
          <w:lang w:val="uk-UA"/>
        </w:rPr>
        <w:t>та номерні знаки</w:t>
      </w:r>
      <w:r w:rsidRPr="00103ACB">
        <w:rPr>
          <w:rFonts w:ascii="Times New Roman" w:eastAsia="Times New Roman" w:hAnsi="Times New Roman" w:cs="Times New Roman"/>
          <w:sz w:val="24"/>
          <w:szCs w:val="24"/>
          <w:lang w:val="uk-UA"/>
        </w:rPr>
        <w:t xml:space="preserve"> по акту приймання-передачі;</w:t>
      </w:r>
    </w:p>
    <w:p w14:paraId="1331622A"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0" w:name="n42"/>
      <w:bookmarkEnd w:id="20"/>
      <w:r w:rsidRPr="00103ACB">
        <w:rPr>
          <w:rFonts w:ascii="Times New Roman" w:eastAsia="Times New Roman" w:hAnsi="Times New Roman" w:cs="Times New Roman"/>
          <w:sz w:val="24"/>
          <w:szCs w:val="24"/>
          <w:lang w:val="uk-UA"/>
        </w:rPr>
        <w:t xml:space="preserve">28.2 акт використання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разом із документами, що стали підставою для їх видачі;</w:t>
      </w:r>
    </w:p>
    <w:p w14:paraId="688FA505"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1" w:name="n43"/>
      <w:bookmarkEnd w:id="21"/>
      <w:r w:rsidRPr="00103ACB">
        <w:rPr>
          <w:rFonts w:ascii="Times New Roman" w:eastAsia="Times New Roman" w:hAnsi="Times New Roman" w:cs="Times New Roman"/>
          <w:sz w:val="24"/>
          <w:szCs w:val="24"/>
          <w:lang w:val="uk-UA"/>
        </w:rPr>
        <w:t xml:space="preserve">28.3 зіпсовану бланкову продукцію </w:t>
      </w:r>
      <w:r w:rsidRPr="00103ACB">
        <w:rPr>
          <w:rFonts w:ascii="Times New Roman" w:hAnsi="Times New Roman" w:cs="Times New Roman"/>
          <w:sz w:val="24"/>
          <w:szCs w:val="24"/>
          <w:shd w:val="clear" w:color="auto" w:fill="FFFFFF"/>
          <w:lang w:val="uk-UA"/>
        </w:rPr>
        <w:t>та номерні знаки</w:t>
      </w:r>
      <w:r w:rsidRPr="00103ACB">
        <w:rPr>
          <w:rFonts w:ascii="Times New Roman" w:eastAsia="Times New Roman" w:hAnsi="Times New Roman" w:cs="Times New Roman"/>
          <w:sz w:val="24"/>
          <w:szCs w:val="24"/>
          <w:lang w:val="uk-UA"/>
        </w:rPr>
        <w:t xml:space="preserve"> (за наявності) по акту приймання-передачі зіпсованої бланкової продукції та номерних знаків;</w:t>
      </w:r>
    </w:p>
    <w:p w14:paraId="69BAA0C2" w14:textId="6A52C59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28.4 невитребувану персоналізовану бланкову продукцію та номерні знаки (за наявності) по акту приймання-передачі невитребуваної персоналізованої бланкової продукції та номерних знаків.</w:t>
      </w:r>
    </w:p>
    <w:p w14:paraId="04732207"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37B61A8E" w14:textId="4F3EC056"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2" w:name="n44"/>
      <w:bookmarkEnd w:id="22"/>
      <w:r w:rsidRPr="00103ACB">
        <w:rPr>
          <w:rFonts w:ascii="Times New Roman" w:eastAsia="Times New Roman" w:hAnsi="Times New Roman" w:cs="Times New Roman"/>
          <w:sz w:val="24"/>
          <w:szCs w:val="24"/>
          <w:lang w:val="uk-UA"/>
        </w:rPr>
        <w:t>29. Відповідальний працівник ТСЦ під час отримання бланкової продукції</w:t>
      </w:r>
      <w:r w:rsidRPr="00103ACB">
        <w:rPr>
          <w:rFonts w:ascii="Times New Roman" w:hAnsi="Times New Roman" w:cs="Times New Roman"/>
          <w:sz w:val="24"/>
          <w:szCs w:val="24"/>
          <w:shd w:val="clear" w:color="auto" w:fill="FFFFFF"/>
          <w:lang w:val="uk-UA"/>
        </w:rPr>
        <w:t xml:space="preserve"> та номерних знаків</w:t>
      </w:r>
      <w:r w:rsidRPr="00103ACB">
        <w:rPr>
          <w:rFonts w:ascii="Times New Roman" w:eastAsia="Times New Roman" w:hAnsi="Times New Roman" w:cs="Times New Roman"/>
          <w:sz w:val="24"/>
          <w:szCs w:val="24"/>
          <w:lang w:val="uk-UA"/>
        </w:rPr>
        <w:t xml:space="preserve"> від відповідальної особи уповноваженого суб’єкта, обов’язково перевіряє кількість, відповідність серій і нумерації бланкової продукції </w:t>
      </w:r>
      <w:r w:rsidRPr="00103ACB">
        <w:rPr>
          <w:rFonts w:ascii="Times New Roman" w:hAnsi="Times New Roman" w:cs="Times New Roman"/>
          <w:sz w:val="24"/>
          <w:szCs w:val="24"/>
          <w:shd w:val="clear" w:color="auto" w:fill="FFFFFF"/>
          <w:lang w:val="uk-UA"/>
        </w:rPr>
        <w:t>та номерних знаків, що</w:t>
      </w:r>
      <w:r w:rsidRPr="00103ACB">
        <w:rPr>
          <w:rFonts w:ascii="Times New Roman" w:eastAsia="Times New Roman" w:hAnsi="Times New Roman" w:cs="Times New Roman"/>
          <w:sz w:val="24"/>
          <w:szCs w:val="24"/>
          <w:lang w:val="uk-UA"/>
        </w:rPr>
        <w:t xml:space="preserve"> зазначені в акті приймання-передачі, наявність зіпсованої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невитребувану персоналізовану бланкову продукцію та номерні знаки, а також інформацію, зазначену в акті використання бланкової продукції та номерних знаків.</w:t>
      </w:r>
    </w:p>
    <w:p w14:paraId="3565888C"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60257886" w14:textId="13342C84"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3" w:name="n45"/>
      <w:bookmarkEnd w:id="23"/>
      <w:r w:rsidRPr="00103ACB">
        <w:rPr>
          <w:rFonts w:ascii="Times New Roman" w:eastAsia="Times New Roman" w:hAnsi="Times New Roman" w:cs="Times New Roman"/>
          <w:sz w:val="24"/>
          <w:szCs w:val="24"/>
          <w:lang w:val="uk-UA"/>
        </w:rPr>
        <w:lastRenderedPageBreak/>
        <w:t xml:space="preserve">30. У разі виявлення відповідальним працівником ТСЦ зіпсованої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не зазначених в акті зіпсованої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приймання-передача призупиняється, а уповноважений суб’єкт протягом двох робочих днів забезпечує передачу таких бланків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відповідно до умов Протоколу.</w:t>
      </w:r>
    </w:p>
    <w:p w14:paraId="539C8CA2"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188D9CB3" w14:textId="77777777"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4" w:name="n46"/>
      <w:bookmarkEnd w:id="24"/>
      <w:r w:rsidRPr="00103ACB">
        <w:rPr>
          <w:rFonts w:ascii="Times New Roman" w:eastAsia="Times New Roman" w:hAnsi="Times New Roman" w:cs="Times New Roman"/>
          <w:sz w:val="24"/>
          <w:szCs w:val="24"/>
          <w:lang w:val="uk-UA"/>
        </w:rPr>
        <w:t xml:space="preserve">31. ТСЦ здійснює моніторинг використання уповноваженим суб’єктом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і щокварталу інформує про це РСЦ ГСЦ МВС.</w:t>
      </w:r>
    </w:p>
    <w:p w14:paraId="0BC147B6" w14:textId="37CC0409"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5" w:name="n47"/>
      <w:bookmarkEnd w:id="25"/>
      <w:r w:rsidRPr="00103ACB">
        <w:rPr>
          <w:rFonts w:ascii="Times New Roman" w:eastAsia="Times New Roman" w:hAnsi="Times New Roman" w:cs="Times New Roman"/>
          <w:sz w:val="24"/>
          <w:szCs w:val="24"/>
          <w:lang w:val="uk-UA"/>
        </w:rPr>
        <w:t xml:space="preserve">32. Моніторинг проводиться шляхом звірки відомостей та даних, наданих уповноваженим суб’єктом про втрачену, знищену, викрадену, невитребувану, зіпсовану, використану бланкову продукцію </w:t>
      </w:r>
      <w:r w:rsidRPr="00103ACB">
        <w:rPr>
          <w:rFonts w:ascii="Times New Roman" w:hAnsi="Times New Roman" w:cs="Times New Roman"/>
          <w:sz w:val="24"/>
          <w:szCs w:val="24"/>
          <w:shd w:val="clear" w:color="auto" w:fill="FFFFFF"/>
          <w:lang w:val="uk-UA"/>
        </w:rPr>
        <w:t>та номерні знакі</w:t>
      </w:r>
      <w:r w:rsidRPr="00103ACB">
        <w:rPr>
          <w:rFonts w:ascii="Times New Roman" w:eastAsia="Times New Roman" w:hAnsi="Times New Roman" w:cs="Times New Roman"/>
          <w:sz w:val="24"/>
          <w:szCs w:val="24"/>
          <w:lang w:val="uk-UA"/>
        </w:rPr>
        <w:t>.</w:t>
      </w:r>
    </w:p>
    <w:p w14:paraId="28C3974D"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10E8CBF0" w14:textId="50BB4483"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6" w:name="n48"/>
      <w:bookmarkEnd w:id="26"/>
      <w:r w:rsidRPr="00103ACB">
        <w:rPr>
          <w:rFonts w:ascii="Times New Roman" w:eastAsia="Times New Roman" w:hAnsi="Times New Roman" w:cs="Times New Roman"/>
          <w:sz w:val="24"/>
          <w:szCs w:val="24"/>
          <w:lang w:val="uk-UA"/>
        </w:rPr>
        <w:t xml:space="preserve">33. У разі виявлення за результатами моніторингу розбіжностей ТСЦ ініціює проведення звірки із уповноваженим суб’єктом і припиняє забезпечення такого уповноваженого суб’єкта бланковою продукцією </w:t>
      </w:r>
      <w:r w:rsidRPr="00103ACB">
        <w:rPr>
          <w:rFonts w:ascii="Times New Roman" w:hAnsi="Times New Roman" w:cs="Times New Roman"/>
          <w:sz w:val="24"/>
          <w:szCs w:val="24"/>
          <w:shd w:val="clear" w:color="auto" w:fill="FFFFFF"/>
          <w:lang w:val="uk-UA"/>
        </w:rPr>
        <w:t>та номерними знаками</w:t>
      </w:r>
      <w:r w:rsidRPr="00103ACB">
        <w:rPr>
          <w:rFonts w:ascii="Times New Roman" w:eastAsia="Times New Roman" w:hAnsi="Times New Roman" w:cs="Times New Roman"/>
          <w:sz w:val="24"/>
          <w:szCs w:val="24"/>
          <w:lang w:val="uk-UA"/>
        </w:rPr>
        <w:t xml:space="preserve"> до встановлення причин виникнення розбіжностей та їх усунення.</w:t>
      </w:r>
    </w:p>
    <w:p w14:paraId="3B403D71"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4DE48037" w14:textId="18237B39" w:rsidR="00592A34" w:rsidRPr="00103ACB" w:rsidRDefault="00592A34" w:rsidP="00BE06EB">
      <w:pPr>
        <w:shd w:val="clear" w:color="auto" w:fill="FFFFFF"/>
        <w:spacing w:line="240" w:lineRule="auto"/>
        <w:ind w:firstLine="567"/>
        <w:jc w:val="both"/>
        <w:rPr>
          <w:rFonts w:ascii="Times New Roman" w:eastAsia="Times New Roman" w:hAnsi="Times New Roman" w:cs="Times New Roman"/>
          <w:sz w:val="24"/>
          <w:szCs w:val="24"/>
          <w:lang w:val="uk-UA"/>
        </w:rPr>
      </w:pPr>
      <w:bookmarkStart w:id="27" w:name="n49"/>
      <w:bookmarkEnd w:id="27"/>
      <w:r w:rsidRPr="00103ACB">
        <w:rPr>
          <w:rFonts w:ascii="Times New Roman" w:eastAsia="Times New Roman" w:hAnsi="Times New Roman" w:cs="Times New Roman"/>
          <w:sz w:val="24"/>
          <w:szCs w:val="24"/>
          <w:lang w:val="uk-UA"/>
        </w:rPr>
        <w:t xml:space="preserve">34. У разі надходження до ГСЦ МВС/РСЦ ГСЦ МВС/ТСЦ від органу (підрозділу) Національної поліції України або інших правоохоронних органів України інформації щодо встановленого факту неправомірного використання уповноваженим суб’єктом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забезпечення такого уповноваженого суб’єкта бланковою продукцією </w:t>
      </w:r>
      <w:r w:rsidRPr="00103ACB">
        <w:rPr>
          <w:rFonts w:ascii="Times New Roman" w:hAnsi="Times New Roman" w:cs="Times New Roman"/>
          <w:sz w:val="24"/>
          <w:szCs w:val="24"/>
          <w:shd w:val="clear" w:color="auto" w:fill="FFFFFF"/>
          <w:lang w:val="uk-UA"/>
        </w:rPr>
        <w:t xml:space="preserve">та номерними знаками </w:t>
      </w:r>
      <w:r w:rsidRPr="00103ACB">
        <w:rPr>
          <w:rFonts w:ascii="Times New Roman" w:eastAsia="Times New Roman" w:hAnsi="Times New Roman" w:cs="Times New Roman"/>
          <w:sz w:val="24"/>
          <w:szCs w:val="24"/>
          <w:lang w:val="uk-UA"/>
        </w:rPr>
        <w:t>припиняється.</w:t>
      </w:r>
    </w:p>
    <w:p w14:paraId="54BF59CB"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5217A980" w14:textId="4BE4AEAA" w:rsidR="00592A34" w:rsidRPr="00103ACB" w:rsidRDefault="00592A34" w:rsidP="00BE06EB">
      <w:pPr>
        <w:shd w:val="clear" w:color="auto" w:fill="FFFFFF"/>
        <w:spacing w:line="240" w:lineRule="auto"/>
        <w:ind w:firstLine="567"/>
        <w:jc w:val="both"/>
        <w:rPr>
          <w:rFonts w:ascii="Times New Roman" w:hAnsi="Times New Roman" w:cs="Times New Roman"/>
          <w:sz w:val="24"/>
          <w:szCs w:val="24"/>
          <w:shd w:val="clear" w:color="auto" w:fill="FFFFFF"/>
          <w:lang w:val="uk-UA"/>
        </w:rPr>
      </w:pPr>
      <w:bookmarkStart w:id="28" w:name="n50"/>
      <w:bookmarkEnd w:id="28"/>
      <w:r w:rsidRPr="00103ACB">
        <w:rPr>
          <w:rFonts w:ascii="Times New Roman" w:eastAsia="Times New Roman" w:hAnsi="Times New Roman" w:cs="Times New Roman"/>
          <w:sz w:val="24"/>
          <w:szCs w:val="24"/>
          <w:lang w:val="uk-UA"/>
        </w:rPr>
        <w:t xml:space="preserve">35. РСЦ ГСЦ МВС не пізніше наступного робочого дня з дня надходження такої інформації надсилає уповноваженому суб’єкту електронною поштою з наступним документальним підтвердженням лист про необхідність передачі протягом двох робочих днів до ТСЦ невикористаної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акта використання бланків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eastAsia="Times New Roman" w:hAnsi="Times New Roman" w:cs="Times New Roman"/>
          <w:sz w:val="24"/>
          <w:szCs w:val="24"/>
          <w:lang w:val="uk-UA"/>
        </w:rPr>
        <w:t xml:space="preserve"> разом із документами, що стали підставою для їх видачі, актів щодо зіпсованої та невитребуваної бланкової продукції </w:t>
      </w:r>
      <w:r w:rsidRPr="00103ACB">
        <w:rPr>
          <w:rFonts w:ascii="Times New Roman" w:hAnsi="Times New Roman" w:cs="Times New Roman"/>
          <w:sz w:val="24"/>
          <w:szCs w:val="24"/>
          <w:shd w:val="clear" w:color="auto" w:fill="FFFFFF"/>
          <w:lang w:val="uk-UA"/>
        </w:rPr>
        <w:t>та номерних знаків.</w:t>
      </w:r>
    </w:p>
    <w:p w14:paraId="1F0D9B82" w14:textId="77777777" w:rsidR="00BE06EB" w:rsidRPr="00103ACB" w:rsidRDefault="00BE06EB" w:rsidP="00BE06EB">
      <w:pPr>
        <w:shd w:val="clear" w:color="auto" w:fill="FFFFFF"/>
        <w:spacing w:line="240" w:lineRule="auto"/>
        <w:ind w:firstLine="567"/>
        <w:jc w:val="both"/>
        <w:rPr>
          <w:rFonts w:ascii="Times New Roman" w:eastAsia="Times New Roman" w:hAnsi="Times New Roman" w:cs="Times New Roman"/>
          <w:sz w:val="24"/>
          <w:szCs w:val="24"/>
          <w:lang w:val="uk-UA"/>
        </w:rPr>
      </w:pPr>
    </w:p>
    <w:p w14:paraId="70CE8670" w14:textId="7BA81ED4"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bookmarkStart w:id="29" w:name="n51"/>
      <w:bookmarkEnd w:id="29"/>
      <w:r w:rsidRPr="00103ACB">
        <w:rPr>
          <w:rFonts w:ascii="Times New Roman" w:hAnsi="Times New Roman" w:cs="Times New Roman"/>
          <w:sz w:val="24"/>
          <w:szCs w:val="24"/>
          <w:shd w:val="clear" w:color="auto" w:fill="FFFFFF"/>
          <w:lang w:val="uk-UA"/>
        </w:rPr>
        <w:t xml:space="preserve">36. Уповноважений суб’єкт для отримання доступу до ЄІС МВС у межах, установлених цим Протоколом, забезпечує відповідність робочого місця користувача ЄІС МВС вимогам законодавства, у тому числі у сфері технічного захисту інформації в інформаційно-телекомунікаційних системах. </w:t>
      </w:r>
    </w:p>
    <w:p w14:paraId="7BB39C87"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3E0868F4" w14:textId="059FB57D"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37. Доступ відповідальних осіб уповноваженого суб’єкта до ЄІС МВС здійснюється з використанням кваліфікованого електронного підпису, персонального логіна та пароля. </w:t>
      </w:r>
    </w:p>
    <w:p w14:paraId="5B022851"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63AF32A1" w14:textId="7CD19632"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38. Відповідальні особи уповноваженого суб’єкта отримують персональний логін та пароль доступу до ЄІС МВС у РСЦ ГСЦ МВС на підставі акта приймання-передачі згідно з додатком 7 до цього Протоколу. </w:t>
      </w:r>
    </w:p>
    <w:p w14:paraId="0F7BF627"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53362A19" w14:textId="219EDE8E"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39. Протокол укладено українською мовою у двох примірниках, що мають однакову юридичну силу, по одному примірнику для кожної зі Сторін.</w:t>
      </w:r>
    </w:p>
    <w:p w14:paraId="66CCC3C0"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5FF9D23A" w14:textId="7128DAA6"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lang w:val="uk-UA"/>
        </w:rPr>
      </w:pPr>
      <w:r w:rsidRPr="00103ACB">
        <w:rPr>
          <w:rFonts w:ascii="Times New Roman" w:hAnsi="Times New Roman" w:cs="Times New Roman"/>
          <w:sz w:val="24"/>
          <w:szCs w:val="24"/>
          <w:shd w:val="clear" w:color="auto" w:fill="FFFFFF"/>
          <w:lang w:val="uk-UA"/>
        </w:rPr>
        <w:t xml:space="preserve">40. Протокол та додатки до нього є невід’ємними частинами Узгодженого рішення </w:t>
      </w:r>
      <w:r w:rsidRPr="00103ACB">
        <w:rPr>
          <w:rFonts w:ascii="Times New Roman" w:hAnsi="Times New Roman" w:cs="Times New Roman"/>
          <w:sz w:val="24"/>
          <w:szCs w:val="24"/>
          <w:lang w:val="uk-UA"/>
        </w:rPr>
        <w:t xml:space="preserve">від </w:t>
      </w:r>
      <w:r w:rsidR="00BE06EB" w:rsidRPr="00103ACB">
        <w:rPr>
          <w:rFonts w:ascii="Times New Roman" w:hAnsi="Times New Roman" w:cs="Times New Roman"/>
          <w:sz w:val="24"/>
          <w:szCs w:val="24"/>
          <w:lang w:val="uk-UA"/>
        </w:rPr>
        <w:t>____________</w:t>
      </w:r>
      <w:r w:rsidRPr="00103ACB">
        <w:rPr>
          <w:rFonts w:ascii="Times New Roman" w:hAnsi="Times New Roman" w:cs="Times New Roman"/>
          <w:sz w:val="24"/>
          <w:szCs w:val="24"/>
          <w:lang w:val="uk-UA"/>
        </w:rPr>
        <w:t xml:space="preserve"> 202</w:t>
      </w:r>
      <w:r w:rsidR="00BE06EB" w:rsidRPr="00103ACB">
        <w:rPr>
          <w:rFonts w:ascii="Times New Roman" w:hAnsi="Times New Roman" w:cs="Times New Roman"/>
          <w:sz w:val="24"/>
          <w:szCs w:val="24"/>
          <w:lang w:val="uk-UA"/>
        </w:rPr>
        <w:t>4</w:t>
      </w:r>
      <w:r w:rsidRPr="00103ACB">
        <w:rPr>
          <w:rFonts w:ascii="Times New Roman" w:hAnsi="Times New Roman" w:cs="Times New Roman"/>
          <w:sz w:val="24"/>
          <w:szCs w:val="24"/>
          <w:lang w:val="uk-UA"/>
        </w:rPr>
        <w:t xml:space="preserve"> року.</w:t>
      </w:r>
    </w:p>
    <w:p w14:paraId="10674A6D" w14:textId="77777777" w:rsidR="00BE06EB" w:rsidRPr="00103ACB" w:rsidRDefault="00BE06EB"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p>
    <w:p w14:paraId="0E02F069"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41. Протокол набуває чинності з моменту його підписання.</w:t>
      </w:r>
    </w:p>
    <w:p w14:paraId="21CDB0DB"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42. Додатки до Протоколу:</w:t>
      </w:r>
    </w:p>
    <w:p w14:paraId="6B068AB0"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42.1 зразок заявки на отримання бланкової продукції та номерних знаків;</w:t>
      </w:r>
    </w:p>
    <w:p w14:paraId="75036690"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42.2 зразок акту приймання-передачі </w:t>
      </w:r>
      <w:r w:rsidRPr="00103ACB">
        <w:rPr>
          <w:rFonts w:ascii="Times New Roman" w:hAnsi="Times New Roman" w:cs="Times New Roman"/>
          <w:sz w:val="24"/>
          <w:szCs w:val="24"/>
          <w:lang w:val="uk-UA"/>
        </w:rPr>
        <w:t xml:space="preserve">бланкової продукції </w:t>
      </w:r>
      <w:r w:rsidRPr="00103ACB">
        <w:rPr>
          <w:rFonts w:ascii="Times New Roman" w:hAnsi="Times New Roman" w:cs="Times New Roman"/>
          <w:sz w:val="24"/>
          <w:szCs w:val="24"/>
          <w:shd w:val="clear" w:color="auto" w:fill="FFFFFF"/>
          <w:lang w:val="uk-UA"/>
        </w:rPr>
        <w:t xml:space="preserve">та номерних знаків; </w:t>
      </w:r>
    </w:p>
    <w:p w14:paraId="1E82A06B"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42.3 зразок акту приймання-передачі зіпсованої бланкової продукції та номерних знаків;</w:t>
      </w:r>
    </w:p>
    <w:p w14:paraId="1450F753"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lastRenderedPageBreak/>
        <w:t xml:space="preserve">42.4 зразок акту приймання-передачі невитребуваних </w:t>
      </w:r>
      <w:r w:rsidRPr="00103ACB">
        <w:rPr>
          <w:rFonts w:ascii="Times New Roman" w:hAnsi="Times New Roman" w:cs="Times New Roman"/>
          <w:sz w:val="24"/>
          <w:szCs w:val="24"/>
          <w:lang w:val="uk-UA"/>
        </w:rPr>
        <w:t xml:space="preserve">персоналізованих бланків </w:t>
      </w:r>
      <w:r w:rsidRPr="00103ACB">
        <w:rPr>
          <w:rFonts w:ascii="Times New Roman" w:hAnsi="Times New Roman" w:cs="Times New Roman"/>
          <w:sz w:val="24"/>
          <w:szCs w:val="24"/>
          <w:shd w:val="clear" w:color="auto" w:fill="FFFFFF"/>
          <w:lang w:val="uk-UA"/>
        </w:rPr>
        <w:t xml:space="preserve">та номерних знаків; </w:t>
      </w:r>
    </w:p>
    <w:p w14:paraId="012CE573"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 xml:space="preserve">42.5 зразок акту </w:t>
      </w:r>
      <w:r w:rsidRPr="00103ACB">
        <w:rPr>
          <w:rFonts w:ascii="Times New Roman" w:hAnsi="Times New Roman" w:cs="Times New Roman"/>
          <w:sz w:val="24"/>
          <w:szCs w:val="24"/>
          <w:lang w:val="uk-UA"/>
        </w:rPr>
        <w:t xml:space="preserve">використання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hAnsi="Times New Roman" w:cs="Times New Roman"/>
          <w:sz w:val="24"/>
          <w:szCs w:val="24"/>
          <w:lang w:val="uk-UA"/>
        </w:rPr>
        <w:t>;</w:t>
      </w:r>
    </w:p>
    <w:p w14:paraId="326B2C65"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42.6 зразок акту приймання-передачі оригіналів документів, що стали підставою для надання адміністративних послуг;</w:t>
      </w:r>
    </w:p>
    <w:p w14:paraId="5492DA56" w14:textId="77777777" w:rsidR="00592A34" w:rsidRPr="00103ACB" w:rsidRDefault="00592A34" w:rsidP="00BE06EB">
      <w:pPr>
        <w:widowControl w:val="0"/>
        <w:shd w:val="clear" w:color="auto" w:fill="FFFFFF"/>
        <w:tabs>
          <w:tab w:val="left" w:pos="1147"/>
        </w:tabs>
        <w:autoSpaceDE w:val="0"/>
        <w:autoSpaceDN w:val="0"/>
        <w:adjustRightInd w:val="0"/>
        <w:spacing w:line="240" w:lineRule="auto"/>
        <w:ind w:right="23" w:firstLine="567"/>
        <w:jc w:val="both"/>
        <w:rPr>
          <w:rFonts w:ascii="Times New Roman" w:hAnsi="Times New Roman" w:cs="Times New Roman"/>
          <w:sz w:val="24"/>
          <w:szCs w:val="24"/>
          <w:shd w:val="clear" w:color="auto" w:fill="FFFFFF"/>
          <w:lang w:val="uk-UA"/>
        </w:rPr>
      </w:pPr>
      <w:r w:rsidRPr="00103ACB">
        <w:rPr>
          <w:rFonts w:ascii="Times New Roman" w:hAnsi="Times New Roman" w:cs="Times New Roman"/>
          <w:sz w:val="24"/>
          <w:szCs w:val="24"/>
          <w:shd w:val="clear" w:color="auto" w:fill="FFFFFF"/>
          <w:lang w:val="uk-UA"/>
        </w:rPr>
        <w:t>42.7 зразок акта приймання-передачі персонального логіна та пароля доступу до ЄІС МВС.</w:t>
      </w:r>
    </w:p>
    <w:p w14:paraId="000000B2" w14:textId="77777777" w:rsidR="00F660D0" w:rsidRPr="00103ACB" w:rsidRDefault="00B3353A" w:rsidP="00A43AF5">
      <w:pPr>
        <w:spacing w:after="180" w:line="240" w:lineRule="auto"/>
        <w:ind w:left="2820"/>
        <w:jc w:val="both"/>
        <w:rPr>
          <w:rFonts w:ascii="Times New Roman" w:eastAsia="Times New Roman" w:hAnsi="Times New Roman" w:cs="Times New Roman"/>
          <w:b/>
          <w:sz w:val="24"/>
          <w:szCs w:val="24"/>
          <w:lang w:val="uk-UA"/>
        </w:rPr>
      </w:pPr>
      <w:r w:rsidRPr="00103ACB">
        <w:rPr>
          <w:rFonts w:ascii="Times New Roman" w:eastAsia="Times New Roman" w:hAnsi="Times New Roman" w:cs="Times New Roman"/>
          <w:sz w:val="24"/>
          <w:szCs w:val="24"/>
          <w:lang w:val="uk-UA"/>
        </w:rPr>
        <w:t>4. РЕКВІЗИТИ ТА ПІДПИСИ СТОРІН</w:t>
      </w:r>
    </w:p>
    <w:tbl>
      <w:tblPr>
        <w:tblStyle w:val="a6"/>
        <w:tblW w:w="10207" w:type="dxa"/>
        <w:tblInd w:w="-291" w:type="dxa"/>
        <w:tblLayout w:type="fixed"/>
        <w:tblLook w:val="0400" w:firstRow="0" w:lastRow="0" w:firstColumn="0" w:lastColumn="0" w:noHBand="0" w:noVBand="1"/>
      </w:tblPr>
      <w:tblGrid>
        <w:gridCol w:w="4962"/>
        <w:gridCol w:w="305"/>
        <w:gridCol w:w="4940"/>
      </w:tblGrid>
      <w:tr w:rsidR="00F660D0" w:rsidRPr="00103ACB" w14:paraId="6F0E2692" w14:textId="77777777" w:rsidTr="004F55CE">
        <w:trPr>
          <w:trHeight w:val="3738"/>
        </w:trPr>
        <w:tc>
          <w:tcPr>
            <w:tcW w:w="4962" w:type="dxa"/>
          </w:tcPr>
          <w:p w14:paraId="6A933A1D" w14:textId="347B2C7D" w:rsidR="004A79BC" w:rsidRPr="00103ACB" w:rsidRDefault="004A79BC" w:rsidP="004A79BC">
            <w:pPr>
              <w:shd w:val="clear" w:color="auto" w:fill="FFFFFF"/>
              <w:spacing w:line="240" w:lineRule="auto"/>
              <w:ind w:right="261"/>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 xml:space="preserve">Чорноморська міська рада </w:t>
            </w:r>
          </w:p>
          <w:p w14:paraId="2D295443"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Одеського району Одеської області</w:t>
            </w:r>
          </w:p>
          <w:p w14:paraId="25924D22"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Пр-т Миру, буд. 33, м. Чорноморськ Одеського району Одеської області, 68003</w:t>
            </w:r>
          </w:p>
          <w:p w14:paraId="78A5CD11"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код ЄДРПОУ 25932851</w:t>
            </w:r>
          </w:p>
          <w:p w14:paraId="0BB8FC77"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тел. (04868) 6-00-20 </w:t>
            </w:r>
          </w:p>
          <w:p w14:paraId="52BA1B4D"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sz w:val="24"/>
                <w:szCs w:val="24"/>
                <w:lang w:val="uk-UA"/>
              </w:rPr>
            </w:pPr>
          </w:p>
          <w:p w14:paraId="48B62A0B" w14:textId="77777777" w:rsidR="004A79BC" w:rsidRPr="00103ACB" w:rsidRDefault="004A79BC" w:rsidP="004A79BC">
            <w:pPr>
              <w:shd w:val="clear" w:color="auto" w:fill="FFFFFF"/>
              <w:spacing w:line="240" w:lineRule="auto"/>
              <w:ind w:right="261"/>
              <w:rPr>
                <w:rFonts w:ascii="Times New Roman" w:eastAsia="Times New Roman" w:hAnsi="Times New Roman" w:cs="Times New Roman"/>
                <w:sz w:val="24"/>
                <w:szCs w:val="24"/>
                <w:lang w:val="uk-UA"/>
              </w:rPr>
            </w:pPr>
          </w:p>
          <w:p w14:paraId="0F77D65E" w14:textId="77777777" w:rsidR="004A79BC" w:rsidRPr="00103ACB" w:rsidRDefault="004A79BC" w:rsidP="004A79BC">
            <w:pPr>
              <w:spacing w:line="240" w:lineRule="auto"/>
              <w:rPr>
                <w:rFonts w:ascii="Times New Roman" w:eastAsia="Times New Roman" w:hAnsi="Times New Roman" w:cs="Times New Roman"/>
                <w:sz w:val="24"/>
                <w:szCs w:val="24"/>
                <w:lang w:val="uk-UA"/>
              </w:rPr>
            </w:pPr>
          </w:p>
          <w:p w14:paraId="03679CFC" w14:textId="77777777" w:rsidR="004A79BC" w:rsidRPr="00103ACB" w:rsidRDefault="004A79BC" w:rsidP="004A79BC">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Міський голова</w:t>
            </w:r>
          </w:p>
          <w:p w14:paraId="38FE11F1" w14:textId="77777777" w:rsidR="004A79BC" w:rsidRPr="00103ACB" w:rsidRDefault="004A79BC" w:rsidP="004A79BC">
            <w:pPr>
              <w:spacing w:line="240" w:lineRule="auto"/>
              <w:rPr>
                <w:rFonts w:ascii="Times New Roman" w:eastAsia="Times New Roman" w:hAnsi="Times New Roman" w:cs="Times New Roman"/>
                <w:sz w:val="24"/>
                <w:szCs w:val="24"/>
                <w:lang w:val="uk-UA"/>
              </w:rPr>
            </w:pPr>
          </w:p>
          <w:p w14:paraId="06030C57" w14:textId="77777777" w:rsidR="004A79BC" w:rsidRPr="00103ACB" w:rsidRDefault="004A79BC" w:rsidP="004A79BC">
            <w:pPr>
              <w:spacing w:line="240" w:lineRule="auto"/>
              <w:rPr>
                <w:rFonts w:ascii="Times New Roman" w:eastAsia="Times New Roman" w:hAnsi="Times New Roman" w:cs="Times New Roman"/>
                <w:sz w:val="24"/>
                <w:szCs w:val="24"/>
                <w:lang w:val="uk-UA"/>
              </w:rPr>
            </w:pPr>
          </w:p>
          <w:p w14:paraId="000000CC" w14:textId="5FC6014A" w:rsidR="00F660D0" w:rsidRPr="00103ACB" w:rsidRDefault="004A79BC" w:rsidP="004F55CE">
            <w:pPr>
              <w:shd w:val="clear" w:color="auto" w:fill="FFFFFF"/>
              <w:spacing w:line="240" w:lineRule="auto"/>
              <w:ind w:right="261"/>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____________________   </w:t>
            </w:r>
            <w:r w:rsidRPr="00103ACB">
              <w:rPr>
                <w:rFonts w:ascii="Times New Roman" w:eastAsia="Times New Roman" w:hAnsi="Times New Roman" w:cs="Times New Roman"/>
                <w:b/>
                <w:sz w:val="24"/>
                <w:szCs w:val="24"/>
                <w:lang w:val="uk-UA"/>
              </w:rPr>
              <w:t>Василь ГУЛЯЄВ</w:t>
            </w:r>
            <w:r w:rsidR="00B3353A" w:rsidRPr="00103ACB">
              <w:rPr>
                <w:rFonts w:ascii="Times New Roman" w:eastAsia="Times New Roman" w:hAnsi="Times New Roman" w:cs="Times New Roman"/>
                <w:sz w:val="24"/>
                <w:szCs w:val="24"/>
                <w:lang w:val="uk-UA"/>
              </w:rPr>
              <w:t xml:space="preserve">   </w:t>
            </w:r>
            <w:bookmarkStart w:id="30" w:name="_gjdgxs" w:colFirst="0" w:colLast="0"/>
            <w:bookmarkStart w:id="31" w:name="_1xljd0b0ex4r" w:colFirst="0" w:colLast="0"/>
            <w:bookmarkStart w:id="32" w:name="_qvhie5s9rohx" w:colFirst="0" w:colLast="0"/>
            <w:bookmarkStart w:id="33" w:name="_oi0ql6saeyf" w:colFirst="0" w:colLast="0"/>
            <w:bookmarkStart w:id="34" w:name="_6631q9cmdgjd" w:colFirst="0" w:colLast="0"/>
            <w:bookmarkStart w:id="35" w:name="_311vpj1ptkze" w:colFirst="0" w:colLast="0"/>
            <w:bookmarkStart w:id="36" w:name="_r8g788e24gn6" w:colFirst="0" w:colLast="0"/>
            <w:bookmarkStart w:id="37" w:name="_u6k8fyt9h4v5" w:colFirst="0" w:colLast="0"/>
            <w:bookmarkStart w:id="38" w:name="_ggpjv1f5dwum" w:colFirst="0" w:colLast="0"/>
            <w:bookmarkStart w:id="39" w:name="_kvvgtcdntuh" w:colFirst="0" w:colLast="0"/>
            <w:bookmarkStart w:id="40" w:name="_k9yq1j5kexs0" w:colFirst="0" w:colLast="0"/>
            <w:bookmarkEnd w:id="30"/>
            <w:bookmarkEnd w:id="31"/>
            <w:bookmarkEnd w:id="32"/>
            <w:bookmarkEnd w:id="33"/>
            <w:bookmarkEnd w:id="34"/>
            <w:bookmarkEnd w:id="35"/>
            <w:bookmarkEnd w:id="36"/>
            <w:bookmarkEnd w:id="37"/>
            <w:bookmarkEnd w:id="38"/>
            <w:bookmarkEnd w:id="39"/>
            <w:bookmarkEnd w:id="40"/>
          </w:p>
          <w:p w14:paraId="000000CD" w14:textId="77777777" w:rsidR="00F660D0" w:rsidRPr="00103ACB" w:rsidRDefault="00F660D0" w:rsidP="00A43AF5">
            <w:pPr>
              <w:shd w:val="clear" w:color="auto" w:fill="FFFFFF"/>
              <w:spacing w:line="240" w:lineRule="auto"/>
              <w:ind w:right="261"/>
              <w:jc w:val="both"/>
              <w:rPr>
                <w:rFonts w:ascii="Times New Roman" w:eastAsia="Times New Roman" w:hAnsi="Times New Roman" w:cs="Times New Roman"/>
                <w:sz w:val="24"/>
                <w:szCs w:val="24"/>
                <w:lang w:val="uk-UA"/>
              </w:rPr>
            </w:pPr>
            <w:bookmarkStart w:id="41" w:name="_nbyq9y84d149" w:colFirst="0" w:colLast="0"/>
            <w:bookmarkEnd w:id="41"/>
          </w:p>
          <w:p w14:paraId="000000CE" w14:textId="77777777" w:rsidR="00F660D0" w:rsidRPr="00103ACB" w:rsidRDefault="00F660D0" w:rsidP="00A43AF5">
            <w:pPr>
              <w:shd w:val="clear" w:color="auto" w:fill="FFFFFF"/>
              <w:spacing w:line="240" w:lineRule="auto"/>
              <w:ind w:right="261"/>
              <w:jc w:val="both"/>
              <w:rPr>
                <w:rFonts w:ascii="Times New Roman" w:eastAsia="Times New Roman" w:hAnsi="Times New Roman" w:cs="Times New Roman"/>
                <w:sz w:val="24"/>
                <w:szCs w:val="24"/>
                <w:lang w:val="uk-UA"/>
              </w:rPr>
            </w:pPr>
            <w:bookmarkStart w:id="42" w:name="_ssxg4bdqcsgw" w:colFirst="0" w:colLast="0"/>
            <w:bookmarkEnd w:id="42"/>
          </w:p>
        </w:tc>
        <w:tc>
          <w:tcPr>
            <w:tcW w:w="305" w:type="dxa"/>
          </w:tcPr>
          <w:p w14:paraId="000000CF" w14:textId="77777777" w:rsidR="00F660D0" w:rsidRPr="00103ACB" w:rsidRDefault="00F660D0" w:rsidP="00A43AF5">
            <w:pPr>
              <w:spacing w:line="240" w:lineRule="auto"/>
              <w:rPr>
                <w:rFonts w:ascii="Times New Roman" w:eastAsia="Times New Roman" w:hAnsi="Times New Roman" w:cs="Times New Roman"/>
                <w:sz w:val="24"/>
                <w:szCs w:val="24"/>
                <w:lang w:val="uk-UA"/>
              </w:rPr>
            </w:pPr>
          </w:p>
        </w:tc>
        <w:tc>
          <w:tcPr>
            <w:tcW w:w="4940" w:type="dxa"/>
          </w:tcPr>
          <w:p w14:paraId="000000D0" w14:textId="77777777" w:rsidR="00F660D0" w:rsidRPr="00103ACB" w:rsidRDefault="00B3353A" w:rsidP="00A43AF5">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Головний сервісний центр МВС</w:t>
            </w:r>
          </w:p>
          <w:p w14:paraId="000000D1" w14:textId="77777777"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b/>
                <w:sz w:val="24"/>
                <w:szCs w:val="24"/>
                <w:lang w:val="uk-UA"/>
              </w:rPr>
              <w:t>Регіональний сервісний центр ГСЦ МВС в Одеській, Миколаївській та Херсонській області (філія ГСЦ МВС)</w:t>
            </w:r>
            <w:r w:rsidRPr="00103ACB">
              <w:rPr>
                <w:rFonts w:ascii="Times New Roman" w:eastAsia="Times New Roman" w:hAnsi="Times New Roman" w:cs="Times New Roman"/>
                <w:sz w:val="24"/>
                <w:szCs w:val="24"/>
                <w:lang w:val="uk-UA"/>
              </w:rPr>
              <w:br/>
              <w:t xml:space="preserve">вул. Академіка Корольова, 5 </w:t>
            </w:r>
          </w:p>
          <w:p w14:paraId="000000D2" w14:textId="77777777"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м. Одеса, 65114</w:t>
            </w:r>
          </w:p>
          <w:p w14:paraId="000000D3" w14:textId="77777777"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код ЄДРПОУ 40109173</w:t>
            </w:r>
          </w:p>
          <w:p w14:paraId="000000D4" w14:textId="0AA6DEB2"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тел. (048) </w:t>
            </w:r>
            <w:r w:rsidR="00B1514E">
              <w:rPr>
                <w:rFonts w:ascii="Times New Roman" w:eastAsia="Times New Roman" w:hAnsi="Times New Roman" w:cs="Times New Roman"/>
                <w:sz w:val="24"/>
                <w:szCs w:val="24"/>
                <w:lang w:val="uk-UA"/>
              </w:rPr>
              <w:t>753-18-88</w:t>
            </w:r>
          </w:p>
          <w:p w14:paraId="000000D5"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D6" w14:textId="77777777" w:rsidR="00F660D0" w:rsidRPr="00103ACB" w:rsidRDefault="00B3353A" w:rsidP="00A43AF5">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Начальник</w:t>
            </w:r>
          </w:p>
          <w:p w14:paraId="000000D7"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D8" w14:textId="77777777" w:rsidR="00F660D0" w:rsidRPr="00103ACB" w:rsidRDefault="00F660D0" w:rsidP="00A43AF5">
            <w:pPr>
              <w:spacing w:line="240" w:lineRule="auto"/>
              <w:rPr>
                <w:rFonts w:ascii="Times New Roman" w:eastAsia="Times New Roman" w:hAnsi="Times New Roman" w:cs="Times New Roman"/>
                <w:sz w:val="24"/>
                <w:szCs w:val="24"/>
                <w:lang w:val="uk-UA"/>
              </w:rPr>
            </w:pPr>
          </w:p>
          <w:p w14:paraId="000000DC" w14:textId="69691EC6" w:rsidR="00F660D0" w:rsidRPr="00103ACB" w:rsidRDefault="00B3353A" w:rsidP="00A43AF5">
            <w:pPr>
              <w:spacing w:line="240" w:lineRule="auto"/>
              <w:rPr>
                <w:rFonts w:ascii="Times New Roman" w:eastAsia="Times New Roman" w:hAnsi="Times New Roman" w:cs="Times New Roman"/>
                <w:sz w:val="24"/>
                <w:szCs w:val="24"/>
                <w:lang w:val="uk-UA"/>
              </w:rPr>
            </w:pPr>
            <w:r w:rsidRPr="00103ACB">
              <w:rPr>
                <w:rFonts w:ascii="Times New Roman" w:eastAsia="Times New Roman" w:hAnsi="Times New Roman" w:cs="Times New Roman"/>
                <w:sz w:val="24"/>
                <w:szCs w:val="24"/>
                <w:lang w:val="uk-UA"/>
              </w:rPr>
              <w:t xml:space="preserve">______________ </w:t>
            </w:r>
            <w:r w:rsidRPr="00103ACB">
              <w:rPr>
                <w:rFonts w:ascii="Times New Roman" w:eastAsia="Times New Roman" w:hAnsi="Times New Roman" w:cs="Times New Roman"/>
                <w:b/>
                <w:sz w:val="24"/>
                <w:szCs w:val="24"/>
                <w:lang w:val="uk-UA"/>
              </w:rPr>
              <w:t xml:space="preserve"> Вадим ГУЛЬКО</w:t>
            </w:r>
          </w:p>
        </w:tc>
      </w:tr>
    </w:tbl>
    <w:p w14:paraId="019EDAAA" w14:textId="77777777" w:rsidR="00D719AF" w:rsidRPr="00103ACB" w:rsidRDefault="00D719AF" w:rsidP="00D719AF">
      <w:pPr>
        <w:spacing w:line="240" w:lineRule="auto"/>
        <w:rPr>
          <w:rFonts w:ascii="Times New Roman" w:eastAsia="Times New Roman" w:hAnsi="Times New Roman" w:cs="Times New Roman"/>
          <w:b/>
          <w:sz w:val="24"/>
          <w:szCs w:val="24"/>
          <w:lang w:val="uk-UA"/>
        </w:rPr>
      </w:pPr>
      <w:r w:rsidRPr="00103ACB">
        <w:rPr>
          <w:rFonts w:ascii="Times New Roman" w:eastAsia="Times New Roman" w:hAnsi="Times New Roman" w:cs="Times New Roman"/>
          <w:b/>
          <w:sz w:val="24"/>
          <w:szCs w:val="24"/>
          <w:lang w:val="uk-UA"/>
        </w:rPr>
        <w:t xml:space="preserve">            </w:t>
      </w:r>
    </w:p>
    <w:p w14:paraId="1DDA81F9" w14:textId="77777777" w:rsidR="00D719AF" w:rsidRPr="00103ACB" w:rsidRDefault="00D719AF" w:rsidP="00872B55">
      <w:pPr>
        <w:spacing w:line="240" w:lineRule="auto"/>
        <w:ind w:left="4678"/>
        <w:jc w:val="center"/>
        <w:rPr>
          <w:rFonts w:ascii="Times New Roman" w:hAnsi="Times New Roman" w:cs="Times New Roman"/>
          <w:sz w:val="24"/>
          <w:szCs w:val="24"/>
          <w:lang w:val="uk-UA"/>
        </w:rPr>
      </w:pPr>
      <w:bookmarkStart w:id="43" w:name="_Hlk144211214"/>
    </w:p>
    <w:p w14:paraId="06D8198C" w14:textId="2B58D6E5" w:rsidR="00680E8A" w:rsidRDefault="00680E8A" w:rsidP="00680E8A">
      <w:pPr>
        <w:spacing w:line="240" w:lineRule="auto"/>
        <w:rPr>
          <w:rFonts w:ascii="Times New Roman" w:hAnsi="Times New Roman" w:cs="Times New Roman"/>
          <w:sz w:val="24"/>
          <w:szCs w:val="24"/>
          <w:lang w:val="uk-UA"/>
        </w:rPr>
      </w:pPr>
    </w:p>
    <w:p w14:paraId="3FB05EDC" w14:textId="77777777" w:rsidR="00680E8A" w:rsidRPr="00103ACB" w:rsidRDefault="00680E8A" w:rsidP="00680E8A">
      <w:pPr>
        <w:spacing w:line="240" w:lineRule="auto"/>
        <w:rPr>
          <w:rFonts w:ascii="Times New Roman" w:hAnsi="Times New Roman" w:cs="Times New Roman"/>
          <w:sz w:val="24"/>
          <w:szCs w:val="24"/>
          <w:lang w:val="uk-UA" w:eastAsia="ru-RU"/>
        </w:rPr>
      </w:pPr>
      <w:r w:rsidRPr="00103ACB">
        <w:rPr>
          <w:rFonts w:ascii="Times New Roman" w:eastAsia="Times New Roman" w:hAnsi="Times New Roman" w:cs="Times New Roman"/>
          <w:b/>
          <w:sz w:val="24"/>
          <w:szCs w:val="24"/>
          <w:lang w:val="uk-UA"/>
        </w:rPr>
        <w:t xml:space="preserve">            </w:t>
      </w:r>
      <w:r w:rsidRPr="00103ACB">
        <w:rPr>
          <w:rFonts w:ascii="Times New Roman" w:hAnsi="Times New Roman" w:cs="Times New Roman"/>
          <w:sz w:val="24"/>
          <w:szCs w:val="24"/>
          <w:lang w:val="uk-UA" w:eastAsia="ru-RU"/>
        </w:rPr>
        <w:t xml:space="preserve">Начальниця управління забезпечення </w:t>
      </w:r>
    </w:p>
    <w:p w14:paraId="6C340133" w14:textId="77777777" w:rsidR="00680E8A" w:rsidRPr="00103ACB" w:rsidRDefault="00680E8A" w:rsidP="00680E8A">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221EF538" w14:textId="77777777" w:rsidR="00680E8A" w:rsidRPr="00103ACB" w:rsidRDefault="00680E8A" w:rsidP="00680E8A">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18B22A35" w14:textId="77777777" w:rsidR="00680E8A" w:rsidRPr="00103ACB" w:rsidRDefault="00680E8A" w:rsidP="00680E8A">
      <w:pPr>
        <w:rPr>
          <w:rFonts w:ascii="Times New Roman" w:eastAsia="Times New Roman" w:hAnsi="Times New Roman" w:cs="Times New Roman"/>
          <w:b/>
          <w:sz w:val="24"/>
          <w:szCs w:val="24"/>
          <w:lang w:val="uk-UA"/>
        </w:rPr>
      </w:pPr>
    </w:p>
    <w:p w14:paraId="0A38CA2A" w14:textId="77777777" w:rsidR="00680E8A" w:rsidRPr="00103ACB" w:rsidRDefault="00680E8A" w:rsidP="00872B55">
      <w:pPr>
        <w:spacing w:line="240" w:lineRule="auto"/>
        <w:ind w:left="4678"/>
        <w:jc w:val="center"/>
        <w:rPr>
          <w:rFonts w:ascii="Times New Roman" w:hAnsi="Times New Roman" w:cs="Times New Roman"/>
          <w:sz w:val="24"/>
          <w:szCs w:val="24"/>
          <w:lang w:val="uk-UA"/>
        </w:rPr>
      </w:pPr>
    </w:p>
    <w:p w14:paraId="54058DF0" w14:textId="77777777" w:rsidR="00D719AF" w:rsidRPr="00103ACB" w:rsidRDefault="00D719AF" w:rsidP="00872B55">
      <w:pPr>
        <w:spacing w:line="240" w:lineRule="auto"/>
        <w:ind w:left="4678"/>
        <w:jc w:val="center"/>
        <w:rPr>
          <w:rFonts w:ascii="Times New Roman" w:hAnsi="Times New Roman" w:cs="Times New Roman"/>
          <w:sz w:val="24"/>
          <w:szCs w:val="24"/>
          <w:lang w:val="uk-UA"/>
        </w:rPr>
      </w:pPr>
    </w:p>
    <w:p w14:paraId="7F476015" w14:textId="77777777" w:rsidR="00D719AF" w:rsidRPr="00103ACB" w:rsidRDefault="00D719AF" w:rsidP="00872B55">
      <w:pPr>
        <w:spacing w:line="240" w:lineRule="auto"/>
        <w:ind w:left="4678"/>
        <w:jc w:val="center"/>
        <w:rPr>
          <w:rFonts w:ascii="Times New Roman" w:hAnsi="Times New Roman" w:cs="Times New Roman"/>
          <w:sz w:val="24"/>
          <w:szCs w:val="24"/>
          <w:lang w:val="uk-UA"/>
        </w:rPr>
      </w:pPr>
    </w:p>
    <w:p w14:paraId="15C615E3" w14:textId="0609E3F6" w:rsidR="00D719AF" w:rsidRDefault="00D719AF" w:rsidP="00872B55">
      <w:pPr>
        <w:spacing w:line="240" w:lineRule="auto"/>
        <w:ind w:left="4678"/>
        <w:jc w:val="center"/>
        <w:rPr>
          <w:rFonts w:ascii="Times New Roman" w:hAnsi="Times New Roman" w:cs="Times New Roman"/>
          <w:sz w:val="24"/>
          <w:szCs w:val="24"/>
          <w:lang w:val="uk-UA"/>
        </w:rPr>
      </w:pPr>
    </w:p>
    <w:p w14:paraId="447B0A64" w14:textId="3F4A76BE" w:rsidR="00680E8A" w:rsidRDefault="00680E8A" w:rsidP="00872B55">
      <w:pPr>
        <w:spacing w:line="240" w:lineRule="auto"/>
        <w:ind w:left="4678"/>
        <w:jc w:val="center"/>
        <w:rPr>
          <w:rFonts w:ascii="Times New Roman" w:hAnsi="Times New Roman" w:cs="Times New Roman"/>
          <w:sz w:val="24"/>
          <w:szCs w:val="24"/>
          <w:lang w:val="uk-UA"/>
        </w:rPr>
      </w:pPr>
    </w:p>
    <w:p w14:paraId="26BA3DC1" w14:textId="51DFC9B6" w:rsidR="00680E8A" w:rsidRDefault="00680E8A" w:rsidP="00872B55">
      <w:pPr>
        <w:spacing w:line="240" w:lineRule="auto"/>
        <w:ind w:left="4678"/>
        <w:jc w:val="center"/>
        <w:rPr>
          <w:rFonts w:ascii="Times New Roman" w:hAnsi="Times New Roman" w:cs="Times New Roman"/>
          <w:sz w:val="24"/>
          <w:szCs w:val="24"/>
          <w:lang w:val="uk-UA"/>
        </w:rPr>
      </w:pPr>
    </w:p>
    <w:p w14:paraId="114A3897" w14:textId="6769BACA" w:rsidR="00680E8A" w:rsidRDefault="00680E8A" w:rsidP="00872B55">
      <w:pPr>
        <w:spacing w:line="240" w:lineRule="auto"/>
        <w:ind w:left="4678"/>
        <w:jc w:val="center"/>
        <w:rPr>
          <w:rFonts w:ascii="Times New Roman" w:hAnsi="Times New Roman" w:cs="Times New Roman"/>
          <w:sz w:val="24"/>
          <w:szCs w:val="24"/>
          <w:lang w:val="uk-UA"/>
        </w:rPr>
      </w:pPr>
    </w:p>
    <w:p w14:paraId="5E2FD197" w14:textId="6B887182" w:rsidR="00680E8A" w:rsidRDefault="00680E8A" w:rsidP="00872B55">
      <w:pPr>
        <w:spacing w:line="240" w:lineRule="auto"/>
        <w:ind w:left="4678"/>
        <w:jc w:val="center"/>
        <w:rPr>
          <w:rFonts w:ascii="Times New Roman" w:hAnsi="Times New Roman" w:cs="Times New Roman"/>
          <w:sz w:val="24"/>
          <w:szCs w:val="24"/>
          <w:lang w:val="uk-UA"/>
        </w:rPr>
      </w:pPr>
    </w:p>
    <w:p w14:paraId="6C777864" w14:textId="3E529162" w:rsidR="00680E8A" w:rsidRDefault="00680E8A" w:rsidP="00872B55">
      <w:pPr>
        <w:spacing w:line="240" w:lineRule="auto"/>
        <w:ind w:left="4678"/>
        <w:jc w:val="center"/>
        <w:rPr>
          <w:rFonts w:ascii="Times New Roman" w:hAnsi="Times New Roman" w:cs="Times New Roman"/>
          <w:sz w:val="24"/>
          <w:szCs w:val="24"/>
          <w:lang w:val="uk-UA"/>
        </w:rPr>
      </w:pPr>
    </w:p>
    <w:p w14:paraId="00A03C97" w14:textId="1E41141F" w:rsidR="00680E8A" w:rsidRDefault="00680E8A" w:rsidP="00872B55">
      <w:pPr>
        <w:spacing w:line="240" w:lineRule="auto"/>
        <w:ind w:left="4678"/>
        <w:jc w:val="center"/>
        <w:rPr>
          <w:rFonts w:ascii="Times New Roman" w:hAnsi="Times New Roman" w:cs="Times New Roman"/>
          <w:sz w:val="24"/>
          <w:szCs w:val="24"/>
          <w:lang w:val="uk-UA"/>
        </w:rPr>
      </w:pPr>
    </w:p>
    <w:p w14:paraId="41ADA3A2" w14:textId="3D6B4FF0" w:rsidR="00680E8A" w:rsidRDefault="00680E8A" w:rsidP="00872B55">
      <w:pPr>
        <w:spacing w:line="240" w:lineRule="auto"/>
        <w:ind w:left="4678"/>
        <w:jc w:val="center"/>
        <w:rPr>
          <w:rFonts w:ascii="Times New Roman" w:hAnsi="Times New Roman" w:cs="Times New Roman"/>
          <w:sz w:val="24"/>
          <w:szCs w:val="24"/>
          <w:lang w:val="uk-UA"/>
        </w:rPr>
      </w:pPr>
    </w:p>
    <w:p w14:paraId="58E67052" w14:textId="1B6FD43B" w:rsidR="00680E8A" w:rsidRDefault="00680E8A" w:rsidP="00872B55">
      <w:pPr>
        <w:spacing w:line="240" w:lineRule="auto"/>
        <w:ind w:left="4678"/>
        <w:jc w:val="center"/>
        <w:rPr>
          <w:rFonts w:ascii="Times New Roman" w:hAnsi="Times New Roman" w:cs="Times New Roman"/>
          <w:sz w:val="24"/>
          <w:szCs w:val="24"/>
          <w:lang w:val="uk-UA"/>
        </w:rPr>
      </w:pPr>
    </w:p>
    <w:p w14:paraId="2C2D9821" w14:textId="6C31E268" w:rsidR="00680E8A" w:rsidRDefault="00680E8A" w:rsidP="00872B55">
      <w:pPr>
        <w:spacing w:line="240" w:lineRule="auto"/>
        <w:ind w:left="4678"/>
        <w:jc w:val="center"/>
        <w:rPr>
          <w:rFonts w:ascii="Times New Roman" w:hAnsi="Times New Roman" w:cs="Times New Roman"/>
          <w:sz w:val="24"/>
          <w:szCs w:val="24"/>
          <w:lang w:val="uk-UA"/>
        </w:rPr>
      </w:pPr>
    </w:p>
    <w:p w14:paraId="50C7A75E" w14:textId="166C9718" w:rsidR="00680E8A" w:rsidRDefault="00680E8A" w:rsidP="00872B55">
      <w:pPr>
        <w:spacing w:line="240" w:lineRule="auto"/>
        <w:ind w:left="4678"/>
        <w:jc w:val="center"/>
        <w:rPr>
          <w:rFonts w:ascii="Times New Roman" w:hAnsi="Times New Roman" w:cs="Times New Roman"/>
          <w:sz w:val="24"/>
          <w:szCs w:val="24"/>
          <w:lang w:val="uk-UA"/>
        </w:rPr>
      </w:pPr>
    </w:p>
    <w:p w14:paraId="5EED344E" w14:textId="4CFC8434" w:rsidR="00680E8A" w:rsidRDefault="00680E8A" w:rsidP="00872B55">
      <w:pPr>
        <w:spacing w:line="240" w:lineRule="auto"/>
        <w:ind w:left="4678"/>
        <w:jc w:val="center"/>
        <w:rPr>
          <w:rFonts w:ascii="Times New Roman" w:hAnsi="Times New Roman" w:cs="Times New Roman"/>
          <w:sz w:val="24"/>
          <w:szCs w:val="24"/>
          <w:lang w:val="uk-UA"/>
        </w:rPr>
      </w:pPr>
    </w:p>
    <w:p w14:paraId="0E68A000" w14:textId="5ECEE30F" w:rsidR="00680E8A" w:rsidRDefault="00680E8A" w:rsidP="00872B55">
      <w:pPr>
        <w:spacing w:line="240" w:lineRule="auto"/>
        <w:ind w:left="4678"/>
        <w:jc w:val="center"/>
        <w:rPr>
          <w:rFonts w:ascii="Times New Roman" w:hAnsi="Times New Roman" w:cs="Times New Roman"/>
          <w:sz w:val="24"/>
          <w:szCs w:val="24"/>
          <w:lang w:val="uk-UA"/>
        </w:rPr>
      </w:pPr>
    </w:p>
    <w:p w14:paraId="41E9A618" w14:textId="3B95B2EC" w:rsidR="00680E8A" w:rsidRDefault="00680E8A" w:rsidP="00872B55">
      <w:pPr>
        <w:spacing w:line="240" w:lineRule="auto"/>
        <w:ind w:left="4678"/>
        <w:jc w:val="center"/>
        <w:rPr>
          <w:rFonts w:ascii="Times New Roman" w:hAnsi="Times New Roman" w:cs="Times New Roman"/>
          <w:sz w:val="24"/>
          <w:szCs w:val="24"/>
          <w:lang w:val="uk-UA"/>
        </w:rPr>
      </w:pPr>
    </w:p>
    <w:p w14:paraId="78FDD728" w14:textId="3D34080D" w:rsidR="00680E8A" w:rsidRDefault="00680E8A" w:rsidP="00872B55">
      <w:pPr>
        <w:spacing w:line="240" w:lineRule="auto"/>
        <w:ind w:left="4678"/>
        <w:jc w:val="center"/>
        <w:rPr>
          <w:rFonts w:ascii="Times New Roman" w:hAnsi="Times New Roman" w:cs="Times New Roman"/>
          <w:sz w:val="24"/>
          <w:szCs w:val="24"/>
          <w:lang w:val="uk-UA"/>
        </w:rPr>
      </w:pPr>
    </w:p>
    <w:p w14:paraId="1025B191" w14:textId="1119CF29" w:rsidR="00680E8A" w:rsidRDefault="00680E8A" w:rsidP="00872B55">
      <w:pPr>
        <w:spacing w:line="240" w:lineRule="auto"/>
        <w:ind w:left="4678"/>
        <w:jc w:val="center"/>
        <w:rPr>
          <w:rFonts w:ascii="Times New Roman" w:hAnsi="Times New Roman" w:cs="Times New Roman"/>
          <w:sz w:val="24"/>
          <w:szCs w:val="24"/>
          <w:lang w:val="uk-UA"/>
        </w:rPr>
      </w:pPr>
    </w:p>
    <w:p w14:paraId="262D1650" w14:textId="77777777" w:rsidR="00680E8A" w:rsidRPr="00103ACB" w:rsidRDefault="00680E8A" w:rsidP="00872B55">
      <w:pPr>
        <w:spacing w:line="240" w:lineRule="auto"/>
        <w:ind w:left="4678"/>
        <w:jc w:val="center"/>
        <w:rPr>
          <w:rFonts w:ascii="Times New Roman" w:hAnsi="Times New Roman" w:cs="Times New Roman"/>
          <w:sz w:val="24"/>
          <w:szCs w:val="24"/>
          <w:lang w:val="uk-UA"/>
        </w:rPr>
      </w:pPr>
    </w:p>
    <w:p w14:paraId="6EE73E5A" w14:textId="77777777" w:rsidR="00D719AF" w:rsidRPr="00103ACB" w:rsidRDefault="00D719AF" w:rsidP="00872B55">
      <w:pPr>
        <w:spacing w:line="240" w:lineRule="auto"/>
        <w:ind w:left="4678"/>
        <w:jc w:val="center"/>
        <w:rPr>
          <w:rFonts w:ascii="Times New Roman" w:hAnsi="Times New Roman" w:cs="Times New Roman"/>
          <w:sz w:val="24"/>
          <w:szCs w:val="24"/>
          <w:lang w:val="uk-UA"/>
        </w:rPr>
      </w:pPr>
    </w:p>
    <w:p w14:paraId="14A02CFE" w14:textId="6B42709E" w:rsidR="00872B55" w:rsidRPr="00103ACB" w:rsidRDefault="00872B55" w:rsidP="00872B55">
      <w:pPr>
        <w:spacing w:line="240" w:lineRule="auto"/>
        <w:ind w:left="4678"/>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lastRenderedPageBreak/>
        <w:t>Додаток 1 до Протоколу № 1</w:t>
      </w:r>
    </w:p>
    <w:p w14:paraId="5FEACE95" w14:textId="77777777" w:rsidR="00872B55" w:rsidRPr="00103ACB" w:rsidRDefault="00872B55" w:rsidP="00872B55">
      <w:pPr>
        <w:spacing w:line="240" w:lineRule="auto"/>
        <w:ind w:left="4678"/>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до Узгодженого рішення </w:t>
      </w:r>
    </w:p>
    <w:p w14:paraId="4E0420D1" w14:textId="7C10ACEF" w:rsidR="00872B55" w:rsidRPr="00103ACB" w:rsidRDefault="00872B55" w:rsidP="00872B55">
      <w:pPr>
        <w:spacing w:line="240" w:lineRule="auto"/>
        <w:ind w:left="4678"/>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від __________ 2024 року</w:t>
      </w:r>
    </w:p>
    <w:tbl>
      <w:tblPr>
        <w:tblStyle w:val="aff0"/>
        <w:tblpPr w:leftFromText="180" w:rightFromText="180" w:vertAnchor="page" w:horzAnchor="margin" w:tblpY="2866"/>
        <w:tblW w:w="9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850"/>
        <w:gridCol w:w="4687"/>
      </w:tblGrid>
      <w:tr w:rsidR="00872B55" w:rsidRPr="00103ACB" w14:paraId="577DE6EE" w14:textId="77777777" w:rsidTr="00872B55">
        <w:tc>
          <w:tcPr>
            <w:tcW w:w="4253" w:type="dxa"/>
          </w:tcPr>
          <w:bookmarkEnd w:id="43"/>
          <w:p w14:paraId="0F6BC0FA" w14:textId="77777777" w:rsidR="00872B55" w:rsidRPr="00103ACB" w:rsidRDefault="00872B55" w:rsidP="00872B55">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850" w:type="dxa"/>
          </w:tcPr>
          <w:p w14:paraId="33D70280" w14:textId="77777777" w:rsidR="00872B55" w:rsidRPr="00103ACB" w:rsidRDefault="00872B55" w:rsidP="00872B55">
            <w:pPr>
              <w:rPr>
                <w:rFonts w:ascii="Times New Roman" w:hAnsi="Times New Roman" w:cs="Times New Roman"/>
                <w:sz w:val="24"/>
                <w:szCs w:val="24"/>
              </w:rPr>
            </w:pPr>
          </w:p>
        </w:tc>
        <w:tc>
          <w:tcPr>
            <w:tcW w:w="4687" w:type="dxa"/>
            <w:shd w:val="clear" w:color="auto" w:fill="auto"/>
          </w:tcPr>
          <w:p w14:paraId="5A87AD82"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Територіальний сервісний центр</w:t>
            </w:r>
          </w:p>
          <w:p w14:paraId="2218393B"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 xml:space="preserve">№ </w:t>
            </w:r>
            <w:r w:rsidRPr="00103ACB">
              <w:rPr>
                <w:rFonts w:ascii="Times New Roman" w:hAnsi="Times New Roman" w:cs="Times New Roman"/>
                <w:bCs/>
                <w:sz w:val="24"/>
                <w:szCs w:val="24"/>
              </w:rPr>
              <w:t xml:space="preserve">5150 </w:t>
            </w:r>
            <w:r w:rsidRPr="00103ACB">
              <w:rPr>
                <w:rFonts w:ascii="Times New Roman" w:eastAsia="Times New Roman" w:hAnsi="Times New Roman" w:cs="Times New Roman"/>
                <w:sz w:val="24"/>
                <w:szCs w:val="24"/>
              </w:rPr>
              <w:t xml:space="preserve">Регіонального сервісного центру </w:t>
            </w:r>
          </w:p>
          <w:p w14:paraId="16586095"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ГСЦ МВС в Одеській, Миколаївській та Херсонській областях (філія ГСЦ МВС)</w:t>
            </w:r>
          </w:p>
        </w:tc>
      </w:tr>
      <w:tr w:rsidR="00872B55" w:rsidRPr="00103ACB" w14:paraId="75621EC0" w14:textId="77777777" w:rsidTr="00872B55">
        <w:tc>
          <w:tcPr>
            <w:tcW w:w="4253" w:type="dxa"/>
          </w:tcPr>
          <w:p w14:paraId="14111826" w14:textId="77777777" w:rsidR="00872B55" w:rsidRPr="00103ACB" w:rsidRDefault="00872B55" w:rsidP="00872B55">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6ED81B8E" w14:textId="77777777" w:rsidR="00872B55" w:rsidRPr="00103ACB" w:rsidRDefault="00872B55" w:rsidP="00872B55">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850" w:type="dxa"/>
          </w:tcPr>
          <w:p w14:paraId="73A607CD" w14:textId="77777777" w:rsidR="00872B55" w:rsidRPr="00103ACB" w:rsidRDefault="00872B55" w:rsidP="00872B55">
            <w:pPr>
              <w:rPr>
                <w:rFonts w:ascii="Times New Roman" w:hAnsi="Times New Roman" w:cs="Times New Roman"/>
                <w:sz w:val="24"/>
                <w:szCs w:val="24"/>
              </w:rPr>
            </w:pPr>
          </w:p>
        </w:tc>
        <w:tc>
          <w:tcPr>
            <w:tcW w:w="4687" w:type="dxa"/>
            <w:shd w:val="clear" w:color="auto" w:fill="auto"/>
          </w:tcPr>
          <w:p w14:paraId="43862EFF" w14:textId="77777777" w:rsidR="00872B55" w:rsidRPr="00103ACB" w:rsidRDefault="00872B55" w:rsidP="00872B55">
            <w:pPr>
              <w:rPr>
                <w:rFonts w:ascii="Times New Roman" w:hAnsi="Times New Roman" w:cs="Times New Roman"/>
                <w:sz w:val="24"/>
                <w:szCs w:val="24"/>
              </w:rPr>
            </w:pPr>
            <w:r w:rsidRPr="00103ACB">
              <w:rPr>
                <w:rFonts w:ascii="Times New Roman" w:hAnsi="Times New Roman" w:cs="Times New Roman"/>
                <w:sz w:val="24"/>
                <w:szCs w:val="24"/>
              </w:rPr>
              <w:t xml:space="preserve">Одеська </w:t>
            </w:r>
            <w:r w:rsidRPr="00103ACB">
              <w:rPr>
                <w:rFonts w:ascii="Times New Roman" w:hAnsi="Times New Roman" w:cs="Times New Roman"/>
                <w:bCs/>
                <w:sz w:val="24"/>
                <w:szCs w:val="24"/>
              </w:rPr>
              <w:t xml:space="preserve"> область</w:t>
            </w:r>
            <w:r w:rsidRPr="00103ACB">
              <w:rPr>
                <w:rFonts w:ascii="Times New Roman" w:hAnsi="Times New Roman" w:cs="Times New Roman"/>
                <w:sz w:val="24"/>
                <w:szCs w:val="24"/>
              </w:rPr>
              <w:t>, Одеський район,</w:t>
            </w:r>
          </w:p>
          <w:p w14:paraId="0DC5B94B" w14:textId="77777777" w:rsidR="00872B55" w:rsidRPr="00103ACB" w:rsidRDefault="00872B55" w:rsidP="00872B55">
            <w:pPr>
              <w:rPr>
                <w:rFonts w:ascii="Times New Roman" w:hAnsi="Times New Roman" w:cs="Times New Roman"/>
                <w:b/>
                <w:sz w:val="24"/>
                <w:szCs w:val="24"/>
              </w:rPr>
            </w:pPr>
            <w:r w:rsidRPr="00103ACB">
              <w:rPr>
                <w:rFonts w:ascii="Times New Roman" w:hAnsi="Times New Roman" w:cs="Times New Roman"/>
                <w:sz w:val="24"/>
                <w:szCs w:val="24"/>
              </w:rPr>
              <w:t>м. Чорноморськ, вул. Хантадзе, 19</w:t>
            </w:r>
          </w:p>
        </w:tc>
      </w:tr>
    </w:tbl>
    <w:p w14:paraId="5042A7E8" w14:textId="77777777" w:rsidR="00872B55" w:rsidRPr="00103ACB" w:rsidRDefault="00872B55" w:rsidP="00872B55">
      <w:pPr>
        <w:pStyle w:val="3"/>
        <w:spacing w:before="0" w:after="0"/>
        <w:jc w:val="center"/>
        <w:rPr>
          <w:sz w:val="26"/>
          <w:szCs w:val="26"/>
          <w:lang w:val="uk-UA"/>
        </w:rPr>
      </w:pPr>
    </w:p>
    <w:p w14:paraId="2830485F" w14:textId="77777777" w:rsidR="00872B55" w:rsidRPr="00103ACB" w:rsidRDefault="00872B55" w:rsidP="00872B55">
      <w:pPr>
        <w:pStyle w:val="3"/>
        <w:spacing w:before="0" w:after="0"/>
        <w:jc w:val="center"/>
        <w:rPr>
          <w:rFonts w:ascii="Times New Roman" w:hAnsi="Times New Roman" w:cs="Times New Roman"/>
          <w:color w:val="auto"/>
          <w:sz w:val="26"/>
          <w:szCs w:val="26"/>
          <w:lang w:val="uk-UA"/>
        </w:rPr>
      </w:pPr>
    </w:p>
    <w:p w14:paraId="5F553D3A" w14:textId="77777777" w:rsidR="00872B55" w:rsidRPr="00103ACB" w:rsidRDefault="00872B55" w:rsidP="00872B55">
      <w:pPr>
        <w:pStyle w:val="3"/>
        <w:spacing w:before="0" w:after="0"/>
        <w:jc w:val="center"/>
        <w:rPr>
          <w:rFonts w:ascii="Times New Roman" w:hAnsi="Times New Roman" w:cs="Times New Roman"/>
          <w:b/>
          <w:bCs/>
          <w:color w:val="auto"/>
          <w:sz w:val="24"/>
          <w:szCs w:val="24"/>
          <w:shd w:val="clear" w:color="auto" w:fill="FFFFFF"/>
          <w:lang w:val="uk-UA"/>
        </w:rPr>
      </w:pPr>
      <w:r w:rsidRPr="00103ACB">
        <w:rPr>
          <w:rFonts w:ascii="Times New Roman" w:hAnsi="Times New Roman" w:cs="Times New Roman"/>
          <w:b/>
          <w:bCs/>
          <w:color w:val="auto"/>
          <w:sz w:val="24"/>
          <w:szCs w:val="24"/>
          <w:lang w:val="uk-UA"/>
        </w:rPr>
        <w:t>ЗАЯВКА</w:t>
      </w:r>
      <w:r w:rsidRPr="00103ACB">
        <w:rPr>
          <w:rFonts w:ascii="Times New Roman" w:hAnsi="Times New Roman" w:cs="Times New Roman"/>
          <w:b/>
          <w:bCs/>
          <w:color w:val="auto"/>
          <w:sz w:val="24"/>
          <w:szCs w:val="24"/>
          <w:lang w:val="uk-UA"/>
        </w:rPr>
        <w:br/>
        <w:t xml:space="preserve">на отримання бланкової продукції </w:t>
      </w:r>
      <w:r w:rsidRPr="00103ACB">
        <w:rPr>
          <w:rFonts w:ascii="Times New Roman" w:hAnsi="Times New Roman" w:cs="Times New Roman"/>
          <w:b/>
          <w:bCs/>
          <w:color w:val="auto"/>
          <w:sz w:val="24"/>
          <w:szCs w:val="24"/>
          <w:shd w:val="clear" w:color="auto" w:fill="FFFFFF"/>
          <w:lang w:val="uk-UA"/>
        </w:rPr>
        <w:t>та номерних знаків</w:t>
      </w:r>
    </w:p>
    <w:tbl>
      <w:tblPr>
        <w:tblW w:w="9781" w:type="dxa"/>
        <w:tblLayout w:type="fixed"/>
        <w:tblLook w:val="04A0" w:firstRow="1" w:lastRow="0" w:firstColumn="1" w:lastColumn="0" w:noHBand="0" w:noVBand="1"/>
      </w:tblPr>
      <w:tblGrid>
        <w:gridCol w:w="3570"/>
        <w:gridCol w:w="2522"/>
        <w:gridCol w:w="3689"/>
      </w:tblGrid>
      <w:tr w:rsidR="00872B55" w:rsidRPr="00103ACB" w14:paraId="66EC4C56" w14:textId="77777777" w:rsidTr="00270BEE">
        <w:tc>
          <w:tcPr>
            <w:tcW w:w="9781" w:type="dxa"/>
            <w:gridSpan w:val="3"/>
          </w:tcPr>
          <w:p w14:paraId="641AB64E" w14:textId="77777777" w:rsidR="00872B55" w:rsidRPr="00103ACB" w:rsidRDefault="00872B55" w:rsidP="00270BEE">
            <w:pPr>
              <w:pStyle w:val="aff"/>
              <w:spacing w:before="0" w:beforeAutospacing="0" w:after="0" w:afterAutospacing="0"/>
              <w:jc w:val="both"/>
              <w:rPr>
                <w:lang w:val="uk-UA"/>
              </w:rPr>
            </w:pPr>
            <w:bookmarkStart w:id="44" w:name="74"/>
            <w:bookmarkEnd w:id="44"/>
            <w:r w:rsidRPr="00103ACB">
              <w:rPr>
                <w:lang w:val="uk-UA"/>
              </w:rPr>
              <w:t>З метою належного виконання умов Узгодженого рішення від ___________ 2024 року прошу  забезпечити</w:t>
            </w:r>
            <w:bookmarkStart w:id="45" w:name="75"/>
            <w:bookmarkEnd w:id="45"/>
            <w:r w:rsidRPr="00103ACB">
              <w:rPr>
                <w:lang w:val="uk-UA"/>
              </w:rPr>
              <w:t>:</w:t>
            </w:r>
          </w:p>
          <w:p w14:paraId="6FD0BF2D" w14:textId="77777777" w:rsidR="00872B55" w:rsidRPr="00103ACB" w:rsidRDefault="00872B55" w:rsidP="00270BEE">
            <w:pPr>
              <w:pStyle w:val="aff"/>
              <w:spacing w:before="0" w:beforeAutospacing="0" w:after="0" w:afterAutospacing="0"/>
              <w:rPr>
                <w:lang w:val="uk-UA"/>
              </w:rPr>
            </w:pPr>
            <w:r w:rsidRPr="00103ACB">
              <w:rPr>
                <w:lang w:val="uk-UA"/>
              </w:rPr>
              <w:t>1. Номерними знаками типу 1:</w:t>
            </w:r>
          </w:p>
          <w:p w14:paraId="36431051" w14:textId="77777777" w:rsidR="00872B55" w:rsidRPr="00103ACB" w:rsidRDefault="00872B55" w:rsidP="00270BEE">
            <w:pPr>
              <w:pStyle w:val="aff"/>
              <w:spacing w:before="0" w:beforeAutospacing="0" w:after="0" w:afterAutospacing="0"/>
              <w:rPr>
                <w:lang w:val="uk-UA"/>
              </w:rPr>
            </w:pPr>
            <w:bookmarkStart w:id="46" w:name="76"/>
            <w:bookmarkEnd w:id="46"/>
            <w:r w:rsidRPr="00103ACB">
              <w:rPr>
                <w:lang w:val="uk-UA"/>
              </w:rPr>
              <w:t>підтипу 1-1-1 (авто) - _____ комплектів;</w:t>
            </w:r>
          </w:p>
          <w:p w14:paraId="45D5CDB7" w14:textId="77777777" w:rsidR="00872B55" w:rsidRPr="00103ACB" w:rsidRDefault="00872B55" w:rsidP="00270BEE">
            <w:pPr>
              <w:pStyle w:val="aff"/>
              <w:spacing w:before="0" w:beforeAutospacing="0" w:after="0" w:afterAutospacing="0"/>
              <w:rPr>
                <w:lang w:val="uk-UA"/>
              </w:rPr>
            </w:pPr>
            <w:bookmarkStart w:id="47" w:name="77"/>
            <w:bookmarkEnd w:id="47"/>
            <w:r w:rsidRPr="00103ACB">
              <w:rPr>
                <w:lang w:val="uk-UA"/>
              </w:rPr>
              <w:t>підтипу 1-1-2 (авто) - _____ комплектів;</w:t>
            </w:r>
          </w:p>
          <w:p w14:paraId="3641BA9A" w14:textId="77777777" w:rsidR="00872B55" w:rsidRPr="00103ACB" w:rsidRDefault="00872B55" w:rsidP="00270BEE">
            <w:pPr>
              <w:pStyle w:val="aff"/>
              <w:spacing w:before="0" w:beforeAutospacing="0" w:after="0" w:afterAutospacing="0"/>
              <w:rPr>
                <w:lang w:val="uk-UA"/>
              </w:rPr>
            </w:pPr>
            <w:bookmarkStart w:id="48" w:name="78"/>
            <w:bookmarkEnd w:id="48"/>
            <w:r w:rsidRPr="00103ACB">
              <w:rPr>
                <w:lang w:val="uk-UA"/>
              </w:rPr>
              <w:t>підтип 1-1-3 (причіп) - _____ шт.</w:t>
            </w:r>
          </w:p>
          <w:p w14:paraId="12A0669D" w14:textId="77777777" w:rsidR="00872B55" w:rsidRPr="00103ACB" w:rsidRDefault="00872B55" w:rsidP="00270BEE">
            <w:pPr>
              <w:pStyle w:val="aff"/>
              <w:spacing w:before="0" w:beforeAutospacing="0" w:after="0" w:afterAutospacing="0"/>
              <w:rPr>
                <w:lang w:val="uk-UA"/>
              </w:rPr>
            </w:pPr>
            <w:bookmarkStart w:id="49" w:name="79"/>
            <w:bookmarkEnd w:id="49"/>
            <w:r w:rsidRPr="00103ACB">
              <w:rPr>
                <w:lang w:val="uk-UA"/>
              </w:rPr>
              <w:t>2. Номерними знаками типу 3:</w:t>
            </w:r>
          </w:p>
          <w:p w14:paraId="2E8D3F25" w14:textId="77777777" w:rsidR="00872B55" w:rsidRPr="00103ACB" w:rsidRDefault="00872B55" w:rsidP="00270BEE">
            <w:pPr>
              <w:pStyle w:val="aff"/>
              <w:spacing w:before="0" w:beforeAutospacing="0" w:after="0" w:afterAutospacing="0"/>
              <w:rPr>
                <w:lang w:val="uk-UA"/>
              </w:rPr>
            </w:pPr>
            <w:bookmarkStart w:id="50" w:name="80"/>
            <w:bookmarkEnd w:id="50"/>
            <w:r w:rsidRPr="00103ACB">
              <w:rPr>
                <w:lang w:val="uk-UA"/>
              </w:rPr>
              <w:t>підтипу 3-1 (мопед) - _____ шт.;</w:t>
            </w:r>
          </w:p>
          <w:p w14:paraId="7BBC4B6D" w14:textId="77777777" w:rsidR="00872B55" w:rsidRPr="00103ACB" w:rsidRDefault="00872B55" w:rsidP="00270BEE">
            <w:pPr>
              <w:pStyle w:val="aff"/>
              <w:spacing w:before="0" w:beforeAutospacing="0" w:after="0" w:afterAutospacing="0"/>
              <w:rPr>
                <w:lang w:val="uk-UA"/>
              </w:rPr>
            </w:pPr>
            <w:bookmarkStart w:id="51" w:name="81"/>
            <w:bookmarkEnd w:id="51"/>
            <w:r w:rsidRPr="00103ACB">
              <w:rPr>
                <w:lang w:val="uk-UA"/>
              </w:rPr>
              <w:t>підтипу 3-2 (мопед) - _____ шт.</w:t>
            </w:r>
          </w:p>
          <w:p w14:paraId="01A67E67" w14:textId="77777777" w:rsidR="00872B55" w:rsidRPr="00103ACB" w:rsidRDefault="00872B55" w:rsidP="00270BEE">
            <w:pPr>
              <w:pStyle w:val="aff"/>
              <w:spacing w:before="0" w:beforeAutospacing="0" w:after="0" w:afterAutospacing="0"/>
              <w:rPr>
                <w:lang w:val="uk-UA"/>
              </w:rPr>
            </w:pPr>
            <w:bookmarkStart w:id="52" w:name="82"/>
            <w:bookmarkEnd w:id="52"/>
            <w:r w:rsidRPr="00103ACB">
              <w:rPr>
                <w:lang w:val="uk-UA"/>
              </w:rPr>
              <w:t>3. Номерними знаками типу 5:</w:t>
            </w:r>
          </w:p>
          <w:p w14:paraId="6B4BD4D0" w14:textId="77777777" w:rsidR="00872B55" w:rsidRPr="00103ACB" w:rsidRDefault="00872B55" w:rsidP="00270BEE">
            <w:pPr>
              <w:pStyle w:val="aff"/>
              <w:spacing w:before="0" w:beforeAutospacing="0" w:after="0" w:afterAutospacing="0"/>
              <w:rPr>
                <w:lang w:val="uk-UA"/>
              </w:rPr>
            </w:pPr>
            <w:bookmarkStart w:id="53" w:name="83"/>
            <w:bookmarkEnd w:id="53"/>
            <w:r w:rsidRPr="00103ACB">
              <w:rPr>
                <w:lang w:val="uk-UA"/>
              </w:rPr>
              <w:t>підтипу 5-1 - _____ шт.;</w:t>
            </w:r>
          </w:p>
          <w:p w14:paraId="57300D86" w14:textId="77777777" w:rsidR="00872B55" w:rsidRPr="00103ACB" w:rsidRDefault="00872B55" w:rsidP="00270BEE">
            <w:pPr>
              <w:pStyle w:val="aff"/>
              <w:spacing w:before="0" w:beforeAutospacing="0" w:after="0" w:afterAutospacing="0"/>
              <w:rPr>
                <w:lang w:val="uk-UA"/>
              </w:rPr>
            </w:pPr>
            <w:bookmarkStart w:id="54" w:name="84"/>
            <w:bookmarkEnd w:id="54"/>
            <w:r w:rsidRPr="00103ACB">
              <w:rPr>
                <w:lang w:val="uk-UA"/>
              </w:rPr>
              <w:t>підтипу 5-2 - _____ шт.</w:t>
            </w:r>
          </w:p>
          <w:p w14:paraId="6983AA83" w14:textId="77777777" w:rsidR="00872B55" w:rsidRPr="00103ACB" w:rsidRDefault="00872B55" w:rsidP="00270BEE">
            <w:pPr>
              <w:pStyle w:val="aff"/>
              <w:spacing w:before="0" w:beforeAutospacing="0" w:after="0" w:afterAutospacing="0"/>
              <w:rPr>
                <w:lang w:val="uk-UA"/>
              </w:rPr>
            </w:pPr>
            <w:r w:rsidRPr="00103ACB">
              <w:rPr>
                <w:lang w:val="uk-UA"/>
              </w:rPr>
              <w:t>4. Номерними знаками типу 2 (для разових поїздок для авто/причепів) - ____ комплектів/шт.</w:t>
            </w:r>
          </w:p>
          <w:p w14:paraId="7B3165D0" w14:textId="77777777" w:rsidR="00872B55" w:rsidRPr="00103ACB" w:rsidRDefault="00872B55" w:rsidP="00270BEE">
            <w:pPr>
              <w:pStyle w:val="aff"/>
              <w:spacing w:before="0" w:beforeAutospacing="0" w:after="0" w:afterAutospacing="0"/>
              <w:rPr>
                <w:lang w:val="uk-UA"/>
              </w:rPr>
            </w:pPr>
            <w:r w:rsidRPr="00103ACB">
              <w:rPr>
                <w:lang w:val="uk-UA"/>
              </w:rPr>
              <w:t>5. Номерними знаками підтипу 3-3 (для разових поїздок для мопедів) - ___шт.</w:t>
            </w:r>
          </w:p>
          <w:p w14:paraId="311BD0ED" w14:textId="77777777" w:rsidR="00872B55" w:rsidRPr="00103ACB" w:rsidRDefault="00872B55" w:rsidP="00270BEE">
            <w:pPr>
              <w:pStyle w:val="aff"/>
              <w:spacing w:before="0" w:beforeAutospacing="0" w:after="0" w:afterAutospacing="0"/>
              <w:rPr>
                <w:lang w:val="uk-UA"/>
              </w:rPr>
            </w:pPr>
            <w:r w:rsidRPr="00103ACB">
              <w:rPr>
                <w:lang w:val="uk-UA"/>
              </w:rPr>
              <w:t>6. Номерними знаками типу 6 (для разових поїздок для мотоциклів) - ___шт.</w:t>
            </w:r>
          </w:p>
          <w:p w14:paraId="132AF163" w14:textId="77777777" w:rsidR="00872B55" w:rsidRPr="00103ACB" w:rsidRDefault="00872B55" w:rsidP="00270BEE">
            <w:pPr>
              <w:pStyle w:val="aff"/>
              <w:spacing w:before="0" w:beforeAutospacing="0" w:after="0" w:afterAutospacing="0"/>
              <w:rPr>
                <w:lang w:val="uk-UA"/>
              </w:rPr>
            </w:pPr>
            <w:r w:rsidRPr="00103ACB">
              <w:rPr>
                <w:lang w:val="uk-UA"/>
              </w:rPr>
              <w:t>7. Номерними знаками типу 7:</w:t>
            </w:r>
          </w:p>
          <w:p w14:paraId="717B1BE8" w14:textId="77777777" w:rsidR="00872B55" w:rsidRPr="00103ACB" w:rsidRDefault="00872B55" w:rsidP="00270BEE">
            <w:pPr>
              <w:pStyle w:val="aff"/>
              <w:tabs>
                <w:tab w:val="left" w:pos="0"/>
                <w:tab w:val="center" w:pos="5142"/>
              </w:tabs>
              <w:spacing w:before="0" w:beforeAutospacing="0" w:after="0" w:afterAutospacing="0"/>
              <w:rPr>
                <w:lang w:val="uk-UA"/>
              </w:rPr>
            </w:pPr>
            <w:r w:rsidRPr="00103ACB">
              <w:rPr>
                <w:lang w:val="uk-UA"/>
              </w:rPr>
              <w:t>Підтипу 7-1 ( авто) __________шт.</w:t>
            </w:r>
            <w:r w:rsidRPr="00103ACB">
              <w:rPr>
                <w:lang w:val="uk-UA"/>
              </w:rPr>
              <w:tab/>
            </w:r>
          </w:p>
          <w:p w14:paraId="1AEA9549" w14:textId="77777777" w:rsidR="00872B55" w:rsidRPr="00103ACB" w:rsidRDefault="00872B55" w:rsidP="00270BEE">
            <w:pPr>
              <w:pStyle w:val="aff"/>
              <w:spacing w:before="0" w:beforeAutospacing="0" w:after="0" w:afterAutospacing="0"/>
              <w:rPr>
                <w:lang w:val="uk-UA"/>
              </w:rPr>
            </w:pPr>
            <w:r w:rsidRPr="00103ACB">
              <w:rPr>
                <w:lang w:val="uk-UA"/>
              </w:rPr>
              <w:t>Підтипу 7-2 (мотоцикли) _____шт.</w:t>
            </w:r>
          </w:p>
          <w:p w14:paraId="346DCAB1" w14:textId="77777777" w:rsidR="00872B55" w:rsidRPr="00103ACB" w:rsidRDefault="00872B55" w:rsidP="00270BEE">
            <w:pPr>
              <w:pStyle w:val="aff"/>
              <w:spacing w:before="0" w:beforeAutospacing="0" w:after="0" w:afterAutospacing="0"/>
              <w:rPr>
                <w:lang w:val="uk-UA"/>
              </w:rPr>
            </w:pPr>
            <w:bookmarkStart w:id="55" w:name="85"/>
            <w:bookmarkEnd w:id="55"/>
            <w:r w:rsidRPr="00103ACB">
              <w:rPr>
                <w:lang w:val="uk-UA"/>
              </w:rPr>
              <w:t>8. Бланками свідоцтва про реєстрацію транспортного засобу - _____ к-т.</w:t>
            </w:r>
          </w:p>
          <w:p w14:paraId="7305B27A" w14:textId="77777777" w:rsidR="00872B55" w:rsidRPr="00103ACB" w:rsidRDefault="00872B55" w:rsidP="00270BEE">
            <w:pPr>
              <w:pStyle w:val="aff"/>
              <w:spacing w:before="0" w:beforeAutospacing="0" w:after="0" w:afterAutospacing="0"/>
              <w:rPr>
                <w:lang w:val="uk-UA"/>
              </w:rPr>
            </w:pPr>
            <w:r w:rsidRPr="00103ACB">
              <w:rPr>
                <w:lang w:val="uk-UA"/>
              </w:rPr>
              <w:t xml:space="preserve">9. </w:t>
            </w:r>
            <w:r w:rsidRPr="00103ACB">
              <w:rPr>
                <w:shd w:val="clear" w:color="auto" w:fill="FFFFFF"/>
                <w:lang w:val="uk-UA"/>
              </w:rPr>
              <w:t xml:space="preserve">Бланками тимчасового реєстраційного талона на право керування </w:t>
            </w:r>
            <w:r w:rsidRPr="00103ACB">
              <w:rPr>
                <w:shd w:val="clear" w:color="auto" w:fill="FFFFFF"/>
                <w:lang w:val="uk-UA"/>
              </w:rPr>
              <w:br/>
              <w:t xml:space="preserve">транспортним засобом </w:t>
            </w:r>
            <w:r w:rsidRPr="00103ACB">
              <w:rPr>
                <w:lang w:val="uk-UA"/>
              </w:rPr>
              <w:t>_____ шт.</w:t>
            </w:r>
          </w:p>
          <w:p w14:paraId="3C9CEBC8" w14:textId="77777777" w:rsidR="00872B55" w:rsidRPr="00103ACB" w:rsidRDefault="00872B55" w:rsidP="00270BEE">
            <w:pPr>
              <w:pStyle w:val="aff"/>
              <w:spacing w:before="0" w:beforeAutospacing="0" w:after="0" w:afterAutospacing="0"/>
              <w:rPr>
                <w:lang w:val="uk-UA"/>
              </w:rPr>
            </w:pPr>
            <w:r w:rsidRPr="00103ACB">
              <w:rPr>
                <w:lang w:val="uk-UA"/>
              </w:rPr>
              <w:t>10. Бланками посвідчень водія - _____ к-т.</w:t>
            </w:r>
          </w:p>
          <w:p w14:paraId="6B0E1C10" w14:textId="77777777" w:rsidR="00872B55" w:rsidRPr="00103ACB" w:rsidRDefault="00872B55" w:rsidP="00270BEE">
            <w:pPr>
              <w:pStyle w:val="aff"/>
              <w:spacing w:before="0" w:beforeAutospacing="0" w:after="0" w:afterAutospacing="0"/>
              <w:rPr>
                <w:sz w:val="20"/>
                <w:szCs w:val="20"/>
                <w:lang w:val="uk-UA"/>
              </w:rPr>
            </w:pPr>
            <w:bookmarkStart w:id="56" w:name="86"/>
            <w:bookmarkEnd w:id="56"/>
            <w:r w:rsidRPr="00103ACB">
              <w:rPr>
                <w:lang w:val="uk-UA"/>
              </w:rPr>
              <w:t>Відповідальний за отримання ______________________________________________________,</w:t>
            </w:r>
            <w:r w:rsidRPr="00103ACB">
              <w:rPr>
                <w:lang w:val="uk-UA"/>
              </w:rPr>
              <w:br/>
              <w:t>                 </w:t>
            </w:r>
            <w:r w:rsidRPr="00103ACB">
              <w:rPr>
                <w:sz w:val="20"/>
                <w:szCs w:val="20"/>
                <w:lang w:val="uk-UA"/>
              </w:rPr>
              <w:t>(прізвище, власне ім'я та по батькові (за наявності)</w:t>
            </w:r>
          </w:p>
          <w:p w14:paraId="17578BCC" w14:textId="77777777" w:rsidR="00872B55" w:rsidRPr="00103ACB" w:rsidRDefault="00872B55" w:rsidP="00270BEE">
            <w:pPr>
              <w:pStyle w:val="aff"/>
              <w:spacing w:before="0" w:beforeAutospacing="0" w:after="0" w:afterAutospacing="0"/>
              <w:rPr>
                <w:lang w:val="uk-UA"/>
              </w:rPr>
            </w:pPr>
            <w:bookmarkStart w:id="57" w:name="87"/>
            <w:bookmarkEnd w:id="57"/>
            <w:r w:rsidRPr="00103ACB">
              <w:rPr>
                <w:lang w:val="uk-UA"/>
              </w:rPr>
              <w:t>Наказ про призначення відповідальної особи від ___ ________ ___ року № ______________.</w:t>
            </w:r>
          </w:p>
          <w:p w14:paraId="149ADFDD" w14:textId="77777777" w:rsidR="00872B55" w:rsidRPr="00103ACB" w:rsidRDefault="00872B55" w:rsidP="00270BEE">
            <w:pPr>
              <w:pStyle w:val="aff"/>
              <w:spacing w:before="0" w:beforeAutospacing="0" w:after="0" w:afterAutospacing="0"/>
              <w:rPr>
                <w:lang w:val="uk-UA"/>
              </w:rPr>
            </w:pPr>
            <w:bookmarkStart w:id="58" w:name="88"/>
            <w:bookmarkEnd w:id="58"/>
          </w:p>
          <w:p w14:paraId="148AD118" w14:textId="77777777" w:rsidR="00872B55" w:rsidRPr="00103ACB" w:rsidRDefault="00872B55" w:rsidP="00270BEE">
            <w:pPr>
              <w:pStyle w:val="aff"/>
              <w:spacing w:before="0" w:beforeAutospacing="0" w:after="0" w:afterAutospacing="0"/>
              <w:rPr>
                <w:lang w:val="uk-UA"/>
              </w:rPr>
            </w:pPr>
            <w:r w:rsidRPr="00103ACB">
              <w:rPr>
                <w:lang w:val="uk-UA"/>
              </w:rPr>
              <w:t>Довіреність від _____ __________ __________ року № ___________________.</w:t>
            </w:r>
          </w:p>
          <w:p w14:paraId="2C8434DA" w14:textId="77777777" w:rsidR="00872B55" w:rsidRPr="00103ACB" w:rsidRDefault="00872B55" w:rsidP="00270BEE">
            <w:pPr>
              <w:pStyle w:val="aff"/>
              <w:spacing w:before="0" w:beforeAutospacing="0" w:after="0" w:afterAutospacing="0"/>
              <w:rPr>
                <w:sz w:val="26"/>
                <w:szCs w:val="26"/>
                <w:lang w:val="uk-UA"/>
              </w:rPr>
            </w:pPr>
          </w:p>
        </w:tc>
      </w:tr>
      <w:tr w:rsidR="00872B55" w:rsidRPr="00103ACB" w14:paraId="589677B8" w14:textId="77777777" w:rsidTr="00270BEE">
        <w:tc>
          <w:tcPr>
            <w:tcW w:w="3570" w:type="dxa"/>
          </w:tcPr>
          <w:p w14:paraId="1239617A" w14:textId="77777777" w:rsidR="00872B55" w:rsidRPr="00103ACB" w:rsidRDefault="00872B55" w:rsidP="00270BEE">
            <w:pPr>
              <w:pStyle w:val="aff"/>
              <w:spacing w:before="0" w:beforeAutospacing="0" w:after="0" w:afterAutospacing="0"/>
              <w:jc w:val="center"/>
              <w:rPr>
                <w:sz w:val="20"/>
                <w:szCs w:val="20"/>
                <w:lang w:val="uk-UA"/>
              </w:rPr>
            </w:pPr>
            <w:bookmarkStart w:id="59" w:name="89"/>
            <w:bookmarkEnd w:id="59"/>
            <w:r w:rsidRPr="00103ACB">
              <w:rPr>
                <w:sz w:val="20"/>
                <w:szCs w:val="20"/>
                <w:lang w:val="uk-UA"/>
              </w:rPr>
              <w:t>_________________________</w:t>
            </w:r>
            <w:r w:rsidRPr="00103ACB">
              <w:rPr>
                <w:sz w:val="20"/>
                <w:szCs w:val="20"/>
                <w:lang w:val="uk-UA"/>
              </w:rPr>
              <w:br/>
              <w:t>(найменування уповноваженого суб’єкта)</w:t>
            </w:r>
          </w:p>
        </w:tc>
        <w:tc>
          <w:tcPr>
            <w:tcW w:w="2522" w:type="dxa"/>
          </w:tcPr>
          <w:p w14:paraId="3E5D3DD1" w14:textId="77777777" w:rsidR="00872B55" w:rsidRPr="00103ACB" w:rsidRDefault="00872B55" w:rsidP="00270BEE">
            <w:pPr>
              <w:pStyle w:val="aff"/>
              <w:spacing w:before="0" w:beforeAutospacing="0" w:after="0" w:afterAutospacing="0"/>
              <w:jc w:val="center"/>
              <w:rPr>
                <w:sz w:val="20"/>
                <w:szCs w:val="20"/>
                <w:lang w:val="uk-UA"/>
              </w:rPr>
            </w:pPr>
            <w:bookmarkStart w:id="60" w:name="90"/>
            <w:bookmarkEnd w:id="60"/>
            <w:r w:rsidRPr="00103ACB">
              <w:rPr>
                <w:sz w:val="20"/>
                <w:szCs w:val="20"/>
                <w:lang w:val="uk-UA"/>
              </w:rPr>
              <w:t>____________</w:t>
            </w:r>
            <w:r w:rsidRPr="00103ACB">
              <w:rPr>
                <w:sz w:val="20"/>
                <w:szCs w:val="20"/>
                <w:lang w:val="uk-UA"/>
              </w:rPr>
              <w:br/>
              <w:t>(підпис)</w:t>
            </w:r>
          </w:p>
        </w:tc>
        <w:tc>
          <w:tcPr>
            <w:tcW w:w="3689" w:type="dxa"/>
          </w:tcPr>
          <w:p w14:paraId="1A19531E" w14:textId="51473AD4" w:rsidR="00872B55" w:rsidRPr="00103ACB" w:rsidRDefault="00872B55" w:rsidP="00270BEE">
            <w:pPr>
              <w:pStyle w:val="aff"/>
              <w:spacing w:before="0" w:beforeAutospacing="0" w:after="0" w:afterAutospacing="0"/>
              <w:jc w:val="center"/>
              <w:rPr>
                <w:sz w:val="22"/>
                <w:szCs w:val="22"/>
                <w:lang w:val="uk-UA"/>
              </w:rPr>
            </w:pPr>
            <w:bookmarkStart w:id="61" w:name="91"/>
            <w:bookmarkEnd w:id="61"/>
            <w:r w:rsidRPr="00103ACB">
              <w:rPr>
                <w:sz w:val="22"/>
                <w:szCs w:val="22"/>
                <w:lang w:val="uk-UA"/>
              </w:rPr>
              <w:t>___________________________</w:t>
            </w:r>
            <w:r w:rsidRPr="00103ACB">
              <w:rPr>
                <w:sz w:val="22"/>
                <w:szCs w:val="22"/>
                <w:lang w:val="uk-UA"/>
              </w:rPr>
              <w:br/>
            </w:r>
            <w:r w:rsidRPr="00103ACB">
              <w:rPr>
                <w:sz w:val="20"/>
                <w:szCs w:val="20"/>
                <w:lang w:val="uk-UA"/>
              </w:rPr>
              <w:t>(прізвище, власне ім'я та по батькові (за наявності) керівника уповноваженого суб’єкта)</w:t>
            </w:r>
          </w:p>
        </w:tc>
      </w:tr>
      <w:tr w:rsidR="00872B55" w:rsidRPr="00103ACB" w14:paraId="497D9E84" w14:textId="77777777" w:rsidTr="00270BEE">
        <w:tc>
          <w:tcPr>
            <w:tcW w:w="3570" w:type="dxa"/>
          </w:tcPr>
          <w:p w14:paraId="1F7BB52C" w14:textId="77777777" w:rsidR="00872B55" w:rsidRPr="00103ACB" w:rsidRDefault="00872B55" w:rsidP="00270BEE">
            <w:pPr>
              <w:pStyle w:val="aff"/>
              <w:spacing w:before="0" w:beforeAutospacing="0" w:after="0" w:afterAutospacing="0"/>
              <w:jc w:val="center"/>
              <w:rPr>
                <w:sz w:val="26"/>
                <w:szCs w:val="26"/>
                <w:lang w:val="uk-UA"/>
              </w:rPr>
            </w:pPr>
            <w:bookmarkStart w:id="62" w:name="92"/>
            <w:bookmarkEnd w:id="62"/>
            <w:r w:rsidRPr="00103ACB">
              <w:rPr>
                <w:sz w:val="26"/>
                <w:szCs w:val="26"/>
                <w:lang w:val="uk-UA"/>
              </w:rPr>
              <w:t> </w:t>
            </w:r>
          </w:p>
        </w:tc>
        <w:tc>
          <w:tcPr>
            <w:tcW w:w="2522" w:type="dxa"/>
          </w:tcPr>
          <w:p w14:paraId="67E21EF7" w14:textId="77777777" w:rsidR="00872B55" w:rsidRPr="00103ACB" w:rsidRDefault="00872B55" w:rsidP="00270BEE">
            <w:pPr>
              <w:pStyle w:val="aff"/>
              <w:spacing w:before="0" w:beforeAutospacing="0" w:after="0" w:afterAutospacing="0"/>
              <w:jc w:val="center"/>
              <w:rPr>
                <w:sz w:val="26"/>
                <w:szCs w:val="26"/>
                <w:lang w:val="uk-UA"/>
              </w:rPr>
            </w:pPr>
            <w:bookmarkStart w:id="63" w:name="93"/>
            <w:bookmarkEnd w:id="63"/>
            <w:r w:rsidRPr="00103ACB">
              <w:rPr>
                <w:sz w:val="26"/>
                <w:szCs w:val="26"/>
                <w:lang w:val="uk-UA"/>
              </w:rPr>
              <w:t xml:space="preserve">М.П. </w:t>
            </w:r>
            <w:r w:rsidRPr="00103ACB">
              <w:rPr>
                <w:sz w:val="20"/>
                <w:szCs w:val="20"/>
                <w:lang w:val="uk-UA"/>
              </w:rPr>
              <w:t>(за наявності)</w:t>
            </w:r>
          </w:p>
        </w:tc>
        <w:tc>
          <w:tcPr>
            <w:tcW w:w="3689" w:type="dxa"/>
          </w:tcPr>
          <w:p w14:paraId="68CADC98" w14:textId="77777777" w:rsidR="00872B55" w:rsidRPr="00103ACB" w:rsidRDefault="00872B55" w:rsidP="00270BEE">
            <w:pPr>
              <w:pStyle w:val="aff"/>
              <w:spacing w:before="0" w:beforeAutospacing="0" w:after="0" w:afterAutospacing="0"/>
              <w:jc w:val="center"/>
              <w:rPr>
                <w:sz w:val="26"/>
                <w:szCs w:val="26"/>
                <w:lang w:val="uk-UA"/>
              </w:rPr>
            </w:pPr>
            <w:bookmarkStart w:id="64" w:name="94"/>
            <w:bookmarkEnd w:id="64"/>
            <w:r w:rsidRPr="00103ACB">
              <w:rPr>
                <w:sz w:val="26"/>
                <w:szCs w:val="26"/>
                <w:lang w:val="uk-UA"/>
              </w:rPr>
              <w:t> </w:t>
            </w:r>
          </w:p>
        </w:tc>
      </w:tr>
    </w:tbl>
    <w:p w14:paraId="7CE5A403" w14:textId="77777777" w:rsidR="00680E8A" w:rsidRDefault="00680E8A" w:rsidP="00680E8A">
      <w:pPr>
        <w:spacing w:line="240" w:lineRule="auto"/>
        <w:rPr>
          <w:rFonts w:ascii="Times New Roman" w:hAnsi="Times New Roman" w:cs="Times New Roman"/>
          <w:sz w:val="24"/>
          <w:szCs w:val="24"/>
          <w:lang w:val="uk-UA" w:eastAsia="ru-RU"/>
        </w:rPr>
      </w:pPr>
    </w:p>
    <w:p w14:paraId="526059B8" w14:textId="539461E3" w:rsidR="00680E8A" w:rsidRPr="00103ACB" w:rsidRDefault="00680E8A" w:rsidP="00680E8A">
      <w:pPr>
        <w:spacing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103ACB">
        <w:rPr>
          <w:rFonts w:ascii="Times New Roman" w:eastAsia="Times New Roman" w:hAnsi="Times New Roman" w:cs="Times New Roman"/>
          <w:b/>
          <w:sz w:val="24"/>
          <w:szCs w:val="24"/>
          <w:lang w:val="uk-UA"/>
        </w:rPr>
        <w:t xml:space="preserve">  </w:t>
      </w:r>
      <w:r w:rsidRPr="00103ACB">
        <w:rPr>
          <w:rFonts w:ascii="Times New Roman" w:hAnsi="Times New Roman" w:cs="Times New Roman"/>
          <w:sz w:val="24"/>
          <w:szCs w:val="24"/>
          <w:lang w:val="uk-UA" w:eastAsia="ru-RU"/>
        </w:rPr>
        <w:t xml:space="preserve">Начальниця управління забезпечення </w:t>
      </w:r>
    </w:p>
    <w:p w14:paraId="555ED6F6" w14:textId="77777777" w:rsidR="00680E8A" w:rsidRPr="00103ACB" w:rsidRDefault="00680E8A" w:rsidP="00680E8A">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32698385" w14:textId="77777777" w:rsidR="00680E8A" w:rsidRPr="00103ACB" w:rsidRDefault="00680E8A" w:rsidP="00680E8A">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4DF4E8C0" w14:textId="14E74B3A" w:rsidR="00872B55" w:rsidRPr="00103ACB" w:rsidRDefault="00872B55">
      <w:pPr>
        <w:rPr>
          <w:rFonts w:ascii="Times New Roman" w:hAnsi="Times New Roman" w:cs="Times New Roman"/>
          <w:sz w:val="24"/>
          <w:szCs w:val="24"/>
          <w:lang w:val="uk-UA" w:eastAsia="ru-RU"/>
        </w:rPr>
      </w:pPr>
    </w:p>
    <w:p w14:paraId="3D5F45A9" w14:textId="3A09D62B" w:rsidR="00872B55" w:rsidRPr="00103ACB" w:rsidRDefault="00872B55" w:rsidP="00872B55">
      <w:pPr>
        <w:spacing w:line="240" w:lineRule="auto"/>
        <w:ind w:left="5954"/>
        <w:jc w:val="both"/>
        <w:rPr>
          <w:rFonts w:ascii="Times New Roman" w:hAnsi="Times New Roman" w:cs="Times New Roman"/>
          <w:bCs/>
          <w:sz w:val="24"/>
          <w:szCs w:val="24"/>
          <w:lang w:val="uk-UA"/>
        </w:rPr>
      </w:pPr>
      <w:r w:rsidRPr="00103ACB">
        <w:rPr>
          <w:rFonts w:ascii="Times New Roman" w:hAnsi="Times New Roman" w:cs="Times New Roman"/>
          <w:sz w:val="24"/>
          <w:szCs w:val="24"/>
          <w:lang w:val="uk-UA" w:eastAsia="ru-RU"/>
        </w:rPr>
        <w:t xml:space="preserve"> </w:t>
      </w:r>
      <w:r w:rsidRPr="00103ACB">
        <w:rPr>
          <w:rFonts w:ascii="Times New Roman" w:hAnsi="Times New Roman" w:cs="Times New Roman"/>
          <w:bCs/>
          <w:sz w:val="24"/>
          <w:szCs w:val="24"/>
          <w:lang w:val="uk-UA"/>
        </w:rPr>
        <w:t>Додаток 2 до Протоколу № 1</w:t>
      </w:r>
    </w:p>
    <w:p w14:paraId="0B0048E0" w14:textId="735E35D7" w:rsidR="00872B55" w:rsidRPr="00103ACB" w:rsidRDefault="008556DB" w:rsidP="00872B55">
      <w:pPr>
        <w:spacing w:line="240" w:lineRule="auto"/>
        <w:ind w:left="4962"/>
        <w:jc w:val="center"/>
        <w:rPr>
          <w:rFonts w:ascii="Times New Roman" w:hAnsi="Times New Roman" w:cs="Times New Roman"/>
          <w:bCs/>
          <w:sz w:val="24"/>
          <w:szCs w:val="24"/>
          <w:lang w:val="uk-UA"/>
        </w:rPr>
      </w:pPr>
      <w:r w:rsidRPr="00103ACB">
        <w:rPr>
          <w:rFonts w:ascii="Times New Roman" w:hAnsi="Times New Roman" w:cs="Times New Roman"/>
          <w:bCs/>
          <w:sz w:val="24"/>
          <w:szCs w:val="24"/>
          <w:lang w:val="uk-UA"/>
        </w:rPr>
        <w:t xml:space="preserve">      </w:t>
      </w:r>
      <w:r w:rsidR="00872B55" w:rsidRPr="00103ACB">
        <w:rPr>
          <w:rFonts w:ascii="Times New Roman" w:hAnsi="Times New Roman" w:cs="Times New Roman"/>
          <w:bCs/>
          <w:sz w:val="24"/>
          <w:szCs w:val="24"/>
          <w:lang w:val="uk-UA"/>
        </w:rPr>
        <w:t>до Узгодженого рішення</w:t>
      </w:r>
    </w:p>
    <w:p w14:paraId="24F8831B" w14:textId="3CA05892" w:rsidR="00872B55" w:rsidRPr="00103ACB" w:rsidRDefault="008556DB" w:rsidP="00872B55">
      <w:pPr>
        <w:spacing w:line="240" w:lineRule="auto"/>
        <w:ind w:left="4962"/>
        <w:jc w:val="center"/>
        <w:rPr>
          <w:rFonts w:ascii="Times New Roman" w:hAnsi="Times New Roman" w:cs="Times New Roman"/>
          <w:bCs/>
          <w:sz w:val="24"/>
          <w:szCs w:val="24"/>
          <w:lang w:val="uk-UA"/>
        </w:rPr>
      </w:pPr>
      <w:r w:rsidRPr="00103ACB">
        <w:rPr>
          <w:rFonts w:ascii="Times New Roman" w:hAnsi="Times New Roman" w:cs="Times New Roman"/>
          <w:bCs/>
          <w:sz w:val="24"/>
          <w:szCs w:val="24"/>
          <w:lang w:val="uk-UA"/>
        </w:rPr>
        <w:t xml:space="preserve">         </w:t>
      </w:r>
      <w:r w:rsidR="00872B55" w:rsidRPr="00103ACB">
        <w:rPr>
          <w:rFonts w:ascii="Times New Roman" w:hAnsi="Times New Roman" w:cs="Times New Roman"/>
          <w:bCs/>
          <w:sz w:val="24"/>
          <w:szCs w:val="24"/>
          <w:lang w:val="uk-UA"/>
        </w:rPr>
        <w:t>від _____________ 2024 року</w:t>
      </w:r>
    </w:p>
    <w:tbl>
      <w:tblPr>
        <w:tblStyle w:val="aff0"/>
        <w:tblpPr w:leftFromText="180" w:rightFromText="180" w:vertAnchor="page" w:horzAnchor="margin" w:tblpY="3031"/>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92"/>
        <w:gridCol w:w="4928"/>
      </w:tblGrid>
      <w:tr w:rsidR="00872B55" w:rsidRPr="00103ACB" w14:paraId="377457E4" w14:textId="77777777" w:rsidTr="00872B55">
        <w:tc>
          <w:tcPr>
            <w:tcW w:w="4395" w:type="dxa"/>
          </w:tcPr>
          <w:p w14:paraId="6CCA7274" w14:textId="77777777" w:rsidR="00872B55" w:rsidRPr="00103ACB" w:rsidRDefault="00872B55" w:rsidP="00872B55">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992" w:type="dxa"/>
          </w:tcPr>
          <w:p w14:paraId="2D95CF91" w14:textId="77777777" w:rsidR="00872B55" w:rsidRPr="00103ACB" w:rsidRDefault="00872B55" w:rsidP="00872B55">
            <w:pPr>
              <w:rPr>
                <w:rFonts w:ascii="Times New Roman" w:hAnsi="Times New Roman" w:cs="Times New Roman"/>
                <w:sz w:val="24"/>
                <w:szCs w:val="24"/>
              </w:rPr>
            </w:pPr>
          </w:p>
        </w:tc>
        <w:tc>
          <w:tcPr>
            <w:tcW w:w="4928" w:type="dxa"/>
            <w:shd w:val="clear" w:color="auto" w:fill="auto"/>
          </w:tcPr>
          <w:p w14:paraId="6748B83A"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Територіальний сервісний центр</w:t>
            </w:r>
          </w:p>
          <w:p w14:paraId="6BD07F01"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 xml:space="preserve">№ </w:t>
            </w:r>
            <w:r w:rsidRPr="00103ACB">
              <w:rPr>
                <w:rFonts w:ascii="Times New Roman" w:hAnsi="Times New Roman" w:cs="Times New Roman"/>
                <w:bCs/>
                <w:sz w:val="24"/>
                <w:szCs w:val="24"/>
              </w:rPr>
              <w:t xml:space="preserve">5150 </w:t>
            </w:r>
            <w:r w:rsidRPr="00103ACB">
              <w:rPr>
                <w:rFonts w:ascii="Times New Roman" w:eastAsia="Times New Roman" w:hAnsi="Times New Roman" w:cs="Times New Roman"/>
                <w:sz w:val="24"/>
                <w:szCs w:val="24"/>
              </w:rPr>
              <w:t xml:space="preserve">Регіонального сервісного центру </w:t>
            </w:r>
          </w:p>
          <w:p w14:paraId="38A545D2" w14:textId="77777777" w:rsidR="00872B55" w:rsidRPr="00103ACB" w:rsidRDefault="00872B55" w:rsidP="00872B55">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ГСЦ МВС в Одеській, Миколаївській та Херсонській областях (філія ГСЦ МВС)</w:t>
            </w:r>
          </w:p>
        </w:tc>
      </w:tr>
      <w:tr w:rsidR="00872B55" w:rsidRPr="00103ACB" w14:paraId="54B7EF4C" w14:textId="77777777" w:rsidTr="00872B55">
        <w:tc>
          <w:tcPr>
            <w:tcW w:w="4395" w:type="dxa"/>
          </w:tcPr>
          <w:p w14:paraId="055C8E10" w14:textId="77777777" w:rsidR="00872B55" w:rsidRPr="00103ACB" w:rsidRDefault="00872B55" w:rsidP="00872B55">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4AC2B32F" w14:textId="77777777" w:rsidR="00872B55" w:rsidRPr="00103ACB" w:rsidRDefault="00872B55" w:rsidP="00872B55">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992" w:type="dxa"/>
          </w:tcPr>
          <w:p w14:paraId="2A60F4D5" w14:textId="77777777" w:rsidR="00872B55" w:rsidRPr="00103ACB" w:rsidRDefault="00872B55" w:rsidP="00872B55">
            <w:pPr>
              <w:rPr>
                <w:rFonts w:ascii="Times New Roman" w:hAnsi="Times New Roman" w:cs="Times New Roman"/>
                <w:sz w:val="24"/>
                <w:szCs w:val="24"/>
              </w:rPr>
            </w:pPr>
          </w:p>
        </w:tc>
        <w:tc>
          <w:tcPr>
            <w:tcW w:w="4928" w:type="dxa"/>
            <w:shd w:val="clear" w:color="auto" w:fill="auto"/>
          </w:tcPr>
          <w:p w14:paraId="649D524A" w14:textId="77777777" w:rsidR="00872B55" w:rsidRPr="00103ACB" w:rsidRDefault="00872B55" w:rsidP="00872B55">
            <w:pPr>
              <w:rPr>
                <w:rFonts w:ascii="Times New Roman" w:hAnsi="Times New Roman" w:cs="Times New Roman"/>
                <w:sz w:val="24"/>
                <w:szCs w:val="24"/>
              </w:rPr>
            </w:pPr>
            <w:r w:rsidRPr="00103ACB">
              <w:rPr>
                <w:rFonts w:ascii="Times New Roman" w:hAnsi="Times New Roman" w:cs="Times New Roman"/>
                <w:bCs/>
                <w:sz w:val="24"/>
                <w:szCs w:val="24"/>
              </w:rPr>
              <w:t>Одеська область</w:t>
            </w:r>
            <w:r w:rsidRPr="00103ACB">
              <w:rPr>
                <w:rFonts w:ascii="Times New Roman" w:hAnsi="Times New Roman" w:cs="Times New Roman"/>
                <w:sz w:val="24"/>
                <w:szCs w:val="24"/>
              </w:rPr>
              <w:t>, Одеський район,</w:t>
            </w:r>
          </w:p>
          <w:p w14:paraId="026AC298" w14:textId="77777777" w:rsidR="00872B55" w:rsidRPr="00103ACB" w:rsidRDefault="00872B55" w:rsidP="00872B55">
            <w:pPr>
              <w:rPr>
                <w:rFonts w:ascii="Times New Roman" w:hAnsi="Times New Roman" w:cs="Times New Roman"/>
                <w:b/>
                <w:sz w:val="24"/>
                <w:szCs w:val="24"/>
              </w:rPr>
            </w:pPr>
            <w:r w:rsidRPr="00103ACB">
              <w:rPr>
                <w:rFonts w:ascii="Times New Roman" w:hAnsi="Times New Roman" w:cs="Times New Roman"/>
                <w:sz w:val="24"/>
                <w:szCs w:val="24"/>
              </w:rPr>
              <w:t>м. Чорноморськ, вул. Хантадзе, 19</w:t>
            </w:r>
          </w:p>
        </w:tc>
      </w:tr>
    </w:tbl>
    <w:p w14:paraId="2F642BA7" w14:textId="77777777" w:rsidR="00872B55" w:rsidRPr="00103ACB" w:rsidRDefault="00872B55" w:rsidP="00872B55">
      <w:pPr>
        <w:spacing w:line="240" w:lineRule="auto"/>
        <w:rPr>
          <w:rFonts w:ascii="Times New Roman" w:hAnsi="Times New Roman" w:cs="Times New Roman"/>
          <w:b/>
          <w:sz w:val="26"/>
          <w:szCs w:val="26"/>
          <w:lang w:val="uk-UA"/>
        </w:rPr>
      </w:pPr>
    </w:p>
    <w:p w14:paraId="30EB6582" w14:textId="77777777" w:rsidR="00872B55" w:rsidRPr="00103ACB" w:rsidRDefault="00872B55" w:rsidP="00872B55">
      <w:pPr>
        <w:spacing w:line="240" w:lineRule="auto"/>
        <w:jc w:val="center"/>
        <w:rPr>
          <w:rFonts w:ascii="Times New Roman" w:hAnsi="Times New Roman" w:cs="Times New Roman"/>
          <w:b/>
          <w:sz w:val="26"/>
          <w:szCs w:val="26"/>
          <w:lang w:val="uk-UA"/>
        </w:rPr>
      </w:pPr>
    </w:p>
    <w:p w14:paraId="51A1FCC6" w14:textId="77777777" w:rsidR="00872B55" w:rsidRPr="00103ACB" w:rsidRDefault="00872B55" w:rsidP="00872B55">
      <w:pPr>
        <w:spacing w:line="240" w:lineRule="auto"/>
        <w:jc w:val="center"/>
        <w:rPr>
          <w:rFonts w:ascii="Times New Roman" w:hAnsi="Times New Roman" w:cs="Times New Roman"/>
          <w:b/>
          <w:sz w:val="26"/>
          <w:szCs w:val="26"/>
          <w:lang w:val="uk-UA"/>
        </w:rPr>
      </w:pPr>
    </w:p>
    <w:p w14:paraId="4E6B1BE2" w14:textId="77777777" w:rsidR="00872B55" w:rsidRPr="00103ACB" w:rsidRDefault="00872B55" w:rsidP="00872B55">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АКТ</w:t>
      </w:r>
    </w:p>
    <w:p w14:paraId="7E1992C7" w14:textId="77777777" w:rsidR="00872B55" w:rsidRPr="00103ACB" w:rsidRDefault="00872B55" w:rsidP="00872B55">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ПРИЙМАННЯ-ПЕРЕДАЧІ</w:t>
      </w:r>
    </w:p>
    <w:p w14:paraId="3620C8CA" w14:textId="77777777" w:rsidR="00872B55" w:rsidRPr="00103ACB" w:rsidRDefault="00872B55" w:rsidP="00872B55">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бланкової продукції </w:t>
      </w:r>
      <w:r w:rsidRPr="00103ACB">
        <w:rPr>
          <w:rFonts w:ascii="Times New Roman" w:hAnsi="Times New Roman" w:cs="Times New Roman"/>
          <w:b/>
          <w:sz w:val="24"/>
          <w:szCs w:val="24"/>
          <w:shd w:val="clear" w:color="auto" w:fill="FFFFFF"/>
          <w:lang w:val="uk-UA"/>
        </w:rPr>
        <w:t>та номерних знаків</w:t>
      </w:r>
    </w:p>
    <w:p w14:paraId="22C3C7D3" w14:textId="77777777" w:rsidR="00872B55" w:rsidRPr="00103ACB" w:rsidRDefault="00872B55" w:rsidP="00872B55">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від «___»____________20____ року</w:t>
      </w:r>
    </w:p>
    <w:p w14:paraId="4BD5A658" w14:textId="77777777" w:rsidR="00872B55" w:rsidRPr="00103ACB" w:rsidRDefault="00872B55" w:rsidP="00872B55">
      <w:pPr>
        <w:spacing w:line="240" w:lineRule="auto"/>
        <w:jc w:val="center"/>
        <w:rPr>
          <w:rFonts w:ascii="Times New Roman" w:hAnsi="Times New Roman" w:cs="Times New Roman"/>
          <w:b/>
          <w:sz w:val="26"/>
          <w:szCs w:val="26"/>
          <w:lang w:val="uk-UA"/>
        </w:rPr>
      </w:pPr>
    </w:p>
    <w:p w14:paraId="5E5B5CC0" w14:textId="77777777" w:rsidR="00872B55" w:rsidRPr="00103ACB" w:rsidRDefault="00872B55" w:rsidP="00872B55">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Ми, представники  виконавчого комітету Чорноморської міської ради Одеського району Одеської області в особі ________________________________________________</w:t>
      </w:r>
    </w:p>
    <w:p w14:paraId="72022955" w14:textId="77777777" w:rsidR="00872B55" w:rsidRPr="00103ACB" w:rsidRDefault="00872B55" w:rsidP="00872B55">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та територіального </w:t>
      </w:r>
      <w:r w:rsidRPr="00103ACB">
        <w:rPr>
          <w:rFonts w:ascii="Times New Roman" w:hAnsi="Times New Roman" w:cs="Times New Roman"/>
          <w:bCs/>
          <w:sz w:val="24"/>
          <w:szCs w:val="24"/>
          <w:lang w:val="uk-UA"/>
        </w:rPr>
        <w:t>сервісного центру № 5150 Регіонального сервісного центру ГСЦ МВС в Одеській, Миколаївській та Херсонській областях (філія ГСЦ МВС)</w:t>
      </w:r>
      <w:r w:rsidRPr="00103ACB">
        <w:rPr>
          <w:rFonts w:ascii="Times New Roman" w:hAnsi="Times New Roman" w:cs="Times New Roman"/>
          <w:sz w:val="24"/>
          <w:szCs w:val="24"/>
          <w:lang w:val="uk-UA"/>
        </w:rPr>
        <w:t xml:space="preserve"> в особі_____________________________, цим актом засвідчуємо приймання-передачу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hAnsi="Times New Roman" w:cs="Times New Roman"/>
          <w:sz w:val="24"/>
          <w:szCs w:val="24"/>
          <w:lang w:val="uk-UA"/>
        </w:rPr>
        <w:t xml:space="preserve"> відповідної якості та в повному обсязі, а саме:</w:t>
      </w:r>
    </w:p>
    <w:p w14:paraId="57F89E2F" w14:textId="77777777" w:rsidR="00872B55" w:rsidRPr="00103ACB" w:rsidRDefault="00872B55" w:rsidP="00872B55">
      <w:pPr>
        <w:spacing w:line="240" w:lineRule="auto"/>
        <w:jc w:val="center"/>
        <w:rPr>
          <w:rFonts w:ascii="Times New Roman" w:hAnsi="Times New Roman" w:cs="Times New Roman"/>
          <w:sz w:val="24"/>
          <w:szCs w:val="24"/>
          <w:lang w:val="uk-UA"/>
        </w:rPr>
      </w:pPr>
    </w:p>
    <w:tbl>
      <w:tblPr>
        <w:tblStyle w:val="aff0"/>
        <w:tblW w:w="9918" w:type="dxa"/>
        <w:tblLayout w:type="fixed"/>
        <w:tblLook w:val="04A0" w:firstRow="1" w:lastRow="0" w:firstColumn="1" w:lastColumn="0" w:noHBand="0" w:noVBand="1"/>
      </w:tblPr>
      <w:tblGrid>
        <w:gridCol w:w="1950"/>
        <w:gridCol w:w="1610"/>
        <w:gridCol w:w="1440"/>
        <w:gridCol w:w="1213"/>
        <w:gridCol w:w="1275"/>
        <w:gridCol w:w="1271"/>
        <w:gridCol w:w="1159"/>
      </w:tblGrid>
      <w:tr w:rsidR="00872B55" w:rsidRPr="00103ACB" w14:paraId="45BB5AC5" w14:textId="77777777" w:rsidTr="00270BEE">
        <w:tc>
          <w:tcPr>
            <w:tcW w:w="1950" w:type="dxa"/>
          </w:tcPr>
          <w:p w14:paraId="77D95819"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Найменування продукції</w:t>
            </w:r>
          </w:p>
        </w:tc>
        <w:tc>
          <w:tcPr>
            <w:tcW w:w="1610" w:type="dxa"/>
          </w:tcPr>
          <w:p w14:paraId="6815ADEB"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Серія</w:t>
            </w:r>
          </w:p>
        </w:tc>
        <w:tc>
          <w:tcPr>
            <w:tcW w:w="1440" w:type="dxa"/>
          </w:tcPr>
          <w:p w14:paraId="22BDED82"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Номер серії</w:t>
            </w:r>
          </w:p>
        </w:tc>
        <w:tc>
          <w:tcPr>
            <w:tcW w:w="1213" w:type="dxa"/>
          </w:tcPr>
          <w:p w14:paraId="6B4D6599"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Одиниця виміру</w:t>
            </w:r>
          </w:p>
        </w:tc>
        <w:tc>
          <w:tcPr>
            <w:tcW w:w="1275" w:type="dxa"/>
          </w:tcPr>
          <w:p w14:paraId="133F8277"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Кількість</w:t>
            </w:r>
          </w:p>
        </w:tc>
        <w:tc>
          <w:tcPr>
            <w:tcW w:w="1271" w:type="dxa"/>
          </w:tcPr>
          <w:p w14:paraId="067CC7A8"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Ціна</w:t>
            </w:r>
          </w:p>
        </w:tc>
        <w:tc>
          <w:tcPr>
            <w:tcW w:w="1159" w:type="dxa"/>
          </w:tcPr>
          <w:p w14:paraId="7C0422E3"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Сума</w:t>
            </w:r>
          </w:p>
        </w:tc>
      </w:tr>
      <w:tr w:rsidR="00872B55" w:rsidRPr="00103ACB" w14:paraId="5E066CC5" w14:textId="77777777" w:rsidTr="00270BEE">
        <w:tc>
          <w:tcPr>
            <w:tcW w:w="1950" w:type="dxa"/>
          </w:tcPr>
          <w:p w14:paraId="3F961E98"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1</w:t>
            </w:r>
          </w:p>
        </w:tc>
        <w:tc>
          <w:tcPr>
            <w:tcW w:w="1610" w:type="dxa"/>
          </w:tcPr>
          <w:p w14:paraId="7D207DB0"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2</w:t>
            </w:r>
          </w:p>
        </w:tc>
        <w:tc>
          <w:tcPr>
            <w:tcW w:w="1440" w:type="dxa"/>
          </w:tcPr>
          <w:p w14:paraId="6282CC49"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3</w:t>
            </w:r>
          </w:p>
        </w:tc>
        <w:tc>
          <w:tcPr>
            <w:tcW w:w="1213" w:type="dxa"/>
          </w:tcPr>
          <w:p w14:paraId="4EE3F665"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4</w:t>
            </w:r>
          </w:p>
        </w:tc>
        <w:tc>
          <w:tcPr>
            <w:tcW w:w="1275" w:type="dxa"/>
          </w:tcPr>
          <w:p w14:paraId="1A704D6C"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5</w:t>
            </w:r>
          </w:p>
        </w:tc>
        <w:tc>
          <w:tcPr>
            <w:tcW w:w="1271" w:type="dxa"/>
          </w:tcPr>
          <w:p w14:paraId="6156DBB5"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6</w:t>
            </w:r>
          </w:p>
        </w:tc>
        <w:tc>
          <w:tcPr>
            <w:tcW w:w="1159" w:type="dxa"/>
          </w:tcPr>
          <w:p w14:paraId="5C37A6CA" w14:textId="77777777" w:rsidR="00872B55" w:rsidRPr="00103ACB" w:rsidRDefault="00872B55" w:rsidP="00270BEE">
            <w:pPr>
              <w:jc w:val="center"/>
              <w:rPr>
                <w:rFonts w:ascii="Times New Roman" w:hAnsi="Times New Roman" w:cs="Times New Roman"/>
                <w:sz w:val="24"/>
                <w:szCs w:val="24"/>
              </w:rPr>
            </w:pPr>
            <w:r w:rsidRPr="00103ACB">
              <w:rPr>
                <w:rFonts w:ascii="Times New Roman" w:hAnsi="Times New Roman" w:cs="Times New Roman"/>
                <w:sz w:val="24"/>
                <w:szCs w:val="24"/>
              </w:rPr>
              <w:t>7</w:t>
            </w:r>
          </w:p>
        </w:tc>
      </w:tr>
      <w:tr w:rsidR="00872B55" w:rsidRPr="00103ACB" w14:paraId="09EB66D0" w14:textId="77777777" w:rsidTr="00270BEE">
        <w:tc>
          <w:tcPr>
            <w:tcW w:w="1950" w:type="dxa"/>
          </w:tcPr>
          <w:p w14:paraId="3787B628" w14:textId="77777777" w:rsidR="00872B55" w:rsidRPr="00103ACB" w:rsidRDefault="00872B55" w:rsidP="00270BEE">
            <w:pPr>
              <w:rPr>
                <w:rFonts w:ascii="Times New Roman" w:hAnsi="Times New Roman" w:cs="Times New Roman"/>
                <w:sz w:val="24"/>
                <w:szCs w:val="24"/>
              </w:rPr>
            </w:pPr>
          </w:p>
          <w:p w14:paraId="6C63E848" w14:textId="77777777" w:rsidR="00872B55" w:rsidRPr="00103ACB" w:rsidRDefault="00872B55" w:rsidP="00270BEE">
            <w:pPr>
              <w:rPr>
                <w:rFonts w:ascii="Times New Roman" w:hAnsi="Times New Roman" w:cs="Times New Roman"/>
                <w:sz w:val="24"/>
                <w:szCs w:val="24"/>
              </w:rPr>
            </w:pPr>
          </w:p>
          <w:p w14:paraId="4FD3047F" w14:textId="77777777" w:rsidR="00872B55" w:rsidRPr="00103ACB" w:rsidRDefault="00872B55" w:rsidP="00270BEE">
            <w:pPr>
              <w:rPr>
                <w:rFonts w:ascii="Times New Roman" w:hAnsi="Times New Roman" w:cs="Times New Roman"/>
                <w:sz w:val="24"/>
                <w:szCs w:val="24"/>
              </w:rPr>
            </w:pPr>
          </w:p>
          <w:p w14:paraId="6D605D2B" w14:textId="77777777" w:rsidR="00872B55" w:rsidRPr="00103ACB" w:rsidRDefault="00872B55" w:rsidP="00270BEE">
            <w:pPr>
              <w:rPr>
                <w:rFonts w:ascii="Times New Roman" w:hAnsi="Times New Roman" w:cs="Times New Roman"/>
                <w:sz w:val="24"/>
                <w:szCs w:val="24"/>
              </w:rPr>
            </w:pPr>
            <w:r w:rsidRPr="00103ACB">
              <w:rPr>
                <w:rFonts w:ascii="Times New Roman" w:hAnsi="Times New Roman" w:cs="Times New Roman"/>
                <w:sz w:val="24"/>
                <w:szCs w:val="24"/>
              </w:rPr>
              <w:t xml:space="preserve">        Разом</w:t>
            </w:r>
          </w:p>
          <w:p w14:paraId="24E31D14" w14:textId="77777777" w:rsidR="00872B55" w:rsidRPr="00103ACB" w:rsidRDefault="00872B55" w:rsidP="00270BEE">
            <w:pPr>
              <w:rPr>
                <w:rFonts w:ascii="Times New Roman" w:hAnsi="Times New Roman" w:cs="Times New Roman"/>
                <w:sz w:val="24"/>
                <w:szCs w:val="24"/>
              </w:rPr>
            </w:pPr>
          </w:p>
          <w:p w14:paraId="37DF55D1" w14:textId="77777777" w:rsidR="00872B55" w:rsidRPr="00103ACB" w:rsidRDefault="00872B55" w:rsidP="00270BEE">
            <w:pPr>
              <w:rPr>
                <w:rFonts w:ascii="Times New Roman" w:hAnsi="Times New Roman" w:cs="Times New Roman"/>
                <w:sz w:val="24"/>
                <w:szCs w:val="24"/>
              </w:rPr>
            </w:pPr>
          </w:p>
          <w:p w14:paraId="0DEC0CB1" w14:textId="77777777" w:rsidR="00872B55" w:rsidRPr="00103ACB" w:rsidRDefault="00872B55" w:rsidP="00270BEE">
            <w:pPr>
              <w:rPr>
                <w:rFonts w:ascii="Times New Roman" w:hAnsi="Times New Roman" w:cs="Times New Roman"/>
                <w:sz w:val="24"/>
                <w:szCs w:val="24"/>
              </w:rPr>
            </w:pPr>
          </w:p>
          <w:p w14:paraId="33AFAD01" w14:textId="77777777" w:rsidR="00872B55" w:rsidRPr="00103ACB" w:rsidRDefault="00872B55" w:rsidP="00270BEE">
            <w:pPr>
              <w:rPr>
                <w:rFonts w:ascii="Times New Roman" w:hAnsi="Times New Roman" w:cs="Times New Roman"/>
                <w:sz w:val="24"/>
                <w:szCs w:val="24"/>
              </w:rPr>
            </w:pPr>
            <w:r w:rsidRPr="00103ACB">
              <w:rPr>
                <w:rFonts w:ascii="Times New Roman" w:hAnsi="Times New Roman" w:cs="Times New Roman"/>
                <w:sz w:val="24"/>
                <w:szCs w:val="24"/>
              </w:rPr>
              <w:t xml:space="preserve">        Всього</w:t>
            </w:r>
          </w:p>
          <w:p w14:paraId="758CDCDF" w14:textId="77777777" w:rsidR="00872B55" w:rsidRPr="00103ACB" w:rsidRDefault="00872B55" w:rsidP="00270BEE">
            <w:pPr>
              <w:rPr>
                <w:rFonts w:ascii="Times New Roman" w:hAnsi="Times New Roman" w:cs="Times New Roman"/>
                <w:sz w:val="24"/>
                <w:szCs w:val="24"/>
              </w:rPr>
            </w:pPr>
          </w:p>
        </w:tc>
        <w:tc>
          <w:tcPr>
            <w:tcW w:w="1610" w:type="dxa"/>
          </w:tcPr>
          <w:p w14:paraId="38024B3A" w14:textId="77777777" w:rsidR="00872B55" w:rsidRPr="00103ACB" w:rsidRDefault="00872B55" w:rsidP="00270BEE">
            <w:pPr>
              <w:rPr>
                <w:rFonts w:ascii="Times New Roman" w:hAnsi="Times New Roman" w:cs="Times New Roman"/>
                <w:sz w:val="24"/>
                <w:szCs w:val="24"/>
              </w:rPr>
            </w:pPr>
          </w:p>
        </w:tc>
        <w:tc>
          <w:tcPr>
            <w:tcW w:w="1440" w:type="dxa"/>
          </w:tcPr>
          <w:p w14:paraId="4B0CBF6B" w14:textId="77777777" w:rsidR="00872B55" w:rsidRPr="00103ACB" w:rsidRDefault="00872B55" w:rsidP="00270BEE">
            <w:pPr>
              <w:rPr>
                <w:rFonts w:ascii="Times New Roman" w:hAnsi="Times New Roman" w:cs="Times New Roman"/>
                <w:sz w:val="24"/>
                <w:szCs w:val="24"/>
              </w:rPr>
            </w:pPr>
          </w:p>
        </w:tc>
        <w:tc>
          <w:tcPr>
            <w:tcW w:w="1213" w:type="dxa"/>
          </w:tcPr>
          <w:p w14:paraId="4318536C" w14:textId="77777777" w:rsidR="00872B55" w:rsidRPr="00103ACB" w:rsidRDefault="00872B55" w:rsidP="00270BEE">
            <w:pPr>
              <w:rPr>
                <w:rFonts w:ascii="Times New Roman" w:hAnsi="Times New Roman" w:cs="Times New Roman"/>
                <w:sz w:val="24"/>
                <w:szCs w:val="24"/>
              </w:rPr>
            </w:pPr>
          </w:p>
        </w:tc>
        <w:tc>
          <w:tcPr>
            <w:tcW w:w="1275" w:type="dxa"/>
          </w:tcPr>
          <w:p w14:paraId="17453120" w14:textId="77777777" w:rsidR="00872B55" w:rsidRPr="00103ACB" w:rsidRDefault="00872B55" w:rsidP="00270BEE">
            <w:pPr>
              <w:rPr>
                <w:rFonts w:ascii="Times New Roman" w:hAnsi="Times New Roman" w:cs="Times New Roman"/>
                <w:sz w:val="24"/>
                <w:szCs w:val="24"/>
              </w:rPr>
            </w:pPr>
          </w:p>
        </w:tc>
        <w:tc>
          <w:tcPr>
            <w:tcW w:w="1271" w:type="dxa"/>
          </w:tcPr>
          <w:p w14:paraId="547A58C3" w14:textId="77777777" w:rsidR="00872B55" w:rsidRPr="00103ACB" w:rsidRDefault="00872B55" w:rsidP="00270BEE">
            <w:pPr>
              <w:rPr>
                <w:rFonts w:ascii="Times New Roman" w:hAnsi="Times New Roman" w:cs="Times New Roman"/>
                <w:sz w:val="24"/>
                <w:szCs w:val="24"/>
              </w:rPr>
            </w:pPr>
          </w:p>
        </w:tc>
        <w:tc>
          <w:tcPr>
            <w:tcW w:w="1159" w:type="dxa"/>
          </w:tcPr>
          <w:p w14:paraId="74AC1D42" w14:textId="77777777" w:rsidR="00872B55" w:rsidRPr="00103ACB" w:rsidRDefault="00872B55" w:rsidP="00270BEE">
            <w:pPr>
              <w:rPr>
                <w:rFonts w:ascii="Times New Roman" w:hAnsi="Times New Roman" w:cs="Times New Roman"/>
                <w:sz w:val="24"/>
                <w:szCs w:val="24"/>
              </w:rPr>
            </w:pPr>
          </w:p>
        </w:tc>
      </w:tr>
    </w:tbl>
    <w:p w14:paraId="26D3FA87" w14:textId="77777777" w:rsidR="00872B55" w:rsidRPr="00103ACB" w:rsidRDefault="00872B55" w:rsidP="00872B55">
      <w:pPr>
        <w:spacing w:line="240" w:lineRule="auto"/>
        <w:rPr>
          <w:rFonts w:ascii="Times New Roman" w:hAnsi="Times New Roman" w:cs="Times New Roman"/>
          <w:sz w:val="24"/>
          <w:szCs w:val="24"/>
          <w:lang w:val="uk-UA"/>
        </w:rPr>
      </w:pPr>
    </w:p>
    <w:p w14:paraId="2D3ED307" w14:textId="77777777" w:rsidR="00872B55" w:rsidRPr="00103ACB" w:rsidRDefault="00872B55" w:rsidP="00872B55">
      <w:pPr>
        <w:spacing w:line="240" w:lineRule="auto"/>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Всього передано по акту продукції на суму </w:t>
      </w:r>
    </w:p>
    <w:p w14:paraId="5E32800B" w14:textId="77777777" w:rsidR="00872B55" w:rsidRPr="00103ACB" w:rsidRDefault="00872B55" w:rsidP="00872B55">
      <w:pPr>
        <w:spacing w:line="240" w:lineRule="auto"/>
        <w:rPr>
          <w:rFonts w:ascii="Times New Roman" w:hAnsi="Times New Roman" w:cs="Times New Roman"/>
          <w:sz w:val="24"/>
          <w:szCs w:val="24"/>
          <w:lang w:val="uk-UA"/>
        </w:rPr>
      </w:pPr>
    </w:p>
    <w:tbl>
      <w:tblPr>
        <w:tblStyle w:val="aff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709"/>
        <w:gridCol w:w="4502"/>
      </w:tblGrid>
      <w:tr w:rsidR="00872B55" w:rsidRPr="00103ACB" w14:paraId="4FE66A06" w14:textId="77777777" w:rsidTr="00270BEE">
        <w:tc>
          <w:tcPr>
            <w:tcW w:w="4644" w:type="dxa"/>
          </w:tcPr>
          <w:p w14:paraId="5267114B" w14:textId="77777777" w:rsidR="00872B55" w:rsidRPr="00103ACB" w:rsidRDefault="00872B55" w:rsidP="00270BEE">
            <w:pPr>
              <w:rPr>
                <w:rFonts w:ascii="Times New Roman" w:hAnsi="Times New Roman" w:cs="Times New Roman"/>
                <w:sz w:val="24"/>
                <w:szCs w:val="24"/>
              </w:rPr>
            </w:pPr>
            <w:r w:rsidRPr="00103ACB">
              <w:rPr>
                <w:rFonts w:ascii="Times New Roman" w:hAnsi="Times New Roman" w:cs="Times New Roman"/>
                <w:sz w:val="24"/>
                <w:szCs w:val="24"/>
              </w:rPr>
              <w:t>Прийняв</w:t>
            </w:r>
          </w:p>
        </w:tc>
        <w:tc>
          <w:tcPr>
            <w:tcW w:w="709" w:type="dxa"/>
          </w:tcPr>
          <w:p w14:paraId="570F4848" w14:textId="77777777" w:rsidR="00872B55" w:rsidRPr="00103ACB" w:rsidRDefault="00872B55" w:rsidP="00270BEE">
            <w:pPr>
              <w:rPr>
                <w:rFonts w:ascii="Times New Roman" w:hAnsi="Times New Roman" w:cs="Times New Roman"/>
                <w:sz w:val="24"/>
                <w:szCs w:val="24"/>
              </w:rPr>
            </w:pPr>
          </w:p>
        </w:tc>
        <w:tc>
          <w:tcPr>
            <w:tcW w:w="4502" w:type="dxa"/>
          </w:tcPr>
          <w:p w14:paraId="0054CA6D" w14:textId="77777777" w:rsidR="00872B55" w:rsidRPr="00103ACB" w:rsidRDefault="00872B55" w:rsidP="00270BEE">
            <w:pPr>
              <w:rPr>
                <w:rFonts w:ascii="Times New Roman" w:hAnsi="Times New Roman" w:cs="Times New Roman"/>
                <w:sz w:val="24"/>
                <w:szCs w:val="24"/>
              </w:rPr>
            </w:pPr>
            <w:r w:rsidRPr="00103ACB">
              <w:rPr>
                <w:rFonts w:ascii="Times New Roman" w:hAnsi="Times New Roman" w:cs="Times New Roman"/>
                <w:sz w:val="24"/>
                <w:szCs w:val="24"/>
              </w:rPr>
              <w:t>Передав</w:t>
            </w:r>
          </w:p>
        </w:tc>
      </w:tr>
      <w:tr w:rsidR="00872B55" w:rsidRPr="00103ACB" w14:paraId="1C6A020E" w14:textId="77777777" w:rsidTr="00270BEE">
        <w:tc>
          <w:tcPr>
            <w:tcW w:w="4644" w:type="dxa"/>
          </w:tcPr>
          <w:p w14:paraId="557E4B63" w14:textId="77777777" w:rsidR="00872B55" w:rsidRPr="00103ACB" w:rsidRDefault="00872B55" w:rsidP="00270BEE">
            <w:pPr>
              <w:rPr>
                <w:rFonts w:ascii="Times New Roman" w:hAnsi="Times New Roman" w:cs="Times New Roman"/>
                <w:sz w:val="26"/>
                <w:szCs w:val="26"/>
              </w:rPr>
            </w:pPr>
            <w:r w:rsidRPr="00103ACB">
              <w:rPr>
                <w:rFonts w:ascii="Times New Roman" w:hAnsi="Times New Roman" w:cs="Times New Roman"/>
                <w:sz w:val="26"/>
                <w:szCs w:val="26"/>
              </w:rPr>
              <w:t xml:space="preserve">                ____________________________</w:t>
            </w:r>
            <w:r w:rsidRPr="00103ACB">
              <w:rPr>
                <w:rFonts w:ascii="Times New Roman" w:hAnsi="Times New Roman" w:cs="Times New Roman"/>
                <w:sz w:val="26"/>
                <w:szCs w:val="26"/>
              </w:rPr>
              <w:br/>
            </w:r>
            <w:r w:rsidRPr="00103ACB">
              <w:rPr>
                <w:rFonts w:ascii="Times New Roman" w:hAnsi="Times New Roman" w:cs="Times New Roman"/>
              </w:rPr>
              <w:t xml:space="preserve">                 (підпис) (П.І.Б.)</w:t>
            </w:r>
          </w:p>
        </w:tc>
        <w:tc>
          <w:tcPr>
            <w:tcW w:w="709" w:type="dxa"/>
          </w:tcPr>
          <w:p w14:paraId="691EE9B5" w14:textId="77777777" w:rsidR="00872B55" w:rsidRPr="00103ACB" w:rsidRDefault="00872B55" w:rsidP="00270BEE">
            <w:pPr>
              <w:rPr>
                <w:rFonts w:ascii="Times New Roman" w:hAnsi="Times New Roman" w:cs="Times New Roman"/>
                <w:sz w:val="26"/>
                <w:szCs w:val="26"/>
              </w:rPr>
            </w:pPr>
          </w:p>
        </w:tc>
        <w:tc>
          <w:tcPr>
            <w:tcW w:w="4502" w:type="dxa"/>
          </w:tcPr>
          <w:p w14:paraId="61F8AF4D" w14:textId="77777777" w:rsidR="00872B55" w:rsidRPr="00103ACB" w:rsidRDefault="00872B55" w:rsidP="00270BEE">
            <w:pPr>
              <w:rPr>
                <w:rFonts w:ascii="Times New Roman" w:hAnsi="Times New Roman" w:cs="Times New Roman"/>
                <w:sz w:val="26"/>
                <w:szCs w:val="26"/>
              </w:rPr>
            </w:pPr>
            <w:r w:rsidRPr="00103ACB">
              <w:rPr>
                <w:rFonts w:ascii="Times New Roman" w:hAnsi="Times New Roman" w:cs="Times New Roman"/>
                <w:sz w:val="26"/>
                <w:szCs w:val="26"/>
              </w:rPr>
              <w:t xml:space="preserve">                ___________________________</w:t>
            </w:r>
            <w:r w:rsidRPr="00103ACB">
              <w:rPr>
                <w:rFonts w:ascii="Times New Roman" w:hAnsi="Times New Roman" w:cs="Times New Roman"/>
                <w:sz w:val="26"/>
                <w:szCs w:val="26"/>
              </w:rPr>
              <w:br/>
            </w:r>
            <w:r w:rsidRPr="00103ACB">
              <w:rPr>
                <w:rFonts w:ascii="Times New Roman" w:hAnsi="Times New Roman" w:cs="Times New Roman"/>
              </w:rPr>
              <w:t xml:space="preserve">                   (підпис) (П.І.Б.)</w:t>
            </w:r>
          </w:p>
        </w:tc>
      </w:tr>
    </w:tbl>
    <w:p w14:paraId="32B0F1C9" w14:textId="69A09B48" w:rsidR="00872B55" w:rsidRPr="00103ACB" w:rsidRDefault="00872B55" w:rsidP="00872B55">
      <w:pPr>
        <w:spacing w:line="240" w:lineRule="auto"/>
        <w:rPr>
          <w:rFonts w:ascii="Times New Roman" w:hAnsi="Times New Roman" w:cs="Times New Roman"/>
          <w:sz w:val="26"/>
          <w:szCs w:val="26"/>
          <w:lang w:val="uk-UA"/>
        </w:rPr>
      </w:pPr>
    </w:p>
    <w:p w14:paraId="7A016788" w14:textId="4CA77CD7" w:rsidR="00A16B7F" w:rsidRPr="00103ACB" w:rsidRDefault="00A16B7F">
      <w:pPr>
        <w:rPr>
          <w:rFonts w:ascii="Times New Roman" w:hAnsi="Times New Roman" w:cs="Times New Roman"/>
          <w:sz w:val="26"/>
          <w:szCs w:val="26"/>
          <w:lang w:val="uk-UA"/>
        </w:rPr>
      </w:pPr>
    </w:p>
    <w:p w14:paraId="1D016EB5"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Начальниця управління забезпечення </w:t>
      </w:r>
    </w:p>
    <w:p w14:paraId="5B00E8FF"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4CF77745" w14:textId="77777777" w:rsidR="00D719AF" w:rsidRPr="00103ACB" w:rsidRDefault="00D719AF" w:rsidP="00D719AF">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70D10032" w14:textId="77777777" w:rsidR="00D719AF" w:rsidRPr="00103ACB" w:rsidRDefault="00D719AF">
      <w:pPr>
        <w:rPr>
          <w:rFonts w:ascii="Times New Roman" w:hAnsi="Times New Roman" w:cs="Times New Roman"/>
          <w:sz w:val="26"/>
          <w:szCs w:val="26"/>
          <w:lang w:val="uk-UA"/>
        </w:rPr>
      </w:pPr>
    </w:p>
    <w:p w14:paraId="04340953" w14:textId="77777777" w:rsidR="00D719AF" w:rsidRPr="00103ACB" w:rsidRDefault="00D719AF" w:rsidP="008556DB">
      <w:pPr>
        <w:spacing w:line="240" w:lineRule="auto"/>
        <w:ind w:left="5954"/>
        <w:rPr>
          <w:rFonts w:ascii="Times New Roman" w:hAnsi="Times New Roman" w:cs="Times New Roman"/>
          <w:sz w:val="24"/>
          <w:szCs w:val="24"/>
          <w:lang w:val="uk-UA"/>
        </w:rPr>
      </w:pPr>
    </w:p>
    <w:p w14:paraId="1C6BE080" w14:textId="77777777" w:rsidR="00D719AF" w:rsidRPr="00103ACB" w:rsidRDefault="00D719AF" w:rsidP="008556DB">
      <w:pPr>
        <w:spacing w:line="240" w:lineRule="auto"/>
        <w:ind w:left="5954"/>
        <w:rPr>
          <w:rFonts w:ascii="Times New Roman" w:hAnsi="Times New Roman" w:cs="Times New Roman"/>
          <w:sz w:val="24"/>
          <w:szCs w:val="24"/>
          <w:lang w:val="uk-UA"/>
        </w:rPr>
      </w:pPr>
    </w:p>
    <w:p w14:paraId="6104353C" w14:textId="5B5664F5" w:rsidR="00A16B7F" w:rsidRPr="00103ACB" w:rsidRDefault="008556DB" w:rsidP="008556DB">
      <w:pPr>
        <w:spacing w:line="240" w:lineRule="auto"/>
        <w:ind w:left="5954"/>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      </w:t>
      </w:r>
      <w:r w:rsidR="00A16B7F" w:rsidRPr="00103ACB">
        <w:rPr>
          <w:rFonts w:ascii="Times New Roman" w:hAnsi="Times New Roman" w:cs="Times New Roman"/>
          <w:sz w:val="24"/>
          <w:szCs w:val="24"/>
          <w:lang w:val="uk-UA"/>
        </w:rPr>
        <w:t>Додаток 3 до Протоколу № 1</w:t>
      </w:r>
    </w:p>
    <w:p w14:paraId="797B1E2D" w14:textId="77777777" w:rsidR="00A16B7F" w:rsidRPr="00103ACB" w:rsidRDefault="00A16B7F" w:rsidP="008556DB">
      <w:pPr>
        <w:spacing w:line="240" w:lineRule="auto"/>
        <w:ind w:left="5954"/>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до Узгодженого рішення</w:t>
      </w:r>
    </w:p>
    <w:p w14:paraId="0341AD52" w14:textId="26B46F93" w:rsidR="00A16B7F" w:rsidRPr="00103ACB" w:rsidRDefault="008556DB" w:rsidP="008556DB">
      <w:pPr>
        <w:spacing w:line="240" w:lineRule="auto"/>
        <w:ind w:left="5954"/>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  </w:t>
      </w:r>
      <w:r w:rsidR="00A16B7F" w:rsidRPr="00103ACB">
        <w:rPr>
          <w:rFonts w:ascii="Times New Roman" w:hAnsi="Times New Roman" w:cs="Times New Roman"/>
          <w:sz w:val="24"/>
          <w:szCs w:val="24"/>
          <w:lang w:val="uk-UA"/>
        </w:rPr>
        <w:t>від ____________ 2024 року</w:t>
      </w:r>
    </w:p>
    <w:p w14:paraId="09A2D7C4" w14:textId="77777777" w:rsidR="00A16B7F" w:rsidRPr="00103ACB" w:rsidRDefault="00A16B7F" w:rsidP="00A16B7F">
      <w:pPr>
        <w:spacing w:line="240" w:lineRule="auto"/>
        <w:rPr>
          <w:rFonts w:ascii="Times New Roman" w:hAnsi="Times New Roman" w:cs="Times New Roman"/>
          <w:sz w:val="26"/>
          <w:szCs w:val="26"/>
          <w:lang w:val="uk-UA"/>
        </w:rPr>
      </w:pPr>
    </w:p>
    <w:tbl>
      <w:tblPr>
        <w:tblStyle w:val="aff0"/>
        <w:tblpPr w:leftFromText="180" w:rightFromText="180" w:vertAnchor="page" w:horzAnchor="margin" w:tblpY="3106"/>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850"/>
        <w:gridCol w:w="4732"/>
      </w:tblGrid>
      <w:tr w:rsidR="00A16B7F" w:rsidRPr="00103ACB" w14:paraId="1DDC4354" w14:textId="77777777" w:rsidTr="00B1514E">
        <w:tc>
          <w:tcPr>
            <w:tcW w:w="4253" w:type="dxa"/>
          </w:tcPr>
          <w:p w14:paraId="04FDBD46" w14:textId="77777777" w:rsidR="00A16B7F" w:rsidRPr="00103ACB" w:rsidRDefault="00A16B7F" w:rsidP="00B1514E">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850" w:type="dxa"/>
          </w:tcPr>
          <w:p w14:paraId="1552CDC5" w14:textId="77777777" w:rsidR="00A16B7F" w:rsidRPr="00103ACB" w:rsidRDefault="00A16B7F" w:rsidP="00B1514E">
            <w:pPr>
              <w:rPr>
                <w:rFonts w:ascii="Times New Roman" w:hAnsi="Times New Roman" w:cs="Times New Roman"/>
                <w:sz w:val="24"/>
                <w:szCs w:val="24"/>
              </w:rPr>
            </w:pPr>
          </w:p>
        </w:tc>
        <w:tc>
          <w:tcPr>
            <w:tcW w:w="4732" w:type="dxa"/>
            <w:shd w:val="clear" w:color="auto" w:fill="auto"/>
          </w:tcPr>
          <w:p w14:paraId="24ACBFE8" w14:textId="77777777" w:rsidR="00A16B7F" w:rsidRPr="00103ACB" w:rsidRDefault="00A16B7F" w:rsidP="00B1514E">
            <w:pPr>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Територіальний сервісний центр</w:t>
            </w:r>
          </w:p>
          <w:p w14:paraId="124AE9BF" w14:textId="77777777" w:rsidR="00A16B7F" w:rsidRPr="00103ACB" w:rsidRDefault="00A16B7F" w:rsidP="00B1514E">
            <w:pPr>
              <w:ind w:left="-42"/>
              <w:rPr>
                <w:rFonts w:ascii="Times New Roman" w:eastAsia="Times New Roman" w:hAnsi="Times New Roman" w:cs="Times New Roman"/>
                <w:sz w:val="24"/>
                <w:szCs w:val="24"/>
              </w:rPr>
            </w:pPr>
            <w:r w:rsidRPr="00103ACB">
              <w:rPr>
                <w:rFonts w:ascii="Times New Roman" w:eastAsia="Times New Roman" w:hAnsi="Times New Roman" w:cs="Times New Roman"/>
                <w:sz w:val="24"/>
                <w:szCs w:val="24"/>
              </w:rPr>
              <w:t xml:space="preserve">№ </w:t>
            </w:r>
            <w:r w:rsidRPr="00103ACB">
              <w:rPr>
                <w:rFonts w:ascii="Times New Roman" w:hAnsi="Times New Roman" w:cs="Times New Roman"/>
                <w:bCs/>
                <w:sz w:val="24"/>
                <w:szCs w:val="24"/>
              </w:rPr>
              <w:t xml:space="preserve">5150 </w:t>
            </w:r>
            <w:r w:rsidRPr="00103ACB">
              <w:rPr>
                <w:rFonts w:ascii="Times New Roman" w:eastAsia="Times New Roman" w:hAnsi="Times New Roman" w:cs="Times New Roman"/>
                <w:sz w:val="24"/>
                <w:szCs w:val="24"/>
              </w:rPr>
              <w:t xml:space="preserve">Регіонального сервісного центру </w:t>
            </w:r>
          </w:p>
          <w:p w14:paraId="5EF5FC48" w14:textId="77777777" w:rsidR="00A16B7F" w:rsidRPr="00103ACB" w:rsidRDefault="00A16B7F" w:rsidP="00B1514E">
            <w:pPr>
              <w:ind w:left="-42"/>
              <w:rPr>
                <w:rFonts w:ascii="Times New Roman" w:hAnsi="Times New Roman" w:cs="Times New Roman"/>
                <w:bCs/>
                <w:sz w:val="24"/>
                <w:szCs w:val="24"/>
              </w:rPr>
            </w:pPr>
            <w:r w:rsidRPr="00103ACB">
              <w:rPr>
                <w:rFonts w:ascii="Times New Roman" w:eastAsia="Times New Roman" w:hAnsi="Times New Roman" w:cs="Times New Roman"/>
                <w:sz w:val="24"/>
                <w:szCs w:val="24"/>
              </w:rPr>
              <w:t>ГСЦ МВС в Одеській, Миколаївській та Херсонській областях</w:t>
            </w:r>
            <w:r w:rsidRPr="00103ACB">
              <w:rPr>
                <w:rFonts w:ascii="Times New Roman" w:hAnsi="Times New Roman" w:cs="Times New Roman"/>
                <w:bCs/>
                <w:sz w:val="24"/>
                <w:szCs w:val="24"/>
              </w:rPr>
              <w:t xml:space="preserve"> (філія ГСЦ МВС)</w:t>
            </w:r>
          </w:p>
        </w:tc>
      </w:tr>
      <w:tr w:rsidR="00A16B7F" w:rsidRPr="00103ACB" w14:paraId="2BB79000" w14:textId="77777777" w:rsidTr="00B1514E">
        <w:tc>
          <w:tcPr>
            <w:tcW w:w="4253" w:type="dxa"/>
          </w:tcPr>
          <w:p w14:paraId="260FB9F2" w14:textId="77777777" w:rsidR="00A16B7F" w:rsidRPr="00103ACB" w:rsidRDefault="00A16B7F" w:rsidP="00B1514E">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445D36E1" w14:textId="77777777" w:rsidR="00A16B7F" w:rsidRPr="00103ACB" w:rsidRDefault="00A16B7F" w:rsidP="00B1514E">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850" w:type="dxa"/>
          </w:tcPr>
          <w:p w14:paraId="470F37E5" w14:textId="77777777" w:rsidR="00A16B7F" w:rsidRPr="00103ACB" w:rsidRDefault="00A16B7F" w:rsidP="00B1514E">
            <w:pPr>
              <w:rPr>
                <w:rFonts w:ascii="Times New Roman" w:hAnsi="Times New Roman" w:cs="Times New Roman"/>
                <w:sz w:val="24"/>
                <w:szCs w:val="24"/>
              </w:rPr>
            </w:pPr>
          </w:p>
        </w:tc>
        <w:tc>
          <w:tcPr>
            <w:tcW w:w="4732" w:type="dxa"/>
            <w:shd w:val="clear" w:color="auto" w:fill="auto"/>
          </w:tcPr>
          <w:p w14:paraId="2DE02415" w14:textId="77777777" w:rsidR="00A16B7F" w:rsidRPr="00103ACB" w:rsidRDefault="00A16B7F" w:rsidP="00B1514E">
            <w:pPr>
              <w:rPr>
                <w:rFonts w:ascii="Times New Roman" w:hAnsi="Times New Roman" w:cs="Times New Roman"/>
                <w:sz w:val="24"/>
                <w:szCs w:val="24"/>
              </w:rPr>
            </w:pPr>
            <w:r w:rsidRPr="00103ACB">
              <w:rPr>
                <w:rFonts w:ascii="Times New Roman" w:hAnsi="Times New Roman" w:cs="Times New Roman"/>
                <w:sz w:val="24"/>
                <w:szCs w:val="24"/>
              </w:rPr>
              <w:t>Одеська область, Одеський район,</w:t>
            </w:r>
          </w:p>
          <w:p w14:paraId="0AD515F2" w14:textId="77777777" w:rsidR="00A16B7F" w:rsidRPr="00103ACB" w:rsidRDefault="00A16B7F" w:rsidP="00B1514E">
            <w:pPr>
              <w:rPr>
                <w:rFonts w:ascii="Times New Roman" w:hAnsi="Times New Roman" w:cs="Times New Roman"/>
                <w:sz w:val="24"/>
                <w:szCs w:val="24"/>
              </w:rPr>
            </w:pPr>
            <w:r w:rsidRPr="00103ACB">
              <w:rPr>
                <w:rFonts w:ascii="Times New Roman" w:hAnsi="Times New Roman" w:cs="Times New Roman"/>
                <w:sz w:val="24"/>
                <w:szCs w:val="24"/>
              </w:rPr>
              <w:t>м. Чорноморськ, вул. Хантадзе, 19</w:t>
            </w:r>
          </w:p>
        </w:tc>
      </w:tr>
    </w:tbl>
    <w:p w14:paraId="1C4AB3A3" w14:textId="77777777" w:rsidR="00A16B7F" w:rsidRPr="00103ACB" w:rsidRDefault="00A16B7F" w:rsidP="00A16B7F">
      <w:pPr>
        <w:spacing w:line="240" w:lineRule="auto"/>
        <w:jc w:val="center"/>
        <w:rPr>
          <w:rFonts w:ascii="Times New Roman" w:hAnsi="Times New Roman" w:cs="Times New Roman"/>
          <w:b/>
          <w:sz w:val="24"/>
          <w:szCs w:val="24"/>
          <w:lang w:val="uk-UA"/>
        </w:rPr>
      </w:pPr>
    </w:p>
    <w:p w14:paraId="67A9BB02" w14:textId="77777777" w:rsidR="00A16B7F" w:rsidRPr="00103ACB" w:rsidRDefault="00A16B7F" w:rsidP="00A16B7F">
      <w:pPr>
        <w:spacing w:line="240" w:lineRule="auto"/>
        <w:jc w:val="center"/>
        <w:rPr>
          <w:rFonts w:ascii="Times New Roman" w:hAnsi="Times New Roman" w:cs="Times New Roman"/>
          <w:b/>
          <w:sz w:val="24"/>
          <w:szCs w:val="24"/>
          <w:lang w:val="uk-UA"/>
        </w:rPr>
      </w:pPr>
    </w:p>
    <w:p w14:paraId="4D34EB45" w14:textId="78DA3ED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АКТ</w:t>
      </w:r>
    </w:p>
    <w:p w14:paraId="023286EB"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ПРИЙМАННЯ-ПЕРЕДАЧІ</w:t>
      </w:r>
    </w:p>
    <w:p w14:paraId="676E9878"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зіпсованої бланкової продукції </w:t>
      </w:r>
      <w:r w:rsidRPr="00103ACB">
        <w:rPr>
          <w:rFonts w:ascii="Times New Roman" w:hAnsi="Times New Roman" w:cs="Times New Roman"/>
          <w:b/>
          <w:sz w:val="24"/>
          <w:szCs w:val="24"/>
          <w:shd w:val="clear" w:color="auto" w:fill="FFFFFF"/>
          <w:lang w:val="uk-UA"/>
        </w:rPr>
        <w:t>та номерних знаків</w:t>
      </w:r>
    </w:p>
    <w:p w14:paraId="18DC2F28"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від «___»____________20____ року</w:t>
      </w:r>
    </w:p>
    <w:p w14:paraId="5209C9CD" w14:textId="77777777" w:rsidR="00A16B7F" w:rsidRPr="00103ACB" w:rsidRDefault="00A16B7F" w:rsidP="00A16B7F">
      <w:pPr>
        <w:spacing w:line="240" w:lineRule="auto"/>
        <w:jc w:val="center"/>
        <w:rPr>
          <w:rFonts w:ascii="Times New Roman" w:hAnsi="Times New Roman" w:cs="Times New Roman"/>
          <w:b/>
          <w:sz w:val="24"/>
          <w:szCs w:val="24"/>
          <w:lang w:val="uk-UA"/>
        </w:rPr>
      </w:pPr>
    </w:p>
    <w:p w14:paraId="5C8FA71F" w14:textId="77777777" w:rsidR="00A16B7F" w:rsidRPr="00103ACB" w:rsidRDefault="00A16B7F" w:rsidP="00A16B7F">
      <w:pPr>
        <w:spacing w:line="240" w:lineRule="auto"/>
        <w:jc w:val="both"/>
        <w:rPr>
          <w:rFonts w:ascii="Times New Roman" w:hAnsi="Times New Roman" w:cs="Times New Roman"/>
          <w:sz w:val="24"/>
          <w:szCs w:val="24"/>
          <w:u w:val="single"/>
          <w:lang w:val="uk-UA"/>
        </w:rPr>
      </w:pPr>
      <w:r w:rsidRPr="00103ACB">
        <w:rPr>
          <w:rFonts w:ascii="Times New Roman" w:hAnsi="Times New Roman" w:cs="Times New Roman"/>
          <w:sz w:val="24"/>
          <w:szCs w:val="24"/>
          <w:lang w:val="uk-UA"/>
        </w:rPr>
        <w:t xml:space="preserve">Ми, представники виконавчого комітету Чорноморської міської ради Одеського району Одеської області в особі _______________________________________________ та територіального </w:t>
      </w:r>
      <w:r w:rsidRPr="00103ACB">
        <w:rPr>
          <w:rFonts w:ascii="Times New Roman" w:hAnsi="Times New Roman" w:cs="Times New Roman"/>
          <w:bCs/>
          <w:sz w:val="24"/>
          <w:szCs w:val="24"/>
          <w:lang w:val="uk-UA"/>
        </w:rPr>
        <w:t xml:space="preserve">сервісного центру № 5150 Регіонального сервісного центру ГСЦ МВС в Одеській, Миколаївській та Херсонській областях (філія ГСЦ МВС) </w:t>
      </w:r>
      <w:r w:rsidRPr="00103ACB">
        <w:rPr>
          <w:rFonts w:ascii="Times New Roman" w:hAnsi="Times New Roman" w:cs="Times New Roman"/>
          <w:sz w:val="24"/>
          <w:szCs w:val="24"/>
          <w:lang w:val="uk-UA"/>
        </w:rPr>
        <w:t xml:space="preserve">в особі </w:t>
      </w:r>
      <w:r w:rsidRPr="00103ACB">
        <w:rPr>
          <w:rFonts w:ascii="Times New Roman" w:hAnsi="Times New Roman" w:cs="Times New Roman"/>
          <w:sz w:val="24"/>
          <w:szCs w:val="24"/>
          <w:u w:val="single"/>
          <w:lang w:val="uk-UA"/>
        </w:rPr>
        <w:t>________________________________</w:t>
      </w:r>
      <w:r w:rsidRPr="00103ACB">
        <w:rPr>
          <w:rFonts w:ascii="Times New Roman" w:hAnsi="Times New Roman" w:cs="Times New Roman"/>
          <w:sz w:val="24"/>
          <w:szCs w:val="24"/>
          <w:lang w:val="uk-UA"/>
        </w:rPr>
        <w:t>,</w:t>
      </w:r>
    </w:p>
    <w:p w14:paraId="0E0B2E73" w14:textId="77777777" w:rsidR="00A16B7F" w:rsidRPr="00103ACB" w:rsidRDefault="00A16B7F" w:rsidP="00A16B7F">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цим актом засвідчуємо приймання-передачу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hAnsi="Times New Roman" w:cs="Times New Roman"/>
          <w:sz w:val="24"/>
          <w:szCs w:val="24"/>
          <w:lang w:val="uk-UA"/>
        </w:rPr>
        <w:t>, а саме:</w:t>
      </w:r>
    </w:p>
    <w:p w14:paraId="5E01B19D" w14:textId="77777777" w:rsidR="00A16B7F" w:rsidRPr="00103ACB" w:rsidRDefault="00A16B7F" w:rsidP="00A16B7F">
      <w:pPr>
        <w:spacing w:line="240" w:lineRule="auto"/>
        <w:jc w:val="center"/>
        <w:rPr>
          <w:rFonts w:ascii="Times New Roman" w:hAnsi="Times New Roman" w:cs="Times New Roman"/>
          <w:sz w:val="24"/>
          <w:szCs w:val="24"/>
          <w:lang w:val="uk-UA"/>
        </w:rPr>
      </w:pPr>
    </w:p>
    <w:tbl>
      <w:tblPr>
        <w:tblStyle w:val="aff0"/>
        <w:tblW w:w="9493" w:type="dxa"/>
        <w:tblLayout w:type="fixed"/>
        <w:tblLook w:val="04A0" w:firstRow="1" w:lastRow="0" w:firstColumn="1" w:lastColumn="0" w:noHBand="0" w:noVBand="1"/>
      </w:tblPr>
      <w:tblGrid>
        <w:gridCol w:w="1950"/>
        <w:gridCol w:w="1164"/>
        <w:gridCol w:w="1276"/>
        <w:gridCol w:w="1275"/>
        <w:gridCol w:w="1276"/>
        <w:gridCol w:w="1134"/>
        <w:gridCol w:w="1418"/>
      </w:tblGrid>
      <w:tr w:rsidR="00A16B7F" w:rsidRPr="00103ACB" w14:paraId="6E7757FD" w14:textId="77777777" w:rsidTr="00270BEE">
        <w:tc>
          <w:tcPr>
            <w:tcW w:w="1950" w:type="dxa"/>
          </w:tcPr>
          <w:p w14:paraId="0207CAF3"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Найменування продукції</w:t>
            </w:r>
          </w:p>
        </w:tc>
        <w:tc>
          <w:tcPr>
            <w:tcW w:w="1164" w:type="dxa"/>
          </w:tcPr>
          <w:p w14:paraId="000189DF"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Серія</w:t>
            </w:r>
          </w:p>
        </w:tc>
        <w:tc>
          <w:tcPr>
            <w:tcW w:w="1276" w:type="dxa"/>
          </w:tcPr>
          <w:p w14:paraId="5612EF54"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Номер серії</w:t>
            </w:r>
          </w:p>
        </w:tc>
        <w:tc>
          <w:tcPr>
            <w:tcW w:w="1275" w:type="dxa"/>
          </w:tcPr>
          <w:p w14:paraId="2F7446A6"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Одиниця виміру</w:t>
            </w:r>
          </w:p>
        </w:tc>
        <w:tc>
          <w:tcPr>
            <w:tcW w:w="1276" w:type="dxa"/>
          </w:tcPr>
          <w:p w14:paraId="1AC70EE5"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Кількість</w:t>
            </w:r>
          </w:p>
        </w:tc>
        <w:tc>
          <w:tcPr>
            <w:tcW w:w="1134" w:type="dxa"/>
          </w:tcPr>
          <w:p w14:paraId="619330B2"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Ціна</w:t>
            </w:r>
          </w:p>
        </w:tc>
        <w:tc>
          <w:tcPr>
            <w:tcW w:w="1418" w:type="dxa"/>
          </w:tcPr>
          <w:p w14:paraId="66BFFDC5"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Сума</w:t>
            </w:r>
          </w:p>
        </w:tc>
      </w:tr>
      <w:tr w:rsidR="00A16B7F" w:rsidRPr="00103ACB" w14:paraId="60F22779" w14:textId="77777777" w:rsidTr="00270BEE">
        <w:tc>
          <w:tcPr>
            <w:tcW w:w="1950" w:type="dxa"/>
          </w:tcPr>
          <w:p w14:paraId="7377748D"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1</w:t>
            </w:r>
          </w:p>
        </w:tc>
        <w:tc>
          <w:tcPr>
            <w:tcW w:w="1164" w:type="dxa"/>
          </w:tcPr>
          <w:p w14:paraId="48BF37F0"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2</w:t>
            </w:r>
          </w:p>
        </w:tc>
        <w:tc>
          <w:tcPr>
            <w:tcW w:w="1276" w:type="dxa"/>
          </w:tcPr>
          <w:p w14:paraId="6AD1CF9F"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3</w:t>
            </w:r>
          </w:p>
        </w:tc>
        <w:tc>
          <w:tcPr>
            <w:tcW w:w="1275" w:type="dxa"/>
          </w:tcPr>
          <w:p w14:paraId="0E16F403"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4</w:t>
            </w:r>
          </w:p>
        </w:tc>
        <w:tc>
          <w:tcPr>
            <w:tcW w:w="1276" w:type="dxa"/>
          </w:tcPr>
          <w:p w14:paraId="219BC446"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5</w:t>
            </w:r>
          </w:p>
        </w:tc>
        <w:tc>
          <w:tcPr>
            <w:tcW w:w="1134" w:type="dxa"/>
          </w:tcPr>
          <w:p w14:paraId="6FC57935"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6</w:t>
            </w:r>
          </w:p>
        </w:tc>
        <w:tc>
          <w:tcPr>
            <w:tcW w:w="1418" w:type="dxa"/>
          </w:tcPr>
          <w:p w14:paraId="05C7E6E9"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7</w:t>
            </w:r>
          </w:p>
        </w:tc>
      </w:tr>
      <w:tr w:rsidR="00A16B7F" w:rsidRPr="00103ACB" w14:paraId="2D11F567" w14:textId="77777777" w:rsidTr="00270BEE">
        <w:tc>
          <w:tcPr>
            <w:tcW w:w="1950" w:type="dxa"/>
          </w:tcPr>
          <w:p w14:paraId="44E13AF4" w14:textId="77777777" w:rsidR="00A16B7F" w:rsidRPr="00103ACB" w:rsidRDefault="00A16B7F" w:rsidP="00270BEE">
            <w:pPr>
              <w:rPr>
                <w:rFonts w:ascii="Times New Roman" w:hAnsi="Times New Roman" w:cs="Times New Roman"/>
                <w:sz w:val="24"/>
                <w:szCs w:val="24"/>
              </w:rPr>
            </w:pPr>
          </w:p>
          <w:p w14:paraId="0F9F6EFF"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 xml:space="preserve">        Разом</w:t>
            </w:r>
          </w:p>
          <w:p w14:paraId="7271E3A2" w14:textId="77777777" w:rsidR="00A16B7F" w:rsidRPr="00103ACB" w:rsidRDefault="00A16B7F" w:rsidP="00270BEE">
            <w:pPr>
              <w:rPr>
                <w:rFonts w:ascii="Times New Roman" w:hAnsi="Times New Roman" w:cs="Times New Roman"/>
                <w:sz w:val="24"/>
                <w:szCs w:val="24"/>
              </w:rPr>
            </w:pPr>
          </w:p>
          <w:p w14:paraId="1636A422" w14:textId="77777777" w:rsidR="00A16B7F" w:rsidRPr="00103ACB" w:rsidRDefault="00A16B7F" w:rsidP="00270BEE">
            <w:pPr>
              <w:rPr>
                <w:rFonts w:ascii="Times New Roman" w:hAnsi="Times New Roman" w:cs="Times New Roman"/>
                <w:sz w:val="24"/>
                <w:szCs w:val="24"/>
              </w:rPr>
            </w:pPr>
          </w:p>
          <w:p w14:paraId="49435D94"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 xml:space="preserve">        Разом</w:t>
            </w:r>
          </w:p>
          <w:p w14:paraId="3869DD91" w14:textId="77777777" w:rsidR="00A16B7F" w:rsidRPr="00103ACB" w:rsidRDefault="00A16B7F" w:rsidP="00270BEE">
            <w:pPr>
              <w:rPr>
                <w:rFonts w:ascii="Times New Roman" w:hAnsi="Times New Roman" w:cs="Times New Roman"/>
                <w:sz w:val="24"/>
                <w:szCs w:val="24"/>
              </w:rPr>
            </w:pPr>
          </w:p>
          <w:p w14:paraId="5065E59B" w14:textId="77777777" w:rsidR="00A16B7F" w:rsidRPr="00103ACB" w:rsidRDefault="00A16B7F" w:rsidP="00270BEE">
            <w:pPr>
              <w:rPr>
                <w:rFonts w:ascii="Times New Roman" w:hAnsi="Times New Roman" w:cs="Times New Roman"/>
                <w:sz w:val="24"/>
                <w:szCs w:val="24"/>
              </w:rPr>
            </w:pPr>
          </w:p>
          <w:p w14:paraId="702654A8"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 xml:space="preserve">        Всього</w:t>
            </w:r>
          </w:p>
          <w:p w14:paraId="098A99B6" w14:textId="77777777" w:rsidR="00A16B7F" w:rsidRPr="00103ACB" w:rsidRDefault="00A16B7F" w:rsidP="00270BEE">
            <w:pPr>
              <w:rPr>
                <w:rFonts w:ascii="Times New Roman" w:hAnsi="Times New Roman" w:cs="Times New Roman"/>
                <w:sz w:val="24"/>
                <w:szCs w:val="24"/>
              </w:rPr>
            </w:pPr>
          </w:p>
          <w:p w14:paraId="25378527" w14:textId="77777777" w:rsidR="00A16B7F" w:rsidRPr="00103ACB" w:rsidRDefault="00A16B7F" w:rsidP="00270BEE">
            <w:pPr>
              <w:rPr>
                <w:rFonts w:ascii="Times New Roman" w:hAnsi="Times New Roman" w:cs="Times New Roman"/>
                <w:sz w:val="24"/>
                <w:szCs w:val="24"/>
              </w:rPr>
            </w:pPr>
          </w:p>
        </w:tc>
        <w:tc>
          <w:tcPr>
            <w:tcW w:w="1164" w:type="dxa"/>
          </w:tcPr>
          <w:p w14:paraId="5DFBFF2F" w14:textId="77777777" w:rsidR="00A16B7F" w:rsidRPr="00103ACB" w:rsidRDefault="00A16B7F" w:rsidP="00270BEE">
            <w:pPr>
              <w:rPr>
                <w:rFonts w:ascii="Times New Roman" w:hAnsi="Times New Roman" w:cs="Times New Roman"/>
                <w:sz w:val="24"/>
                <w:szCs w:val="24"/>
              </w:rPr>
            </w:pPr>
          </w:p>
        </w:tc>
        <w:tc>
          <w:tcPr>
            <w:tcW w:w="1276" w:type="dxa"/>
          </w:tcPr>
          <w:p w14:paraId="27799BFF" w14:textId="77777777" w:rsidR="00A16B7F" w:rsidRPr="00103ACB" w:rsidRDefault="00A16B7F" w:rsidP="00270BEE">
            <w:pPr>
              <w:rPr>
                <w:rFonts w:ascii="Times New Roman" w:hAnsi="Times New Roman" w:cs="Times New Roman"/>
                <w:sz w:val="24"/>
                <w:szCs w:val="24"/>
              </w:rPr>
            </w:pPr>
          </w:p>
        </w:tc>
        <w:tc>
          <w:tcPr>
            <w:tcW w:w="1275" w:type="dxa"/>
          </w:tcPr>
          <w:p w14:paraId="7F624B04" w14:textId="77777777" w:rsidR="00A16B7F" w:rsidRPr="00103ACB" w:rsidRDefault="00A16B7F" w:rsidP="00270BEE">
            <w:pPr>
              <w:rPr>
                <w:rFonts w:ascii="Times New Roman" w:hAnsi="Times New Roman" w:cs="Times New Roman"/>
                <w:sz w:val="24"/>
                <w:szCs w:val="24"/>
              </w:rPr>
            </w:pPr>
          </w:p>
        </w:tc>
        <w:tc>
          <w:tcPr>
            <w:tcW w:w="1276" w:type="dxa"/>
          </w:tcPr>
          <w:p w14:paraId="78E4E04C" w14:textId="77777777" w:rsidR="00A16B7F" w:rsidRPr="00103ACB" w:rsidRDefault="00A16B7F" w:rsidP="00270BEE">
            <w:pPr>
              <w:rPr>
                <w:rFonts w:ascii="Times New Roman" w:hAnsi="Times New Roman" w:cs="Times New Roman"/>
                <w:sz w:val="24"/>
                <w:szCs w:val="24"/>
              </w:rPr>
            </w:pPr>
          </w:p>
        </w:tc>
        <w:tc>
          <w:tcPr>
            <w:tcW w:w="1134" w:type="dxa"/>
          </w:tcPr>
          <w:p w14:paraId="7F7DA995" w14:textId="77777777" w:rsidR="00A16B7F" w:rsidRPr="00103ACB" w:rsidRDefault="00A16B7F" w:rsidP="00270BEE">
            <w:pPr>
              <w:rPr>
                <w:rFonts w:ascii="Times New Roman" w:hAnsi="Times New Roman" w:cs="Times New Roman"/>
                <w:sz w:val="24"/>
                <w:szCs w:val="24"/>
              </w:rPr>
            </w:pPr>
          </w:p>
        </w:tc>
        <w:tc>
          <w:tcPr>
            <w:tcW w:w="1418" w:type="dxa"/>
          </w:tcPr>
          <w:p w14:paraId="12DFC194" w14:textId="77777777" w:rsidR="00A16B7F" w:rsidRPr="00103ACB" w:rsidRDefault="00A16B7F" w:rsidP="00270BEE">
            <w:pPr>
              <w:rPr>
                <w:rFonts w:ascii="Times New Roman" w:hAnsi="Times New Roman" w:cs="Times New Roman"/>
                <w:sz w:val="24"/>
                <w:szCs w:val="24"/>
              </w:rPr>
            </w:pPr>
          </w:p>
        </w:tc>
      </w:tr>
    </w:tbl>
    <w:p w14:paraId="25003175" w14:textId="77777777" w:rsidR="00A16B7F" w:rsidRPr="00103ACB" w:rsidRDefault="00A16B7F" w:rsidP="00A16B7F">
      <w:pPr>
        <w:spacing w:line="240" w:lineRule="auto"/>
        <w:rPr>
          <w:rFonts w:ascii="Times New Roman" w:hAnsi="Times New Roman" w:cs="Times New Roman"/>
          <w:sz w:val="24"/>
          <w:szCs w:val="24"/>
          <w:lang w:val="uk-UA"/>
        </w:rPr>
      </w:pPr>
    </w:p>
    <w:p w14:paraId="13762275" w14:textId="77777777" w:rsidR="00A16B7F" w:rsidRPr="00103ACB" w:rsidRDefault="00A16B7F" w:rsidP="00A16B7F">
      <w:pPr>
        <w:spacing w:line="240" w:lineRule="auto"/>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Всього передано по акту зіпсованої продукції на суму </w:t>
      </w:r>
    </w:p>
    <w:p w14:paraId="3614AAE3" w14:textId="77777777" w:rsidR="00A16B7F" w:rsidRPr="00103ACB" w:rsidRDefault="00A16B7F" w:rsidP="00A16B7F">
      <w:pPr>
        <w:spacing w:line="240" w:lineRule="auto"/>
        <w:rPr>
          <w:rFonts w:ascii="Times New Roman" w:hAnsi="Times New Roman" w:cs="Times New Roman"/>
          <w:sz w:val="24"/>
          <w:szCs w:val="24"/>
          <w:lang w:val="uk-UA"/>
        </w:rPr>
      </w:pPr>
    </w:p>
    <w:tbl>
      <w:tblPr>
        <w:tblStyle w:val="aff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709"/>
        <w:gridCol w:w="4502"/>
      </w:tblGrid>
      <w:tr w:rsidR="00A16B7F" w:rsidRPr="00103ACB" w14:paraId="0DA575A5" w14:textId="77777777" w:rsidTr="00270BEE">
        <w:tc>
          <w:tcPr>
            <w:tcW w:w="4644" w:type="dxa"/>
          </w:tcPr>
          <w:p w14:paraId="51EC8BC6"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Прийняв</w:t>
            </w:r>
          </w:p>
        </w:tc>
        <w:tc>
          <w:tcPr>
            <w:tcW w:w="709" w:type="dxa"/>
          </w:tcPr>
          <w:p w14:paraId="7ABB0571" w14:textId="77777777" w:rsidR="00A16B7F" w:rsidRPr="00103ACB" w:rsidRDefault="00A16B7F" w:rsidP="00270BEE">
            <w:pPr>
              <w:rPr>
                <w:rFonts w:ascii="Times New Roman" w:hAnsi="Times New Roman" w:cs="Times New Roman"/>
                <w:sz w:val="24"/>
                <w:szCs w:val="24"/>
              </w:rPr>
            </w:pPr>
          </w:p>
        </w:tc>
        <w:tc>
          <w:tcPr>
            <w:tcW w:w="4502" w:type="dxa"/>
          </w:tcPr>
          <w:p w14:paraId="73CCAA12"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Передав</w:t>
            </w:r>
          </w:p>
        </w:tc>
      </w:tr>
      <w:tr w:rsidR="00A16B7F" w:rsidRPr="00103ACB" w14:paraId="0BEB13A3" w14:textId="77777777" w:rsidTr="00270BEE">
        <w:tc>
          <w:tcPr>
            <w:tcW w:w="4644" w:type="dxa"/>
          </w:tcPr>
          <w:p w14:paraId="1F9EED38" w14:textId="77777777" w:rsidR="00A16B7F" w:rsidRPr="00103ACB" w:rsidRDefault="00A16B7F" w:rsidP="00270BEE">
            <w:pPr>
              <w:rPr>
                <w:rFonts w:ascii="Times New Roman" w:hAnsi="Times New Roman" w:cs="Times New Roman"/>
              </w:rPr>
            </w:pPr>
          </w:p>
          <w:p w14:paraId="2EFF529D" w14:textId="77777777" w:rsidR="00A16B7F" w:rsidRPr="00103ACB" w:rsidRDefault="00A16B7F" w:rsidP="00270BEE">
            <w:pPr>
              <w:rPr>
                <w:rFonts w:ascii="Times New Roman" w:hAnsi="Times New Roman" w:cs="Times New Roman"/>
              </w:rPr>
            </w:pPr>
            <w:r w:rsidRPr="00103ACB">
              <w:rPr>
                <w:rFonts w:ascii="Times New Roman" w:hAnsi="Times New Roman" w:cs="Times New Roman"/>
              </w:rPr>
              <w:t xml:space="preserve">                ____________________________</w:t>
            </w:r>
            <w:r w:rsidRPr="00103ACB">
              <w:rPr>
                <w:rFonts w:ascii="Times New Roman" w:hAnsi="Times New Roman" w:cs="Times New Roman"/>
              </w:rPr>
              <w:br/>
              <w:t xml:space="preserve">                             (підпис) (П.І.Б.)</w:t>
            </w:r>
          </w:p>
        </w:tc>
        <w:tc>
          <w:tcPr>
            <w:tcW w:w="709" w:type="dxa"/>
          </w:tcPr>
          <w:p w14:paraId="14111FA3" w14:textId="77777777" w:rsidR="00A16B7F" w:rsidRPr="00103ACB" w:rsidRDefault="00A16B7F" w:rsidP="00270BEE">
            <w:pPr>
              <w:rPr>
                <w:rFonts w:ascii="Times New Roman" w:hAnsi="Times New Roman" w:cs="Times New Roman"/>
              </w:rPr>
            </w:pPr>
          </w:p>
        </w:tc>
        <w:tc>
          <w:tcPr>
            <w:tcW w:w="4502" w:type="dxa"/>
          </w:tcPr>
          <w:p w14:paraId="6FF77871" w14:textId="77777777" w:rsidR="00A16B7F" w:rsidRPr="00103ACB" w:rsidRDefault="00A16B7F" w:rsidP="00270BEE">
            <w:pPr>
              <w:rPr>
                <w:rFonts w:ascii="Times New Roman" w:hAnsi="Times New Roman" w:cs="Times New Roman"/>
              </w:rPr>
            </w:pPr>
          </w:p>
          <w:p w14:paraId="03D48B27" w14:textId="77777777" w:rsidR="00A16B7F" w:rsidRPr="00103ACB" w:rsidRDefault="00A16B7F" w:rsidP="00270BEE">
            <w:pPr>
              <w:rPr>
                <w:rFonts w:ascii="Times New Roman" w:hAnsi="Times New Roman" w:cs="Times New Roman"/>
              </w:rPr>
            </w:pPr>
            <w:r w:rsidRPr="00103ACB">
              <w:rPr>
                <w:rFonts w:ascii="Times New Roman" w:hAnsi="Times New Roman" w:cs="Times New Roman"/>
              </w:rPr>
              <w:t xml:space="preserve">                ___________________________</w:t>
            </w:r>
            <w:r w:rsidRPr="00103ACB">
              <w:rPr>
                <w:rFonts w:ascii="Times New Roman" w:hAnsi="Times New Roman" w:cs="Times New Roman"/>
              </w:rPr>
              <w:br/>
              <w:t xml:space="preserve">                              (підпис) (П.І.Б.)</w:t>
            </w:r>
          </w:p>
        </w:tc>
      </w:tr>
    </w:tbl>
    <w:p w14:paraId="3FE138D7" w14:textId="411CA895" w:rsidR="00A16B7F" w:rsidRPr="00103ACB" w:rsidRDefault="00A16B7F">
      <w:pPr>
        <w:rPr>
          <w:lang w:val="uk-UA"/>
        </w:rPr>
      </w:pPr>
    </w:p>
    <w:p w14:paraId="2DCF4823"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Начальниця управління забезпечення </w:t>
      </w:r>
    </w:p>
    <w:p w14:paraId="040F1F84"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5338B24A" w14:textId="77777777" w:rsidR="00D719AF" w:rsidRPr="00103ACB" w:rsidRDefault="00D719AF" w:rsidP="00D719AF">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47B2B4CF" w14:textId="037C44F5" w:rsidR="00D719AF" w:rsidRPr="00103ACB" w:rsidRDefault="00D719AF">
      <w:pPr>
        <w:rPr>
          <w:lang w:val="uk-UA"/>
        </w:rPr>
      </w:pPr>
    </w:p>
    <w:p w14:paraId="516E22E6" w14:textId="093DBEBB" w:rsidR="00D719AF" w:rsidRPr="00103ACB" w:rsidRDefault="00D719AF">
      <w:pPr>
        <w:rPr>
          <w:lang w:val="uk-UA"/>
        </w:rPr>
      </w:pPr>
    </w:p>
    <w:p w14:paraId="20CAB200" w14:textId="1B1B67F8" w:rsidR="00D719AF" w:rsidRPr="00103ACB" w:rsidRDefault="00D719AF">
      <w:pPr>
        <w:rPr>
          <w:lang w:val="uk-UA"/>
        </w:rPr>
      </w:pPr>
    </w:p>
    <w:p w14:paraId="057050E4" w14:textId="77777777" w:rsidR="00D719AF" w:rsidRPr="00103ACB" w:rsidRDefault="00D719AF">
      <w:pPr>
        <w:rPr>
          <w:lang w:val="uk-UA"/>
        </w:rPr>
      </w:pPr>
    </w:p>
    <w:p w14:paraId="1552DEF4" w14:textId="77777777" w:rsidR="00A16B7F" w:rsidRPr="00103ACB" w:rsidRDefault="00A16B7F" w:rsidP="006A3208">
      <w:pPr>
        <w:spacing w:line="240" w:lineRule="auto"/>
        <w:ind w:left="6096"/>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Додаток 4 до Протоколу № 1</w:t>
      </w:r>
    </w:p>
    <w:p w14:paraId="273FE639" w14:textId="77777777" w:rsidR="00A16B7F" w:rsidRPr="00103ACB" w:rsidRDefault="00A16B7F" w:rsidP="006A3208">
      <w:pPr>
        <w:spacing w:line="240" w:lineRule="auto"/>
        <w:ind w:left="6096"/>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до Узгодженого рішення</w:t>
      </w:r>
    </w:p>
    <w:p w14:paraId="596FD94B" w14:textId="022731D0" w:rsidR="00A16B7F" w:rsidRPr="00103ACB" w:rsidRDefault="00A16B7F" w:rsidP="006A3208">
      <w:pPr>
        <w:spacing w:line="240" w:lineRule="auto"/>
        <w:ind w:left="6096"/>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від __________ 2024 року</w:t>
      </w:r>
    </w:p>
    <w:p w14:paraId="34AEAE83" w14:textId="77777777" w:rsidR="00A16B7F" w:rsidRPr="00103ACB" w:rsidRDefault="00A16B7F" w:rsidP="00A16B7F">
      <w:pPr>
        <w:spacing w:line="240" w:lineRule="auto"/>
        <w:ind w:left="4678"/>
        <w:jc w:val="center"/>
        <w:rPr>
          <w:rFonts w:ascii="Times New Roman" w:hAnsi="Times New Roman" w:cs="Times New Roman"/>
          <w:sz w:val="24"/>
          <w:szCs w:val="24"/>
          <w:lang w:val="uk-UA"/>
        </w:rPr>
      </w:pPr>
    </w:p>
    <w:tbl>
      <w:tblPr>
        <w:tblStyle w:val="aff0"/>
        <w:tblpPr w:leftFromText="180" w:rightFromText="180" w:vertAnchor="page" w:horzAnchor="margin" w:tblpY="3076"/>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708"/>
        <w:gridCol w:w="5070"/>
      </w:tblGrid>
      <w:tr w:rsidR="00B1514E" w:rsidRPr="00103ACB" w14:paraId="3BA5F322" w14:textId="77777777" w:rsidTr="00B1514E">
        <w:tc>
          <w:tcPr>
            <w:tcW w:w="4537" w:type="dxa"/>
          </w:tcPr>
          <w:p w14:paraId="07BD056D" w14:textId="77777777" w:rsidR="00B1514E" w:rsidRPr="00103ACB" w:rsidRDefault="00B1514E" w:rsidP="00B1514E">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708" w:type="dxa"/>
          </w:tcPr>
          <w:p w14:paraId="7985D905" w14:textId="77777777" w:rsidR="00B1514E" w:rsidRPr="00103ACB" w:rsidRDefault="00B1514E" w:rsidP="00B1514E">
            <w:pPr>
              <w:rPr>
                <w:rFonts w:ascii="Times New Roman" w:hAnsi="Times New Roman" w:cs="Times New Roman"/>
                <w:sz w:val="24"/>
                <w:szCs w:val="24"/>
              </w:rPr>
            </w:pPr>
          </w:p>
        </w:tc>
        <w:tc>
          <w:tcPr>
            <w:tcW w:w="5070" w:type="dxa"/>
            <w:shd w:val="clear" w:color="auto" w:fill="auto"/>
          </w:tcPr>
          <w:p w14:paraId="1EE39E63" w14:textId="77777777" w:rsidR="00B1514E" w:rsidRPr="00103ACB" w:rsidRDefault="00B1514E" w:rsidP="00B1514E">
            <w:pPr>
              <w:ind w:left="-42"/>
              <w:rPr>
                <w:rFonts w:ascii="Times New Roman" w:hAnsi="Times New Roman" w:cs="Times New Roman"/>
                <w:bCs/>
                <w:sz w:val="24"/>
                <w:szCs w:val="24"/>
              </w:rPr>
            </w:pPr>
            <w:r w:rsidRPr="00103ACB">
              <w:rPr>
                <w:rFonts w:ascii="Times New Roman" w:hAnsi="Times New Roman" w:cs="Times New Roman"/>
                <w:bCs/>
                <w:sz w:val="24"/>
                <w:szCs w:val="24"/>
              </w:rPr>
              <w:t xml:space="preserve">Територіальний сервісний центр </w:t>
            </w:r>
            <w:r w:rsidRPr="00103ACB">
              <w:rPr>
                <w:rFonts w:ascii="Times New Roman" w:hAnsi="Times New Roman" w:cs="Times New Roman"/>
                <w:bCs/>
                <w:sz w:val="24"/>
                <w:szCs w:val="24"/>
              </w:rPr>
              <w:br/>
              <w:t xml:space="preserve">№ 5150 </w:t>
            </w:r>
            <w:r w:rsidRPr="00103ACB">
              <w:t xml:space="preserve"> </w:t>
            </w:r>
            <w:r w:rsidRPr="00103ACB">
              <w:rPr>
                <w:rFonts w:ascii="Times New Roman" w:hAnsi="Times New Roman" w:cs="Times New Roman"/>
                <w:bCs/>
                <w:sz w:val="24"/>
                <w:szCs w:val="24"/>
              </w:rPr>
              <w:t xml:space="preserve">Регіонального сервісного центру </w:t>
            </w:r>
          </w:p>
          <w:p w14:paraId="1D400253" w14:textId="77777777" w:rsidR="00B1514E" w:rsidRPr="00103ACB" w:rsidRDefault="00B1514E" w:rsidP="00B1514E">
            <w:pPr>
              <w:ind w:left="-42"/>
              <w:rPr>
                <w:rFonts w:ascii="Times New Roman" w:hAnsi="Times New Roman" w:cs="Times New Roman"/>
                <w:bCs/>
                <w:sz w:val="24"/>
                <w:szCs w:val="24"/>
              </w:rPr>
            </w:pPr>
            <w:r w:rsidRPr="00103ACB">
              <w:rPr>
                <w:rFonts w:ascii="Times New Roman" w:hAnsi="Times New Roman" w:cs="Times New Roman"/>
                <w:bCs/>
                <w:sz w:val="24"/>
                <w:szCs w:val="24"/>
              </w:rPr>
              <w:t>ГСЦ МВС в Одеській, Миколаївській та Херсонській областях (філія ГСЦ МВС)</w:t>
            </w:r>
          </w:p>
        </w:tc>
      </w:tr>
      <w:tr w:rsidR="00B1514E" w:rsidRPr="00103ACB" w14:paraId="3006A90A" w14:textId="77777777" w:rsidTr="00B1514E">
        <w:tc>
          <w:tcPr>
            <w:tcW w:w="4537" w:type="dxa"/>
          </w:tcPr>
          <w:p w14:paraId="686D360B" w14:textId="77777777" w:rsidR="00B1514E" w:rsidRPr="00103ACB" w:rsidRDefault="00B1514E" w:rsidP="00B1514E">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40BF23E8" w14:textId="77777777" w:rsidR="00B1514E" w:rsidRPr="00103ACB" w:rsidRDefault="00B1514E" w:rsidP="00B1514E">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708" w:type="dxa"/>
          </w:tcPr>
          <w:p w14:paraId="7FD141EF" w14:textId="77777777" w:rsidR="00B1514E" w:rsidRPr="00103ACB" w:rsidRDefault="00B1514E" w:rsidP="00B1514E">
            <w:pPr>
              <w:rPr>
                <w:rFonts w:ascii="Times New Roman" w:hAnsi="Times New Roman" w:cs="Times New Roman"/>
                <w:sz w:val="24"/>
                <w:szCs w:val="24"/>
              </w:rPr>
            </w:pPr>
          </w:p>
        </w:tc>
        <w:tc>
          <w:tcPr>
            <w:tcW w:w="5070" w:type="dxa"/>
            <w:shd w:val="clear" w:color="auto" w:fill="auto"/>
          </w:tcPr>
          <w:p w14:paraId="19DB790B" w14:textId="77777777" w:rsidR="00B1514E" w:rsidRPr="00103ACB" w:rsidRDefault="00B1514E" w:rsidP="00B1514E">
            <w:pPr>
              <w:rPr>
                <w:rFonts w:ascii="Times New Roman" w:hAnsi="Times New Roman" w:cs="Times New Roman"/>
                <w:sz w:val="24"/>
                <w:szCs w:val="24"/>
              </w:rPr>
            </w:pPr>
            <w:r w:rsidRPr="00103ACB">
              <w:rPr>
                <w:rFonts w:ascii="Times New Roman" w:hAnsi="Times New Roman" w:cs="Times New Roman"/>
                <w:sz w:val="24"/>
                <w:szCs w:val="24"/>
              </w:rPr>
              <w:t>Одеська область, Одеський район,</w:t>
            </w:r>
          </w:p>
          <w:p w14:paraId="13BF615B" w14:textId="77777777" w:rsidR="00B1514E" w:rsidRPr="00103ACB" w:rsidRDefault="00B1514E" w:rsidP="00B1514E">
            <w:pPr>
              <w:rPr>
                <w:rFonts w:ascii="Times New Roman" w:hAnsi="Times New Roman" w:cs="Times New Roman"/>
                <w:sz w:val="24"/>
                <w:szCs w:val="24"/>
              </w:rPr>
            </w:pPr>
            <w:r w:rsidRPr="00103ACB">
              <w:rPr>
                <w:rFonts w:ascii="Times New Roman" w:hAnsi="Times New Roman" w:cs="Times New Roman"/>
                <w:sz w:val="24"/>
                <w:szCs w:val="24"/>
              </w:rPr>
              <w:t>м. Чорноморськ, вул. Хантадзе, 19</w:t>
            </w:r>
          </w:p>
        </w:tc>
      </w:tr>
    </w:tbl>
    <w:p w14:paraId="68A3ADD7" w14:textId="77777777" w:rsidR="00A16B7F" w:rsidRPr="00103ACB" w:rsidRDefault="00A16B7F" w:rsidP="00A16B7F">
      <w:pPr>
        <w:spacing w:line="240" w:lineRule="auto"/>
        <w:ind w:left="4678"/>
        <w:jc w:val="center"/>
        <w:rPr>
          <w:rFonts w:ascii="Times New Roman" w:hAnsi="Times New Roman" w:cs="Times New Roman"/>
          <w:sz w:val="24"/>
          <w:szCs w:val="24"/>
          <w:lang w:val="uk-UA"/>
        </w:rPr>
      </w:pPr>
    </w:p>
    <w:p w14:paraId="5E8B36B2" w14:textId="77777777" w:rsidR="006A3208" w:rsidRPr="00103ACB" w:rsidRDefault="006A3208" w:rsidP="00A16B7F">
      <w:pPr>
        <w:spacing w:line="240" w:lineRule="auto"/>
        <w:jc w:val="center"/>
        <w:rPr>
          <w:rFonts w:ascii="Times New Roman" w:hAnsi="Times New Roman" w:cs="Times New Roman"/>
          <w:b/>
          <w:sz w:val="24"/>
          <w:szCs w:val="24"/>
          <w:lang w:val="uk-UA"/>
        </w:rPr>
      </w:pPr>
    </w:p>
    <w:p w14:paraId="2ADE5FBC" w14:textId="56824483"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АКТ</w:t>
      </w:r>
    </w:p>
    <w:p w14:paraId="300B88EA"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ПРИЙМАННЯ-ПЕРЕДАЧІ</w:t>
      </w:r>
    </w:p>
    <w:p w14:paraId="45904147"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невитребуваної персоналізованої бланкової продукції </w:t>
      </w:r>
      <w:r w:rsidRPr="00103ACB">
        <w:rPr>
          <w:rFonts w:ascii="Times New Roman" w:hAnsi="Times New Roman" w:cs="Times New Roman"/>
          <w:b/>
          <w:sz w:val="24"/>
          <w:szCs w:val="24"/>
          <w:shd w:val="clear" w:color="auto" w:fill="FFFFFF"/>
          <w:lang w:val="uk-UA"/>
        </w:rPr>
        <w:t>та номерних знаків</w:t>
      </w:r>
    </w:p>
    <w:p w14:paraId="4A250ED5" w14:textId="77777777" w:rsidR="00A16B7F" w:rsidRPr="00103ACB" w:rsidRDefault="00A16B7F" w:rsidP="00A16B7F">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від «___»____________20____ року</w:t>
      </w:r>
    </w:p>
    <w:p w14:paraId="0AB6CEDC" w14:textId="77777777" w:rsidR="00A16B7F" w:rsidRPr="00103ACB" w:rsidRDefault="00A16B7F" w:rsidP="00A16B7F">
      <w:pPr>
        <w:spacing w:line="240" w:lineRule="auto"/>
        <w:jc w:val="center"/>
        <w:rPr>
          <w:rFonts w:ascii="Times New Roman" w:hAnsi="Times New Roman" w:cs="Times New Roman"/>
          <w:b/>
          <w:sz w:val="24"/>
          <w:szCs w:val="24"/>
          <w:lang w:val="uk-UA"/>
        </w:rPr>
      </w:pPr>
    </w:p>
    <w:p w14:paraId="222A7A5B" w14:textId="77777777" w:rsidR="00A16B7F" w:rsidRPr="00103ACB" w:rsidRDefault="00A16B7F" w:rsidP="00A16B7F">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Ми, представники виконавчого комітету Чорноморської міської ради Одеського району Одеської області в особі </w:t>
      </w:r>
      <w:r w:rsidRPr="00103ACB">
        <w:rPr>
          <w:rFonts w:ascii="Times New Roman" w:hAnsi="Times New Roman" w:cs="Times New Roman"/>
          <w:sz w:val="24"/>
          <w:szCs w:val="24"/>
          <w:u w:val="single"/>
          <w:lang w:val="uk-UA"/>
        </w:rPr>
        <w:t>________________________________________________</w:t>
      </w:r>
    </w:p>
    <w:p w14:paraId="52A4C3E2" w14:textId="77777777" w:rsidR="00A16B7F" w:rsidRPr="00103ACB" w:rsidRDefault="00A16B7F" w:rsidP="00A16B7F">
      <w:pPr>
        <w:spacing w:line="240" w:lineRule="auto"/>
        <w:jc w:val="both"/>
        <w:rPr>
          <w:rFonts w:ascii="Times New Roman" w:hAnsi="Times New Roman" w:cs="Times New Roman"/>
          <w:bCs/>
          <w:sz w:val="24"/>
          <w:szCs w:val="24"/>
          <w:lang w:val="uk-UA"/>
        </w:rPr>
      </w:pPr>
      <w:r w:rsidRPr="00103ACB">
        <w:rPr>
          <w:rFonts w:ascii="Times New Roman" w:hAnsi="Times New Roman" w:cs="Times New Roman"/>
          <w:sz w:val="24"/>
          <w:szCs w:val="24"/>
          <w:lang w:val="uk-UA"/>
        </w:rPr>
        <w:t xml:space="preserve">та територіального </w:t>
      </w:r>
      <w:r w:rsidRPr="00103ACB">
        <w:rPr>
          <w:rFonts w:ascii="Times New Roman" w:hAnsi="Times New Roman" w:cs="Times New Roman"/>
          <w:bCs/>
          <w:sz w:val="24"/>
          <w:szCs w:val="24"/>
          <w:lang w:val="uk-UA"/>
        </w:rPr>
        <w:t xml:space="preserve">сервісного центру № 5150 Регіонального сервісного центру ГСЦ МВС в Одеській, Миколаївській та Херсонській областях (філія ГСЦ МВС) </w:t>
      </w:r>
      <w:r w:rsidRPr="00103ACB">
        <w:rPr>
          <w:rFonts w:ascii="Times New Roman" w:hAnsi="Times New Roman" w:cs="Times New Roman"/>
          <w:sz w:val="24"/>
          <w:szCs w:val="24"/>
          <w:lang w:val="uk-UA"/>
        </w:rPr>
        <w:t>в особі________________________________,</w:t>
      </w:r>
    </w:p>
    <w:p w14:paraId="15FB923E" w14:textId="77777777" w:rsidR="00A16B7F" w:rsidRPr="00103ACB" w:rsidRDefault="00A16B7F" w:rsidP="00A16B7F">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цим актом засвідчуємо приймання-передачу невитребуваних персоналізованих бланків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hAnsi="Times New Roman" w:cs="Times New Roman"/>
          <w:sz w:val="24"/>
          <w:szCs w:val="24"/>
          <w:lang w:val="uk-UA"/>
        </w:rPr>
        <w:t>, а саме:</w:t>
      </w:r>
    </w:p>
    <w:p w14:paraId="6F25FF88" w14:textId="77777777" w:rsidR="00A16B7F" w:rsidRPr="00103ACB" w:rsidRDefault="00A16B7F" w:rsidP="00A16B7F">
      <w:pPr>
        <w:spacing w:line="240" w:lineRule="auto"/>
        <w:jc w:val="center"/>
        <w:rPr>
          <w:rFonts w:ascii="Times New Roman" w:hAnsi="Times New Roman" w:cs="Times New Roman"/>
          <w:sz w:val="24"/>
          <w:szCs w:val="24"/>
          <w:lang w:val="uk-UA"/>
        </w:rPr>
      </w:pPr>
    </w:p>
    <w:tbl>
      <w:tblPr>
        <w:tblStyle w:val="aff0"/>
        <w:tblW w:w="9493" w:type="dxa"/>
        <w:tblLayout w:type="fixed"/>
        <w:tblLook w:val="04A0" w:firstRow="1" w:lastRow="0" w:firstColumn="1" w:lastColumn="0" w:noHBand="0" w:noVBand="1"/>
      </w:tblPr>
      <w:tblGrid>
        <w:gridCol w:w="1950"/>
        <w:gridCol w:w="1306"/>
        <w:gridCol w:w="1275"/>
        <w:gridCol w:w="1276"/>
        <w:gridCol w:w="1276"/>
        <w:gridCol w:w="1134"/>
        <w:gridCol w:w="1276"/>
      </w:tblGrid>
      <w:tr w:rsidR="00A16B7F" w:rsidRPr="00103ACB" w14:paraId="6DC91D6C" w14:textId="77777777" w:rsidTr="00270BEE">
        <w:tc>
          <w:tcPr>
            <w:tcW w:w="1950" w:type="dxa"/>
          </w:tcPr>
          <w:p w14:paraId="1FC8E84A"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Найменування документа</w:t>
            </w:r>
          </w:p>
        </w:tc>
        <w:tc>
          <w:tcPr>
            <w:tcW w:w="1306" w:type="dxa"/>
          </w:tcPr>
          <w:p w14:paraId="7984174D"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Серія</w:t>
            </w:r>
          </w:p>
        </w:tc>
        <w:tc>
          <w:tcPr>
            <w:tcW w:w="1275" w:type="dxa"/>
          </w:tcPr>
          <w:p w14:paraId="5B7EDC8F"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Номер серії</w:t>
            </w:r>
          </w:p>
        </w:tc>
        <w:tc>
          <w:tcPr>
            <w:tcW w:w="1276" w:type="dxa"/>
          </w:tcPr>
          <w:p w14:paraId="2CE02FE5"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Одиниця виміру</w:t>
            </w:r>
          </w:p>
        </w:tc>
        <w:tc>
          <w:tcPr>
            <w:tcW w:w="1276" w:type="dxa"/>
          </w:tcPr>
          <w:p w14:paraId="2F9A24C8"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Кількість</w:t>
            </w:r>
          </w:p>
        </w:tc>
        <w:tc>
          <w:tcPr>
            <w:tcW w:w="1134" w:type="dxa"/>
          </w:tcPr>
          <w:p w14:paraId="4781D629"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Ціна</w:t>
            </w:r>
          </w:p>
        </w:tc>
        <w:tc>
          <w:tcPr>
            <w:tcW w:w="1276" w:type="dxa"/>
          </w:tcPr>
          <w:p w14:paraId="5B01C400"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Сума</w:t>
            </w:r>
          </w:p>
        </w:tc>
      </w:tr>
      <w:tr w:rsidR="00A16B7F" w:rsidRPr="00103ACB" w14:paraId="378FF6C5" w14:textId="77777777" w:rsidTr="00270BEE">
        <w:tc>
          <w:tcPr>
            <w:tcW w:w="1950" w:type="dxa"/>
          </w:tcPr>
          <w:p w14:paraId="577AA7E0"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1</w:t>
            </w:r>
          </w:p>
        </w:tc>
        <w:tc>
          <w:tcPr>
            <w:tcW w:w="1306" w:type="dxa"/>
          </w:tcPr>
          <w:p w14:paraId="17872F18"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2</w:t>
            </w:r>
          </w:p>
        </w:tc>
        <w:tc>
          <w:tcPr>
            <w:tcW w:w="1275" w:type="dxa"/>
          </w:tcPr>
          <w:p w14:paraId="382662B8"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3</w:t>
            </w:r>
          </w:p>
        </w:tc>
        <w:tc>
          <w:tcPr>
            <w:tcW w:w="1276" w:type="dxa"/>
          </w:tcPr>
          <w:p w14:paraId="33A5ECC2"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4</w:t>
            </w:r>
          </w:p>
        </w:tc>
        <w:tc>
          <w:tcPr>
            <w:tcW w:w="1276" w:type="dxa"/>
          </w:tcPr>
          <w:p w14:paraId="7F78A5FD"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5</w:t>
            </w:r>
          </w:p>
        </w:tc>
        <w:tc>
          <w:tcPr>
            <w:tcW w:w="1134" w:type="dxa"/>
          </w:tcPr>
          <w:p w14:paraId="5284E11B"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6</w:t>
            </w:r>
          </w:p>
        </w:tc>
        <w:tc>
          <w:tcPr>
            <w:tcW w:w="1276" w:type="dxa"/>
          </w:tcPr>
          <w:p w14:paraId="4EBCAEEF" w14:textId="77777777" w:rsidR="00A16B7F" w:rsidRPr="00103ACB" w:rsidRDefault="00A16B7F" w:rsidP="00270BEE">
            <w:pPr>
              <w:jc w:val="center"/>
              <w:rPr>
                <w:rFonts w:ascii="Times New Roman" w:hAnsi="Times New Roman" w:cs="Times New Roman"/>
                <w:sz w:val="24"/>
                <w:szCs w:val="24"/>
              </w:rPr>
            </w:pPr>
            <w:r w:rsidRPr="00103ACB">
              <w:rPr>
                <w:rFonts w:ascii="Times New Roman" w:hAnsi="Times New Roman" w:cs="Times New Roman"/>
                <w:sz w:val="24"/>
                <w:szCs w:val="24"/>
              </w:rPr>
              <w:t>7</w:t>
            </w:r>
          </w:p>
        </w:tc>
      </w:tr>
      <w:tr w:rsidR="00A16B7F" w:rsidRPr="00103ACB" w14:paraId="3475904F" w14:textId="77777777" w:rsidTr="00270BEE">
        <w:tc>
          <w:tcPr>
            <w:tcW w:w="1950" w:type="dxa"/>
          </w:tcPr>
          <w:p w14:paraId="28FAA548" w14:textId="77777777" w:rsidR="00A16B7F" w:rsidRPr="00103ACB" w:rsidRDefault="00A16B7F" w:rsidP="00270BEE">
            <w:pPr>
              <w:rPr>
                <w:rFonts w:ascii="Times New Roman" w:hAnsi="Times New Roman" w:cs="Times New Roman"/>
                <w:sz w:val="24"/>
                <w:szCs w:val="24"/>
              </w:rPr>
            </w:pPr>
          </w:p>
          <w:p w14:paraId="32A37A19"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 xml:space="preserve">        Разом</w:t>
            </w:r>
          </w:p>
          <w:p w14:paraId="448FDABD" w14:textId="77777777" w:rsidR="00A16B7F" w:rsidRPr="00103ACB" w:rsidRDefault="00A16B7F" w:rsidP="00270BEE">
            <w:pPr>
              <w:rPr>
                <w:rFonts w:ascii="Times New Roman" w:hAnsi="Times New Roman" w:cs="Times New Roman"/>
                <w:sz w:val="24"/>
                <w:szCs w:val="24"/>
              </w:rPr>
            </w:pPr>
          </w:p>
          <w:p w14:paraId="5DC74D57"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 xml:space="preserve">        Всього</w:t>
            </w:r>
          </w:p>
          <w:p w14:paraId="41EEE3CA" w14:textId="77777777" w:rsidR="00A16B7F" w:rsidRPr="00103ACB" w:rsidRDefault="00A16B7F" w:rsidP="00270BEE">
            <w:pPr>
              <w:rPr>
                <w:rFonts w:ascii="Times New Roman" w:hAnsi="Times New Roman" w:cs="Times New Roman"/>
                <w:sz w:val="24"/>
                <w:szCs w:val="24"/>
              </w:rPr>
            </w:pPr>
          </w:p>
          <w:p w14:paraId="04A5866A" w14:textId="77777777" w:rsidR="00A16B7F" w:rsidRPr="00103ACB" w:rsidRDefault="00A16B7F" w:rsidP="00270BEE">
            <w:pPr>
              <w:rPr>
                <w:rFonts w:ascii="Times New Roman" w:hAnsi="Times New Roman" w:cs="Times New Roman"/>
                <w:sz w:val="24"/>
                <w:szCs w:val="24"/>
              </w:rPr>
            </w:pPr>
          </w:p>
        </w:tc>
        <w:tc>
          <w:tcPr>
            <w:tcW w:w="1306" w:type="dxa"/>
          </w:tcPr>
          <w:p w14:paraId="5D2255AA" w14:textId="77777777" w:rsidR="00A16B7F" w:rsidRPr="00103ACB" w:rsidRDefault="00A16B7F" w:rsidP="00270BEE">
            <w:pPr>
              <w:rPr>
                <w:rFonts w:ascii="Times New Roman" w:hAnsi="Times New Roman" w:cs="Times New Roman"/>
                <w:sz w:val="24"/>
                <w:szCs w:val="24"/>
              </w:rPr>
            </w:pPr>
          </w:p>
        </w:tc>
        <w:tc>
          <w:tcPr>
            <w:tcW w:w="1275" w:type="dxa"/>
          </w:tcPr>
          <w:p w14:paraId="093D4DB4" w14:textId="77777777" w:rsidR="00A16B7F" w:rsidRPr="00103ACB" w:rsidRDefault="00A16B7F" w:rsidP="00270BEE">
            <w:pPr>
              <w:rPr>
                <w:rFonts w:ascii="Times New Roman" w:hAnsi="Times New Roman" w:cs="Times New Roman"/>
                <w:sz w:val="24"/>
                <w:szCs w:val="24"/>
              </w:rPr>
            </w:pPr>
          </w:p>
        </w:tc>
        <w:tc>
          <w:tcPr>
            <w:tcW w:w="1276" w:type="dxa"/>
          </w:tcPr>
          <w:p w14:paraId="0FDA97EF" w14:textId="77777777" w:rsidR="00A16B7F" w:rsidRPr="00103ACB" w:rsidRDefault="00A16B7F" w:rsidP="00270BEE">
            <w:pPr>
              <w:rPr>
                <w:rFonts w:ascii="Times New Roman" w:hAnsi="Times New Roman" w:cs="Times New Roman"/>
                <w:sz w:val="24"/>
                <w:szCs w:val="24"/>
              </w:rPr>
            </w:pPr>
          </w:p>
        </w:tc>
        <w:tc>
          <w:tcPr>
            <w:tcW w:w="1276" w:type="dxa"/>
          </w:tcPr>
          <w:p w14:paraId="50035F60" w14:textId="77777777" w:rsidR="00A16B7F" w:rsidRPr="00103ACB" w:rsidRDefault="00A16B7F" w:rsidP="00270BEE">
            <w:pPr>
              <w:rPr>
                <w:rFonts w:ascii="Times New Roman" w:hAnsi="Times New Roman" w:cs="Times New Roman"/>
                <w:sz w:val="24"/>
                <w:szCs w:val="24"/>
              </w:rPr>
            </w:pPr>
          </w:p>
        </w:tc>
        <w:tc>
          <w:tcPr>
            <w:tcW w:w="1134" w:type="dxa"/>
          </w:tcPr>
          <w:p w14:paraId="2C6EBE84" w14:textId="77777777" w:rsidR="00A16B7F" w:rsidRPr="00103ACB" w:rsidRDefault="00A16B7F" w:rsidP="00270BEE">
            <w:pPr>
              <w:rPr>
                <w:rFonts w:ascii="Times New Roman" w:hAnsi="Times New Roman" w:cs="Times New Roman"/>
                <w:sz w:val="24"/>
                <w:szCs w:val="24"/>
              </w:rPr>
            </w:pPr>
          </w:p>
        </w:tc>
        <w:tc>
          <w:tcPr>
            <w:tcW w:w="1276" w:type="dxa"/>
          </w:tcPr>
          <w:p w14:paraId="2F8FA339" w14:textId="77777777" w:rsidR="00A16B7F" w:rsidRPr="00103ACB" w:rsidRDefault="00A16B7F" w:rsidP="00270BEE">
            <w:pPr>
              <w:rPr>
                <w:rFonts w:ascii="Times New Roman" w:hAnsi="Times New Roman" w:cs="Times New Roman"/>
                <w:sz w:val="24"/>
                <w:szCs w:val="24"/>
              </w:rPr>
            </w:pPr>
          </w:p>
        </w:tc>
      </w:tr>
    </w:tbl>
    <w:p w14:paraId="1D2DEEEF" w14:textId="77777777" w:rsidR="00A16B7F" w:rsidRPr="00103ACB" w:rsidRDefault="00A16B7F" w:rsidP="00A16B7F">
      <w:pPr>
        <w:spacing w:line="240" w:lineRule="auto"/>
        <w:rPr>
          <w:rFonts w:ascii="Times New Roman" w:hAnsi="Times New Roman" w:cs="Times New Roman"/>
          <w:b/>
          <w:sz w:val="26"/>
          <w:szCs w:val="26"/>
          <w:lang w:val="uk-UA"/>
        </w:rPr>
      </w:pPr>
    </w:p>
    <w:p w14:paraId="0633FE33" w14:textId="77777777" w:rsidR="00A16B7F" w:rsidRPr="00103ACB" w:rsidRDefault="00A16B7F" w:rsidP="00A16B7F">
      <w:pPr>
        <w:spacing w:line="240" w:lineRule="auto"/>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Всього передано по акту продукції на суму </w:t>
      </w:r>
    </w:p>
    <w:p w14:paraId="13ABA6EC" w14:textId="77777777" w:rsidR="00A16B7F" w:rsidRPr="00103ACB" w:rsidRDefault="00A16B7F" w:rsidP="00A16B7F">
      <w:pPr>
        <w:spacing w:line="240" w:lineRule="auto"/>
        <w:rPr>
          <w:rFonts w:ascii="Times New Roman" w:hAnsi="Times New Roman" w:cs="Times New Roman"/>
          <w:sz w:val="24"/>
          <w:szCs w:val="24"/>
          <w:lang w:val="uk-UA"/>
        </w:rPr>
      </w:pPr>
    </w:p>
    <w:p w14:paraId="3B2F6EA5" w14:textId="77777777" w:rsidR="00A16B7F" w:rsidRPr="00103ACB" w:rsidRDefault="00A16B7F" w:rsidP="00A16B7F">
      <w:pPr>
        <w:spacing w:line="240" w:lineRule="auto"/>
        <w:rPr>
          <w:rFonts w:ascii="Times New Roman" w:hAnsi="Times New Roman" w:cs="Times New Roman"/>
          <w:sz w:val="24"/>
          <w:szCs w:val="24"/>
          <w:lang w:val="uk-UA"/>
        </w:rPr>
      </w:pPr>
    </w:p>
    <w:tbl>
      <w:tblPr>
        <w:tblStyle w:val="aff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709"/>
        <w:gridCol w:w="4502"/>
      </w:tblGrid>
      <w:tr w:rsidR="00A16B7F" w:rsidRPr="00103ACB" w14:paraId="687D11CB" w14:textId="77777777" w:rsidTr="00270BEE">
        <w:tc>
          <w:tcPr>
            <w:tcW w:w="4644" w:type="dxa"/>
          </w:tcPr>
          <w:p w14:paraId="25B491A6"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Прийняв</w:t>
            </w:r>
          </w:p>
        </w:tc>
        <w:tc>
          <w:tcPr>
            <w:tcW w:w="709" w:type="dxa"/>
          </w:tcPr>
          <w:p w14:paraId="1B4461C0" w14:textId="77777777" w:rsidR="00A16B7F" w:rsidRPr="00103ACB" w:rsidRDefault="00A16B7F" w:rsidP="00270BEE">
            <w:pPr>
              <w:rPr>
                <w:rFonts w:ascii="Times New Roman" w:hAnsi="Times New Roman" w:cs="Times New Roman"/>
                <w:sz w:val="24"/>
                <w:szCs w:val="24"/>
              </w:rPr>
            </w:pPr>
          </w:p>
        </w:tc>
        <w:tc>
          <w:tcPr>
            <w:tcW w:w="4502" w:type="dxa"/>
          </w:tcPr>
          <w:p w14:paraId="2966D16D" w14:textId="77777777" w:rsidR="00A16B7F" w:rsidRPr="00103ACB" w:rsidRDefault="00A16B7F" w:rsidP="00270BEE">
            <w:pPr>
              <w:rPr>
                <w:rFonts w:ascii="Times New Roman" w:hAnsi="Times New Roman" w:cs="Times New Roman"/>
                <w:sz w:val="24"/>
                <w:szCs w:val="24"/>
              </w:rPr>
            </w:pPr>
            <w:r w:rsidRPr="00103ACB">
              <w:rPr>
                <w:rFonts w:ascii="Times New Roman" w:hAnsi="Times New Roman" w:cs="Times New Roman"/>
                <w:sz w:val="24"/>
                <w:szCs w:val="24"/>
              </w:rPr>
              <w:t>Передав</w:t>
            </w:r>
          </w:p>
        </w:tc>
      </w:tr>
      <w:tr w:rsidR="00A16B7F" w:rsidRPr="00103ACB" w14:paraId="2462ECE7" w14:textId="77777777" w:rsidTr="00270BEE">
        <w:tc>
          <w:tcPr>
            <w:tcW w:w="4644" w:type="dxa"/>
          </w:tcPr>
          <w:p w14:paraId="212098BA" w14:textId="77777777" w:rsidR="00A16B7F" w:rsidRPr="00103ACB" w:rsidRDefault="00A16B7F" w:rsidP="00270BEE">
            <w:pPr>
              <w:rPr>
                <w:rFonts w:ascii="Times New Roman" w:hAnsi="Times New Roman" w:cs="Times New Roman"/>
              </w:rPr>
            </w:pPr>
          </w:p>
          <w:p w14:paraId="7A8FD455" w14:textId="77777777" w:rsidR="00A16B7F" w:rsidRPr="00103ACB" w:rsidRDefault="00A16B7F" w:rsidP="00270BEE">
            <w:pPr>
              <w:rPr>
                <w:rFonts w:ascii="Times New Roman" w:hAnsi="Times New Roman" w:cs="Times New Roman"/>
              </w:rPr>
            </w:pPr>
            <w:r w:rsidRPr="00103ACB">
              <w:rPr>
                <w:rFonts w:ascii="Times New Roman" w:hAnsi="Times New Roman" w:cs="Times New Roman"/>
              </w:rPr>
              <w:t xml:space="preserve">                ____________________________</w:t>
            </w:r>
            <w:r w:rsidRPr="00103ACB">
              <w:rPr>
                <w:rFonts w:ascii="Times New Roman" w:hAnsi="Times New Roman" w:cs="Times New Roman"/>
              </w:rPr>
              <w:br/>
              <w:t xml:space="preserve">                             (підпис) (П.І.Б.)</w:t>
            </w:r>
          </w:p>
        </w:tc>
        <w:tc>
          <w:tcPr>
            <w:tcW w:w="709" w:type="dxa"/>
          </w:tcPr>
          <w:p w14:paraId="7AD1CCFE" w14:textId="77777777" w:rsidR="00A16B7F" w:rsidRPr="00103ACB" w:rsidRDefault="00A16B7F" w:rsidP="00270BEE">
            <w:pPr>
              <w:rPr>
                <w:rFonts w:ascii="Times New Roman" w:hAnsi="Times New Roman" w:cs="Times New Roman"/>
              </w:rPr>
            </w:pPr>
          </w:p>
        </w:tc>
        <w:tc>
          <w:tcPr>
            <w:tcW w:w="4502" w:type="dxa"/>
          </w:tcPr>
          <w:p w14:paraId="5DB21FE3" w14:textId="77777777" w:rsidR="00A16B7F" w:rsidRPr="00103ACB" w:rsidRDefault="00A16B7F" w:rsidP="00270BEE">
            <w:pPr>
              <w:rPr>
                <w:rFonts w:ascii="Times New Roman" w:hAnsi="Times New Roman" w:cs="Times New Roman"/>
              </w:rPr>
            </w:pPr>
          </w:p>
          <w:p w14:paraId="157E2BCC" w14:textId="77777777" w:rsidR="00A16B7F" w:rsidRPr="00103ACB" w:rsidRDefault="00A16B7F" w:rsidP="00270BEE">
            <w:pPr>
              <w:rPr>
                <w:rFonts w:ascii="Times New Roman" w:hAnsi="Times New Roman" w:cs="Times New Roman"/>
              </w:rPr>
            </w:pPr>
            <w:r w:rsidRPr="00103ACB">
              <w:rPr>
                <w:rFonts w:ascii="Times New Roman" w:hAnsi="Times New Roman" w:cs="Times New Roman"/>
              </w:rPr>
              <w:t xml:space="preserve">                ___________________________</w:t>
            </w:r>
            <w:r w:rsidRPr="00103ACB">
              <w:rPr>
                <w:rFonts w:ascii="Times New Roman" w:hAnsi="Times New Roman" w:cs="Times New Roman"/>
              </w:rPr>
              <w:br/>
              <w:t xml:space="preserve">                              (підпис) (П.І.Б.)</w:t>
            </w:r>
          </w:p>
        </w:tc>
      </w:tr>
    </w:tbl>
    <w:p w14:paraId="7DCA0D8C" w14:textId="295729D9" w:rsidR="006A3208" w:rsidRPr="00103ACB" w:rsidRDefault="006A3208">
      <w:pPr>
        <w:rPr>
          <w:lang w:val="uk-UA"/>
        </w:rPr>
      </w:pPr>
    </w:p>
    <w:p w14:paraId="0FED3BCF" w14:textId="77777777" w:rsidR="00D719AF" w:rsidRPr="00103ACB" w:rsidRDefault="00D719AF">
      <w:pPr>
        <w:rPr>
          <w:lang w:val="uk-UA"/>
        </w:rPr>
      </w:pPr>
    </w:p>
    <w:p w14:paraId="407D7CF6"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Начальниця управління забезпечення </w:t>
      </w:r>
    </w:p>
    <w:p w14:paraId="292FADDA"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252D5EC9" w14:textId="77777777" w:rsidR="00D719AF" w:rsidRPr="00103ACB" w:rsidRDefault="00D719AF" w:rsidP="00D719AF">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50073B5F" w14:textId="1B1C1CBD" w:rsidR="00D719AF" w:rsidRPr="00103ACB" w:rsidRDefault="00D719AF">
      <w:pPr>
        <w:rPr>
          <w:lang w:val="uk-UA"/>
        </w:rPr>
      </w:pPr>
    </w:p>
    <w:p w14:paraId="20873C67" w14:textId="7F2508AA" w:rsidR="00D719AF" w:rsidRPr="00103ACB" w:rsidRDefault="00D719AF">
      <w:pPr>
        <w:rPr>
          <w:lang w:val="uk-UA"/>
        </w:rPr>
      </w:pPr>
    </w:p>
    <w:p w14:paraId="4ACA6C60" w14:textId="52AC7A36" w:rsidR="00D719AF" w:rsidRPr="00103ACB" w:rsidRDefault="00D719AF">
      <w:pPr>
        <w:rPr>
          <w:lang w:val="uk-UA"/>
        </w:rPr>
      </w:pPr>
    </w:p>
    <w:p w14:paraId="3DD95391" w14:textId="77777777" w:rsidR="00D719AF" w:rsidRPr="00103ACB" w:rsidRDefault="00D719AF">
      <w:pPr>
        <w:rPr>
          <w:lang w:val="uk-UA"/>
        </w:rPr>
      </w:pPr>
    </w:p>
    <w:p w14:paraId="69507CDB" w14:textId="77777777" w:rsidR="006A3208" w:rsidRPr="00103ACB" w:rsidRDefault="006A3208" w:rsidP="006A3208">
      <w:pPr>
        <w:spacing w:line="240" w:lineRule="auto"/>
        <w:ind w:left="5812"/>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Додаток 5 до Протоколу № 1</w:t>
      </w:r>
    </w:p>
    <w:p w14:paraId="4FD2DC1D" w14:textId="77777777" w:rsidR="006A3208" w:rsidRPr="00103ACB" w:rsidRDefault="006A3208" w:rsidP="006A3208">
      <w:pPr>
        <w:spacing w:line="240" w:lineRule="auto"/>
        <w:ind w:left="5812"/>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до Узгодженого рішення</w:t>
      </w:r>
    </w:p>
    <w:p w14:paraId="7ECC4A66" w14:textId="77777777" w:rsidR="00A16B7F" w:rsidRPr="00103ACB" w:rsidRDefault="006A3208" w:rsidP="006A3208">
      <w:pPr>
        <w:spacing w:line="240" w:lineRule="auto"/>
        <w:ind w:left="6379"/>
        <w:rPr>
          <w:rFonts w:ascii="Times New Roman" w:hAnsi="Times New Roman" w:cs="Times New Roman"/>
          <w:sz w:val="24"/>
          <w:szCs w:val="24"/>
          <w:lang w:val="uk-UA"/>
        </w:rPr>
      </w:pPr>
      <w:r w:rsidRPr="00103ACB">
        <w:rPr>
          <w:rFonts w:ascii="Times New Roman" w:hAnsi="Times New Roman" w:cs="Times New Roman"/>
          <w:sz w:val="24"/>
          <w:szCs w:val="24"/>
          <w:lang w:val="uk-UA"/>
        </w:rPr>
        <w:t>від ___________ 2024 року</w:t>
      </w:r>
    </w:p>
    <w:p w14:paraId="09F4862E" w14:textId="77777777" w:rsidR="006A3208" w:rsidRPr="00103ACB" w:rsidRDefault="006A3208" w:rsidP="006A3208">
      <w:pPr>
        <w:spacing w:line="240" w:lineRule="auto"/>
        <w:ind w:left="5245" w:firstLine="709"/>
        <w:rPr>
          <w:rFonts w:ascii="Times New Roman" w:hAnsi="Times New Roman" w:cs="Times New Roman"/>
          <w:sz w:val="24"/>
          <w:szCs w:val="24"/>
          <w:lang w:val="uk-UA"/>
        </w:rPr>
      </w:pPr>
    </w:p>
    <w:p w14:paraId="29D04694" w14:textId="77777777" w:rsidR="006A3208" w:rsidRPr="00103ACB" w:rsidRDefault="006A3208" w:rsidP="006A3208">
      <w:pPr>
        <w:spacing w:line="240" w:lineRule="auto"/>
        <w:ind w:left="5245" w:firstLine="709"/>
        <w:rPr>
          <w:rFonts w:ascii="Times New Roman" w:hAnsi="Times New Roman" w:cs="Times New Roman"/>
          <w:sz w:val="24"/>
          <w:szCs w:val="24"/>
          <w:lang w:val="uk-UA"/>
        </w:rPr>
      </w:pPr>
    </w:p>
    <w:tbl>
      <w:tblPr>
        <w:tblStyle w:val="aff0"/>
        <w:tblpPr w:leftFromText="180" w:rightFromText="180" w:vertAnchor="page" w:horzAnchor="margin" w:tblpY="2851"/>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850"/>
        <w:gridCol w:w="4829"/>
      </w:tblGrid>
      <w:tr w:rsidR="006A3208" w:rsidRPr="00103ACB" w14:paraId="4454CD0C" w14:textId="77777777" w:rsidTr="00270BEE">
        <w:tc>
          <w:tcPr>
            <w:tcW w:w="4253" w:type="dxa"/>
          </w:tcPr>
          <w:p w14:paraId="36306EB6" w14:textId="77777777" w:rsidR="006A3208" w:rsidRPr="00103ACB" w:rsidRDefault="006A3208" w:rsidP="00270BEE">
            <w:pPr>
              <w:rPr>
                <w:rFonts w:ascii="Times New Roman" w:hAnsi="Times New Roman" w:cs="Times New Roman"/>
                <w:bCs/>
                <w:iCs/>
                <w:sz w:val="26"/>
                <w:szCs w:val="26"/>
              </w:rPr>
            </w:pPr>
            <w:r w:rsidRPr="00103ACB">
              <w:rPr>
                <w:rFonts w:ascii="Times New Roman" w:hAnsi="Times New Roman" w:cs="Times New Roman"/>
                <w:bCs/>
                <w:iCs/>
                <w:sz w:val="26"/>
                <w:szCs w:val="26"/>
              </w:rPr>
              <w:t>Виконавчий комітет Чорноморської міської ради Одеського району Одеської області</w:t>
            </w:r>
          </w:p>
        </w:tc>
        <w:tc>
          <w:tcPr>
            <w:tcW w:w="850" w:type="dxa"/>
          </w:tcPr>
          <w:p w14:paraId="7B1418E0" w14:textId="77777777" w:rsidR="006A3208" w:rsidRPr="00103ACB" w:rsidRDefault="006A3208" w:rsidP="00270BEE">
            <w:pPr>
              <w:rPr>
                <w:rFonts w:ascii="Times New Roman" w:hAnsi="Times New Roman" w:cs="Times New Roman"/>
                <w:sz w:val="26"/>
                <w:szCs w:val="26"/>
              </w:rPr>
            </w:pPr>
          </w:p>
        </w:tc>
        <w:tc>
          <w:tcPr>
            <w:tcW w:w="4829" w:type="dxa"/>
            <w:shd w:val="clear" w:color="auto" w:fill="auto"/>
          </w:tcPr>
          <w:p w14:paraId="4D0B44A2" w14:textId="77777777" w:rsidR="006A3208" w:rsidRPr="00103ACB" w:rsidRDefault="006A3208" w:rsidP="00270BEE">
            <w:pPr>
              <w:ind w:left="-42"/>
              <w:rPr>
                <w:rFonts w:ascii="Times New Roman" w:hAnsi="Times New Roman" w:cs="Times New Roman"/>
                <w:bCs/>
                <w:sz w:val="26"/>
                <w:szCs w:val="26"/>
              </w:rPr>
            </w:pPr>
            <w:r w:rsidRPr="00103ACB">
              <w:rPr>
                <w:rFonts w:ascii="Times New Roman" w:hAnsi="Times New Roman" w:cs="Times New Roman"/>
                <w:bCs/>
                <w:sz w:val="26"/>
                <w:szCs w:val="26"/>
              </w:rPr>
              <w:t xml:space="preserve">Територіальний сервісний центр </w:t>
            </w:r>
            <w:r w:rsidRPr="00103ACB">
              <w:rPr>
                <w:rFonts w:ascii="Times New Roman" w:hAnsi="Times New Roman" w:cs="Times New Roman"/>
                <w:bCs/>
                <w:sz w:val="26"/>
                <w:szCs w:val="26"/>
              </w:rPr>
              <w:br/>
              <w:t xml:space="preserve">№ 5150 </w:t>
            </w:r>
            <w:r w:rsidRPr="00103ACB">
              <w:rPr>
                <w:rFonts w:ascii="Times New Roman" w:hAnsi="Times New Roman" w:cs="Times New Roman"/>
                <w:bCs/>
                <w:sz w:val="24"/>
                <w:szCs w:val="24"/>
              </w:rPr>
              <w:t xml:space="preserve"> Регіонального сервісного центру         ГСЦ МВС в Одеській, Миколаївській та Херсонській областях</w:t>
            </w:r>
            <w:r w:rsidRPr="00103ACB">
              <w:rPr>
                <w:rFonts w:ascii="Times New Roman" w:hAnsi="Times New Roman" w:cs="Times New Roman"/>
                <w:bCs/>
                <w:sz w:val="26"/>
                <w:szCs w:val="26"/>
              </w:rPr>
              <w:t xml:space="preserve">  (філія ГСЦ МВС)</w:t>
            </w:r>
          </w:p>
        </w:tc>
      </w:tr>
      <w:tr w:rsidR="006A3208" w:rsidRPr="00103ACB" w14:paraId="469C0DC7" w14:textId="77777777" w:rsidTr="00270BEE">
        <w:tc>
          <w:tcPr>
            <w:tcW w:w="4253" w:type="dxa"/>
          </w:tcPr>
          <w:p w14:paraId="044B292B" w14:textId="77777777" w:rsidR="006A3208" w:rsidRPr="00103ACB" w:rsidRDefault="006A3208" w:rsidP="00270BEE">
            <w:pPr>
              <w:rPr>
                <w:rFonts w:ascii="Times New Roman" w:hAnsi="Times New Roman" w:cs="Times New Roman"/>
                <w:bCs/>
                <w:sz w:val="26"/>
                <w:szCs w:val="26"/>
              </w:rPr>
            </w:pPr>
            <w:r w:rsidRPr="00103ACB">
              <w:rPr>
                <w:rFonts w:ascii="Times New Roman" w:hAnsi="Times New Roman" w:cs="Times New Roman"/>
                <w:bCs/>
                <w:sz w:val="26"/>
                <w:szCs w:val="26"/>
              </w:rPr>
              <w:t>Одеська область, Одеський район,</w:t>
            </w:r>
          </w:p>
          <w:p w14:paraId="527707FF" w14:textId="77777777" w:rsidR="006A3208" w:rsidRPr="00103ACB" w:rsidRDefault="006A3208" w:rsidP="00270BEE">
            <w:pPr>
              <w:rPr>
                <w:rFonts w:ascii="Times New Roman" w:hAnsi="Times New Roman" w:cs="Times New Roman"/>
                <w:bCs/>
                <w:sz w:val="26"/>
                <w:szCs w:val="26"/>
              </w:rPr>
            </w:pPr>
            <w:r w:rsidRPr="00103ACB">
              <w:rPr>
                <w:rFonts w:ascii="Times New Roman" w:hAnsi="Times New Roman" w:cs="Times New Roman"/>
                <w:bCs/>
                <w:sz w:val="26"/>
                <w:szCs w:val="26"/>
              </w:rPr>
              <w:t>м. Чорноморськ, пр-т Миру, 33</w:t>
            </w:r>
          </w:p>
        </w:tc>
        <w:tc>
          <w:tcPr>
            <w:tcW w:w="850" w:type="dxa"/>
          </w:tcPr>
          <w:p w14:paraId="3B7AB660" w14:textId="77777777" w:rsidR="006A3208" w:rsidRPr="00103ACB" w:rsidRDefault="006A3208" w:rsidP="00270BEE">
            <w:pPr>
              <w:rPr>
                <w:rFonts w:ascii="Times New Roman" w:hAnsi="Times New Roman" w:cs="Times New Roman"/>
                <w:sz w:val="26"/>
                <w:szCs w:val="26"/>
              </w:rPr>
            </w:pPr>
          </w:p>
        </w:tc>
        <w:tc>
          <w:tcPr>
            <w:tcW w:w="4829" w:type="dxa"/>
            <w:shd w:val="clear" w:color="auto" w:fill="auto"/>
          </w:tcPr>
          <w:p w14:paraId="6DB35A90" w14:textId="77777777" w:rsidR="006A3208" w:rsidRPr="00103ACB" w:rsidRDefault="006A3208" w:rsidP="00270BEE">
            <w:pPr>
              <w:rPr>
                <w:rFonts w:ascii="Times New Roman" w:hAnsi="Times New Roman" w:cs="Times New Roman"/>
                <w:sz w:val="26"/>
                <w:szCs w:val="26"/>
              </w:rPr>
            </w:pPr>
            <w:r w:rsidRPr="00103ACB">
              <w:rPr>
                <w:rFonts w:ascii="Times New Roman" w:hAnsi="Times New Roman" w:cs="Times New Roman"/>
                <w:sz w:val="26"/>
                <w:szCs w:val="26"/>
              </w:rPr>
              <w:t>Одеська область, Одеський район,</w:t>
            </w:r>
          </w:p>
          <w:p w14:paraId="14A6306A" w14:textId="77777777" w:rsidR="006A3208" w:rsidRPr="00103ACB" w:rsidRDefault="006A3208" w:rsidP="00270BEE">
            <w:pPr>
              <w:rPr>
                <w:rFonts w:ascii="Times New Roman" w:hAnsi="Times New Roman" w:cs="Times New Roman"/>
                <w:sz w:val="26"/>
                <w:szCs w:val="26"/>
              </w:rPr>
            </w:pPr>
            <w:r w:rsidRPr="00103ACB">
              <w:rPr>
                <w:rFonts w:ascii="Times New Roman" w:hAnsi="Times New Roman" w:cs="Times New Roman"/>
                <w:sz w:val="26"/>
                <w:szCs w:val="26"/>
              </w:rPr>
              <w:t>м. Чорноморськ, вул. Хантадзе, 19</w:t>
            </w:r>
          </w:p>
        </w:tc>
      </w:tr>
    </w:tbl>
    <w:p w14:paraId="357E6C65" w14:textId="77777777" w:rsidR="006A3208" w:rsidRPr="00103ACB" w:rsidRDefault="006A3208" w:rsidP="006A3208">
      <w:pPr>
        <w:spacing w:line="240" w:lineRule="auto"/>
        <w:jc w:val="center"/>
        <w:rPr>
          <w:rFonts w:ascii="Times New Roman" w:hAnsi="Times New Roman" w:cs="Times New Roman"/>
          <w:b/>
          <w:sz w:val="24"/>
          <w:szCs w:val="24"/>
          <w:lang w:val="uk-UA"/>
        </w:rPr>
      </w:pPr>
    </w:p>
    <w:p w14:paraId="6F078587" w14:textId="0912E8EC"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АКТ</w:t>
      </w:r>
    </w:p>
    <w:p w14:paraId="0E9A8DF9" w14:textId="77777777"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використання бланкової продукції та номерних знаків</w:t>
      </w:r>
    </w:p>
    <w:p w14:paraId="5A453BBC" w14:textId="77777777"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від «___»____________20____ року</w:t>
      </w:r>
    </w:p>
    <w:p w14:paraId="2D117091" w14:textId="77777777" w:rsidR="006A3208" w:rsidRPr="00103ACB" w:rsidRDefault="006A3208" w:rsidP="006A3208">
      <w:pPr>
        <w:spacing w:line="240" w:lineRule="auto"/>
        <w:jc w:val="center"/>
        <w:rPr>
          <w:rFonts w:ascii="Times New Roman" w:hAnsi="Times New Roman" w:cs="Times New Roman"/>
          <w:b/>
          <w:sz w:val="26"/>
          <w:szCs w:val="26"/>
          <w:lang w:val="uk-UA"/>
        </w:rPr>
      </w:pPr>
    </w:p>
    <w:p w14:paraId="11183947" w14:textId="77777777" w:rsidR="006A3208" w:rsidRPr="00103ACB" w:rsidRDefault="006A3208" w:rsidP="006A3208">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Представник  виконавчого комітету Чорноморської міської ради Одеського району Одеської області в особі_</w:t>
      </w:r>
      <w:r w:rsidRPr="00103ACB">
        <w:rPr>
          <w:rFonts w:ascii="Times New Roman" w:hAnsi="Times New Roman" w:cs="Times New Roman"/>
          <w:sz w:val="24"/>
          <w:szCs w:val="24"/>
          <w:u w:val="single"/>
          <w:lang w:val="uk-UA"/>
        </w:rPr>
        <w:t>___                                      ______________________________</w:t>
      </w:r>
    </w:p>
    <w:p w14:paraId="695A2106" w14:textId="77777777" w:rsidR="006A3208" w:rsidRPr="00103ACB" w:rsidRDefault="006A3208" w:rsidP="006A3208">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цим актом засвідчує кількість використаної бланкової продукції </w:t>
      </w:r>
      <w:r w:rsidRPr="00103ACB">
        <w:rPr>
          <w:rFonts w:ascii="Times New Roman" w:hAnsi="Times New Roman" w:cs="Times New Roman"/>
          <w:sz w:val="24"/>
          <w:szCs w:val="24"/>
          <w:shd w:val="clear" w:color="auto" w:fill="FFFFFF"/>
          <w:lang w:val="uk-UA"/>
        </w:rPr>
        <w:t>та номерних знаків</w:t>
      </w:r>
      <w:r w:rsidRPr="00103ACB">
        <w:rPr>
          <w:rFonts w:ascii="Times New Roman" w:hAnsi="Times New Roman" w:cs="Times New Roman"/>
          <w:sz w:val="24"/>
          <w:szCs w:val="24"/>
          <w:lang w:val="uk-UA"/>
        </w:rPr>
        <w:t xml:space="preserve"> за період з___ ________20____ року по ___ ________20____ року</w:t>
      </w:r>
    </w:p>
    <w:p w14:paraId="41B1C0EA" w14:textId="77777777" w:rsidR="006A3208" w:rsidRPr="00103ACB" w:rsidRDefault="006A3208" w:rsidP="006A3208">
      <w:pPr>
        <w:spacing w:line="240" w:lineRule="auto"/>
        <w:jc w:val="center"/>
        <w:rPr>
          <w:rFonts w:ascii="Times New Roman" w:hAnsi="Times New Roman" w:cs="Times New Roman"/>
          <w:sz w:val="26"/>
          <w:szCs w:val="26"/>
          <w:lang w:val="uk-UA"/>
        </w:rPr>
      </w:pPr>
    </w:p>
    <w:tbl>
      <w:tblPr>
        <w:tblStyle w:val="aff0"/>
        <w:tblW w:w="9747" w:type="dxa"/>
        <w:tblLayout w:type="fixed"/>
        <w:tblLook w:val="04A0" w:firstRow="1" w:lastRow="0" w:firstColumn="1" w:lastColumn="0" w:noHBand="0" w:noVBand="1"/>
      </w:tblPr>
      <w:tblGrid>
        <w:gridCol w:w="1950"/>
        <w:gridCol w:w="1419"/>
        <w:gridCol w:w="1275"/>
        <w:gridCol w:w="1418"/>
        <w:gridCol w:w="1134"/>
        <w:gridCol w:w="1134"/>
        <w:gridCol w:w="1417"/>
      </w:tblGrid>
      <w:tr w:rsidR="006A3208" w:rsidRPr="00103ACB" w14:paraId="7AEA8A0D" w14:textId="77777777" w:rsidTr="00270BEE">
        <w:tc>
          <w:tcPr>
            <w:tcW w:w="1950" w:type="dxa"/>
          </w:tcPr>
          <w:p w14:paraId="5B42B3C3"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Найменування продукції</w:t>
            </w:r>
          </w:p>
        </w:tc>
        <w:tc>
          <w:tcPr>
            <w:tcW w:w="1419" w:type="dxa"/>
          </w:tcPr>
          <w:p w14:paraId="28F7291E"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Серія</w:t>
            </w:r>
          </w:p>
        </w:tc>
        <w:tc>
          <w:tcPr>
            <w:tcW w:w="1275" w:type="dxa"/>
          </w:tcPr>
          <w:p w14:paraId="2CF11F3E"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Номер серії</w:t>
            </w:r>
          </w:p>
        </w:tc>
        <w:tc>
          <w:tcPr>
            <w:tcW w:w="1418" w:type="dxa"/>
          </w:tcPr>
          <w:p w14:paraId="394861F8"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Одиниця виміру</w:t>
            </w:r>
          </w:p>
        </w:tc>
        <w:tc>
          <w:tcPr>
            <w:tcW w:w="1134" w:type="dxa"/>
          </w:tcPr>
          <w:p w14:paraId="28E335C5"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Кількість</w:t>
            </w:r>
          </w:p>
        </w:tc>
        <w:tc>
          <w:tcPr>
            <w:tcW w:w="1134" w:type="dxa"/>
          </w:tcPr>
          <w:p w14:paraId="2F9295C4"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Ціна</w:t>
            </w:r>
          </w:p>
        </w:tc>
        <w:tc>
          <w:tcPr>
            <w:tcW w:w="1417" w:type="dxa"/>
          </w:tcPr>
          <w:p w14:paraId="258859D2"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Сума</w:t>
            </w:r>
          </w:p>
        </w:tc>
      </w:tr>
      <w:tr w:rsidR="006A3208" w:rsidRPr="00103ACB" w14:paraId="5B77EF14" w14:textId="77777777" w:rsidTr="00270BEE">
        <w:tc>
          <w:tcPr>
            <w:tcW w:w="1950" w:type="dxa"/>
          </w:tcPr>
          <w:p w14:paraId="12BF20D7"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1</w:t>
            </w:r>
          </w:p>
        </w:tc>
        <w:tc>
          <w:tcPr>
            <w:tcW w:w="1419" w:type="dxa"/>
          </w:tcPr>
          <w:p w14:paraId="495BA55B"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2</w:t>
            </w:r>
          </w:p>
        </w:tc>
        <w:tc>
          <w:tcPr>
            <w:tcW w:w="1275" w:type="dxa"/>
          </w:tcPr>
          <w:p w14:paraId="5BE37850"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3</w:t>
            </w:r>
          </w:p>
        </w:tc>
        <w:tc>
          <w:tcPr>
            <w:tcW w:w="1418" w:type="dxa"/>
          </w:tcPr>
          <w:p w14:paraId="408B7040"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4</w:t>
            </w:r>
          </w:p>
        </w:tc>
        <w:tc>
          <w:tcPr>
            <w:tcW w:w="1134" w:type="dxa"/>
          </w:tcPr>
          <w:p w14:paraId="405E2343"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5</w:t>
            </w:r>
          </w:p>
        </w:tc>
        <w:tc>
          <w:tcPr>
            <w:tcW w:w="1134" w:type="dxa"/>
          </w:tcPr>
          <w:p w14:paraId="767B9D46"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6</w:t>
            </w:r>
          </w:p>
        </w:tc>
        <w:tc>
          <w:tcPr>
            <w:tcW w:w="1417" w:type="dxa"/>
          </w:tcPr>
          <w:p w14:paraId="7F4D81C2"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7</w:t>
            </w:r>
          </w:p>
        </w:tc>
      </w:tr>
      <w:tr w:rsidR="006A3208" w:rsidRPr="00103ACB" w14:paraId="458DB35F" w14:textId="77777777" w:rsidTr="00270BEE">
        <w:tc>
          <w:tcPr>
            <w:tcW w:w="1950" w:type="dxa"/>
          </w:tcPr>
          <w:p w14:paraId="231BB8FF" w14:textId="77777777" w:rsidR="006A3208" w:rsidRPr="00103ACB" w:rsidRDefault="006A3208" w:rsidP="00270BEE">
            <w:pPr>
              <w:rPr>
                <w:rFonts w:ascii="Times New Roman" w:hAnsi="Times New Roman" w:cs="Times New Roman"/>
                <w:sz w:val="24"/>
                <w:szCs w:val="24"/>
              </w:rPr>
            </w:pPr>
          </w:p>
          <w:p w14:paraId="7994C33C" w14:textId="77777777" w:rsidR="006A3208" w:rsidRPr="00103ACB" w:rsidRDefault="006A3208" w:rsidP="00270BEE">
            <w:pPr>
              <w:rPr>
                <w:rFonts w:ascii="Times New Roman" w:hAnsi="Times New Roman" w:cs="Times New Roman"/>
                <w:sz w:val="24"/>
                <w:szCs w:val="24"/>
              </w:rPr>
            </w:pPr>
          </w:p>
          <w:p w14:paraId="5B12C244" w14:textId="77777777" w:rsidR="006A3208" w:rsidRPr="00103ACB" w:rsidRDefault="006A3208" w:rsidP="00270BEE">
            <w:pPr>
              <w:rPr>
                <w:rFonts w:ascii="Times New Roman" w:hAnsi="Times New Roman" w:cs="Times New Roman"/>
                <w:sz w:val="24"/>
                <w:szCs w:val="24"/>
              </w:rPr>
            </w:pPr>
          </w:p>
          <w:p w14:paraId="79B39313"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 xml:space="preserve">        Разом</w:t>
            </w:r>
          </w:p>
          <w:p w14:paraId="791E4113" w14:textId="77777777" w:rsidR="006A3208" w:rsidRPr="00103ACB" w:rsidRDefault="006A3208" w:rsidP="00270BEE">
            <w:pPr>
              <w:rPr>
                <w:rFonts w:ascii="Times New Roman" w:hAnsi="Times New Roman" w:cs="Times New Roman"/>
                <w:sz w:val="24"/>
                <w:szCs w:val="24"/>
              </w:rPr>
            </w:pPr>
          </w:p>
          <w:p w14:paraId="18B37BCD" w14:textId="77777777" w:rsidR="006A3208" w:rsidRPr="00103ACB" w:rsidRDefault="006A3208" w:rsidP="00270BEE">
            <w:pPr>
              <w:rPr>
                <w:rFonts w:ascii="Times New Roman" w:hAnsi="Times New Roman" w:cs="Times New Roman"/>
                <w:sz w:val="24"/>
                <w:szCs w:val="24"/>
              </w:rPr>
            </w:pPr>
          </w:p>
          <w:p w14:paraId="38A131BA" w14:textId="77777777" w:rsidR="006A3208" w:rsidRPr="00103ACB" w:rsidRDefault="006A3208" w:rsidP="00270BEE">
            <w:pPr>
              <w:rPr>
                <w:rFonts w:ascii="Times New Roman" w:hAnsi="Times New Roman" w:cs="Times New Roman"/>
                <w:sz w:val="24"/>
                <w:szCs w:val="24"/>
              </w:rPr>
            </w:pPr>
          </w:p>
          <w:p w14:paraId="1AFD86A3"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 xml:space="preserve">        Всього</w:t>
            </w:r>
          </w:p>
          <w:p w14:paraId="0B22DB6F" w14:textId="77777777" w:rsidR="006A3208" w:rsidRPr="00103ACB" w:rsidRDefault="006A3208" w:rsidP="00270BEE">
            <w:pPr>
              <w:rPr>
                <w:rFonts w:ascii="Times New Roman" w:hAnsi="Times New Roman" w:cs="Times New Roman"/>
                <w:sz w:val="24"/>
                <w:szCs w:val="24"/>
              </w:rPr>
            </w:pPr>
          </w:p>
          <w:p w14:paraId="5348D7FD" w14:textId="77777777" w:rsidR="006A3208" w:rsidRPr="00103ACB" w:rsidRDefault="006A3208" w:rsidP="00270BEE">
            <w:pPr>
              <w:rPr>
                <w:rFonts w:ascii="Times New Roman" w:hAnsi="Times New Roman" w:cs="Times New Roman"/>
                <w:sz w:val="24"/>
                <w:szCs w:val="24"/>
              </w:rPr>
            </w:pPr>
          </w:p>
        </w:tc>
        <w:tc>
          <w:tcPr>
            <w:tcW w:w="1419" w:type="dxa"/>
          </w:tcPr>
          <w:p w14:paraId="2C92D443" w14:textId="77777777" w:rsidR="006A3208" w:rsidRPr="00103ACB" w:rsidRDefault="006A3208" w:rsidP="00270BEE">
            <w:pPr>
              <w:rPr>
                <w:rFonts w:ascii="Times New Roman" w:hAnsi="Times New Roman" w:cs="Times New Roman"/>
                <w:sz w:val="24"/>
                <w:szCs w:val="24"/>
              </w:rPr>
            </w:pPr>
          </w:p>
        </w:tc>
        <w:tc>
          <w:tcPr>
            <w:tcW w:w="1275" w:type="dxa"/>
          </w:tcPr>
          <w:p w14:paraId="17E5CF88" w14:textId="77777777" w:rsidR="006A3208" w:rsidRPr="00103ACB" w:rsidRDefault="006A3208" w:rsidP="00270BEE">
            <w:pPr>
              <w:rPr>
                <w:rFonts w:ascii="Times New Roman" w:hAnsi="Times New Roman" w:cs="Times New Roman"/>
                <w:sz w:val="24"/>
                <w:szCs w:val="24"/>
              </w:rPr>
            </w:pPr>
          </w:p>
        </w:tc>
        <w:tc>
          <w:tcPr>
            <w:tcW w:w="1418" w:type="dxa"/>
          </w:tcPr>
          <w:p w14:paraId="665748EE" w14:textId="77777777" w:rsidR="006A3208" w:rsidRPr="00103ACB" w:rsidRDefault="006A3208" w:rsidP="00270BEE">
            <w:pPr>
              <w:rPr>
                <w:rFonts w:ascii="Times New Roman" w:hAnsi="Times New Roman" w:cs="Times New Roman"/>
                <w:sz w:val="24"/>
                <w:szCs w:val="24"/>
              </w:rPr>
            </w:pPr>
          </w:p>
        </w:tc>
        <w:tc>
          <w:tcPr>
            <w:tcW w:w="1134" w:type="dxa"/>
          </w:tcPr>
          <w:p w14:paraId="3D95B8F7" w14:textId="77777777" w:rsidR="006A3208" w:rsidRPr="00103ACB" w:rsidRDefault="006A3208" w:rsidP="00270BEE">
            <w:pPr>
              <w:rPr>
                <w:rFonts w:ascii="Times New Roman" w:hAnsi="Times New Roman" w:cs="Times New Roman"/>
                <w:sz w:val="24"/>
                <w:szCs w:val="24"/>
              </w:rPr>
            </w:pPr>
          </w:p>
        </w:tc>
        <w:tc>
          <w:tcPr>
            <w:tcW w:w="1134" w:type="dxa"/>
          </w:tcPr>
          <w:p w14:paraId="33E5A1CA" w14:textId="77777777" w:rsidR="006A3208" w:rsidRPr="00103ACB" w:rsidRDefault="006A3208" w:rsidP="00270BEE">
            <w:pPr>
              <w:rPr>
                <w:rFonts w:ascii="Times New Roman" w:hAnsi="Times New Roman" w:cs="Times New Roman"/>
                <w:sz w:val="24"/>
                <w:szCs w:val="24"/>
              </w:rPr>
            </w:pPr>
          </w:p>
        </w:tc>
        <w:tc>
          <w:tcPr>
            <w:tcW w:w="1417" w:type="dxa"/>
          </w:tcPr>
          <w:p w14:paraId="0B7C95DB" w14:textId="77777777" w:rsidR="006A3208" w:rsidRPr="00103ACB" w:rsidRDefault="006A3208" w:rsidP="00270BEE">
            <w:pPr>
              <w:rPr>
                <w:rFonts w:ascii="Times New Roman" w:hAnsi="Times New Roman" w:cs="Times New Roman"/>
                <w:sz w:val="24"/>
                <w:szCs w:val="24"/>
              </w:rPr>
            </w:pPr>
          </w:p>
        </w:tc>
      </w:tr>
    </w:tbl>
    <w:p w14:paraId="682721EB" w14:textId="77777777" w:rsidR="006A3208" w:rsidRPr="00103ACB" w:rsidRDefault="006A3208" w:rsidP="006A3208">
      <w:pPr>
        <w:spacing w:line="240" w:lineRule="auto"/>
        <w:rPr>
          <w:rFonts w:ascii="Times New Roman" w:hAnsi="Times New Roman" w:cs="Times New Roman"/>
          <w:sz w:val="26"/>
          <w:szCs w:val="26"/>
          <w:lang w:val="uk-UA"/>
        </w:rPr>
      </w:pPr>
    </w:p>
    <w:p w14:paraId="404D2F7B" w14:textId="77777777" w:rsidR="006A3208" w:rsidRPr="00103ACB" w:rsidRDefault="006A3208" w:rsidP="006A3208">
      <w:pPr>
        <w:spacing w:line="240" w:lineRule="auto"/>
        <w:rPr>
          <w:rFonts w:ascii="Times New Roman" w:hAnsi="Times New Roman" w:cs="Times New Roman"/>
          <w:b/>
          <w:sz w:val="24"/>
          <w:szCs w:val="24"/>
          <w:lang w:val="uk-UA"/>
        </w:rPr>
      </w:pPr>
      <w:r w:rsidRPr="00103ACB">
        <w:rPr>
          <w:rFonts w:ascii="Times New Roman" w:hAnsi="Times New Roman" w:cs="Times New Roman"/>
          <w:b/>
          <w:sz w:val="24"/>
          <w:szCs w:val="24"/>
          <w:lang w:val="uk-UA"/>
        </w:rPr>
        <w:t xml:space="preserve">Всього по акту використано продукції на суму </w:t>
      </w:r>
    </w:p>
    <w:p w14:paraId="6C2345DE" w14:textId="77777777" w:rsidR="006A3208" w:rsidRPr="00103ACB" w:rsidRDefault="006A3208" w:rsidP="006A3208">
      <w:pPr>
        <w:spacing w:line="240" w:lineRule="auto"/>
        <w:rPr>
          <w:rFonts w:ascii="Times New Roman" w:hAnsi="Times New Roman" w:cs="Times New Roman"/>
          <w:sz w:val="24"/>
          <w:szCs w:val="24"/>
          <w:lang w:val="uk-UA"/>
        </w:rPr>
      </w:pPr>
    </w:p>
    <w:p w14:paraId="203C3ABB" w14:textId="77777777" w:rsidR="006A3208" w:rsidRPr="00103ACB" w:rsidRDefault="006A3208" w:rsidP="006A3208">
      <w:pPr>
        <w:spacing w:line="240" w:lineRule="auto"/>
        <w:rPr>
          <w:rFonts w:ascii="Times New Roman" w:hAnsi="Times New Roman" w:cs="Times New Roman"/>
          <w:sz w:val="24"/>
          <w:szCs w:val="24"/>
          <w:lang w:val="uk-UA"/>
        </w:rPr>
      </w:pPr>
    </w:p>
    <w:tbl>
      <w:tblPr>
        <w:tblStyle w:val="aff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709"/>
        <w:gridCol w:w="4502"/>
      </w:tblGrid>
      <w:tr w:rsidR="006A3208" w:rsidRPr="00103ACB" w14:paraId="743CE04C" w14:textId="77777777" w:rsidTr="00270BEE">
        <w:tc>
          <w:tcPr>
            <w:tcW w:w="4644" w:type="dxa"/>
          </w:tcPr>
          <w:p w14:paraId="41A5CCC2"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Прийняв</w:t>
            </w:r>
          </w:p>
        </w:tc>
        <w:tc>
          <w:tcPr>
            <w:tcW w:w="709" w:type="dxa"/>
          </w:tcPr>
          <w:p w14:paraId="10AD0A7E" w14:textId="77777777" w:rsidR="006A3208" w:rsidRPr="00103ACB" w:rsidRDefault="006A3208" w:rsidP="00270BEE">
            <w:pPr>
              <w:rPr>
                <w:rFonts w:ascii="Times New Roman" w:hAnsi="Times New Roman" w:cs="Times New Roman"/>
                <w:sz w:val="24"/>
                <w:szCs w:val="24"/>
              </w:rPr>
            </w:pPr>
          </w:p>
        </w:tc>
        <w:tc>
          <w:tcPr>
            <w:tcW w:w="4502" w:type="dxa"/>
          </w:tcPr>
          <w:p w14:paraId="59783959"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Передав</w:t>
            </w:r>
          </w:p>
        </w:tc>
      </w:tr>
      <w:tr w:rsidR="006A3208" w:rsidRPr="00103ACB" w14:paraId="663136DF" w14:textId="77777777" w:rsidTr="00270BEE">
        <w:tc>
          <w:tcPr>
            <w:tcW w:w="4644" w:type="dxa"/>
          </w:tcPr>
          <w:p w14:paraId="5E75C310" w14:textId="77777777" w:rsidR="006A3208" w:rsidRPr="00103ACB" w:rsidRDefault="006A3208" w:rsidP="00270BEE">
            <w:pPr>
              <w:rPr>
                <w:rFonts w:ascii="Times New Roman" w:hAnsi="Times New Roman" w:cs="Times New Roman"/>
              </w:rPr>
            </w:pPr>
          </w:p>
          <w:p w14:paraId="66C9159A" w14:textId="77777777" w:rsidR="006A3208" w:rsidRPr="00103ACB" w:rsidRDefault="006A3208" w:rsidP="00270BEE">
            <w:pPr>
              <w:rPr>
                <w:rFonts w:ascii="Times New Roman" w:hAnsi="Times New Roman" w:cs="Times New Roman"/>
              </w:rPr>
            </w:pPr>
            <w:r w:rsidRPr="00103ACB">
              <w:rPr>
                <w:rFonts w:ascii="Times New Roman" w:hAnsi="Times New Roman" w:cs="Times New Roman"/>
              </w:rPr>
              <w:t xml:space="preserve">                ____________________________</w:t>
            </w:r>
            <w:r w:rsidRPr="00103ACB">
              <w:rPr>
                <w:rFonts w:ascii="Times New Roman" w:hAnsi="Times New Roman" w:cs="Times New Roman"/>
              </w:rPr>
              <w:br/>
              <w:t xml:space="preserve">                             (підпис) (П.І.Б.)</w:t>
            </w:r>
          </w:p>
        </w:tc>
        <w:tc>
          <w:tcPr>
            <w:tcW w:w="709" w:type="dxa"/>
          </w:tcPr>
          <w:p w14:paraId="4B4E9826" w14:textId="77777777" w:rsidR="006A3208" w:rsidRPr="00103ACB" w:rsidRDefault="006A3208" w:rsidP="00270BEE">
            <w:pPr>
              <w:rPr>
                <w:rFonts w:ascii="Times New Roman" w:hAnsi="Times New Roman" w:cs="Times New Roman"/>
              </w:rPr>
            </w:pPr>
          </w:p>
        </w:tc>
        <w:tc>
          <w:tcPr>
            <w:tcW w:w="4502" w:type="dxa"/>
          </w:tcPr>
          <w:p w14:paraId="212FD687" w14:textId="77777777" w:rsidR="006A3208" w:rsidRPr="00103ACB" w:rsidRDefault="006A3208" w:rsidP="00270BEE">
            <w:pPr>
              <w:rPr>
                <w:rFonts w:ascii="Times New Roman" w:hAnsi="Times New Roman" w:cs="Times New Roman"/>
              </w:rPr>
            </w:pPr>
          </w:p>
          <w:p w14:paraId="4345C206" w14:textId="77777777" w:rsidR="006A3208" w:rsidRPr="00103ACB" w:rsidRDefault="006A3208" w:rsidP="00270BEE">
            <w:pPr>
              <w:rPr>
                <w:rFonts w:ascii="Times New Roman" w:hAnsi="Times New Roman" w:cs="Times New Roman"/>
              </w:rPr>
            </w:pPr>
            <w:r w:rsidRPr="00103ACB">
              <w:rPr>
                <w:rFonts w:ascii="Times New Roman" w:hAnsi="Times New Roman" w:cs="Times New Roman"/>
              </w:rPr>
              <w:t xml:space="preserve">                ___________________________</w:t>
            </w:r>
            <w:r w:rsidRPr="00103ACB">
              <w:rPr>
                <w:rFonts w:ascii="Times New Roman" w:hAnsi="Times New Roman" w:cs="Times New Roman"/>
              </w:rPr>
              <w:br/>
              <w:t xml:space="preserve">                              (підпис) (П.І.Б.)</w:t>
            </w:r>
          </w:p>
        </w:tc>
      </w:tr>
    </w:tbl>
    <w:p w14:paraId="265F505D" w14:textId="77777777" w:rsidR="006A3208" w:rsidRPr="00103ACB" w:rsidRDefault="006A3208" w:rsidP="006A3208">
      <w:pPr>
        <w:spacing w:line="240" w:lineRule="auto"/>
        <w:ind w:left="5245" w:firstLine="709"/>
        <w:rPr>
          <w:rFonts w:ascii="Times New Roman" w:hAnsi="Times New Roman" w:cs="Times New Roman"/>
          <w:sz w:val="26"/>
          <w:szCs w:val="26"/>
          <w:lang w:val="uk-UA"/>
        </w:rPr>
      </w:pPr>
    </w:p>
    <w:p w14:paraId="0FDC0226" w14:textId="63100FE1" w:rsidR="006A3208" w:rsidRPr="00103ACB" w:rsidRDefault="006A3208">
      <w:pPr>
        <w:rPr>
          <w:rFonts w:ascii="Times New Roman" w:hAnsi="Times New Roman" w:cs="Times New Roman"/>
          <w:sz w:val="26"/>
          <w:szCs w:val="26"/>
          <w:lang w:val="uk-UA"/>
        </w:rPr>
      </w:pPr>
    </w:p>
    <w:p w14:paraId="22A5507B"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Начальниця управління забезпечення </w:t>
      </w:r>
    </w:p>
    <w:p w14:paraId="3B0D548D"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09718536" w14:textId="77777777" w:rsidR="00D719AF" w:rsidRPr="00103ACB" w:rsidRDefault="00D719AF" w:rsidP="00D719AF">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06A5D33C" w14:textId="77777777" w:rsidR="00D719AF" w:rsidRPr="00103ACB" w:rsidRDefault="00D719AF">
      <w:pPr>
        <w:rPr>
          <w:rFonts w:ascii="Times New Roman" w:hAnsi="Times New Roman" w:cs="Times New Roman"/>
          <w:sz w:val="26"/>
          <w:szCs w:val="26"/>
          <w:lang w:val="uk-UA"/>
        </w:rPr>
      </w:pPr>
    </w:p>
    <w:p w14:paraId="394AE78A" w14:textId="77777777" w:rsidR="00D719AF" w:rsidRPr="00103ACB" w:rsidRDefault="00D719AF" w:rsidP="006A3208">
      <w:pPr>
        <w:ind w:left="5954"/>
        <w:rPr>
          <w:rFonts w:ascii="Times New Roman" w:hAnsi="Times New Roman" w:cs="Times New Roman"/>
          <w:sz w:val="24"/>
          <w:szCs w:val="24"/>
          <w:lang w:val="uk-UA"/>
        </w:rPr>
      </w:pPr>
    </w:p>
    <w:p w14:paraId="126584E4" w14:textId="77777777" w:rsidR="00D719AF" w:rsidRPr="00103ACB" w:rsidRDefault="00D719AF" w:rsidP="006A3208">
      <w:pPr>
        <w:ind w:left="5954"/>
        <w:rPr>
          <w:rFonts w:ascii="Times New Roman" w:hAnsi="Times New Roman" w:cs="Times New Roman"/>
          <w:sz w:val="24"/>
          <w:szCs w:val="24"/>
          <w:lang w:val="uk-UA"/>
        </w:rPr>
      </w:pPr>
    </w:p>
    <w:p w14:paraId="5F4360F0" w14:textId="09A1772C" w:rsidR="006A3208" w:rsidRPr="00103ACB" w:rsidRDefault="006A3208" w:rsidP="006A3208">
      <w:pPr>
        <w:ind w:left="5954"/>
        <w:rPr>
          <w:rFonts w:ascii="Times New Roman" w:hAnsi="Times New Roman" w:cs="Times New Roman"/>
          <w:sz w:val="24"/>
          <w:szCs w:val="24"/>
          <w:lang w:val="uk-UA"/>
        </w:rPr>
      </w:pPr>
      <w:r w:rsidRPr="00103ACB">
        <w:rPr>
          <w:rFonts w:ascii="Times New Roman" w:hAnsi="Times New Roman" w:cs="Times New Roman"/>
          <w:sz w:val="24"/>
          <w:szCs w:val="24"/>
          <w:lang w:val="uk-UA"/>
        </w:rPr>
        <w:t>Додаток 6 до Протоколу № 1</w:t>
      </w:r>
    </w:p>
    <w:p w14:paraId="36EABE84" w14:textId="48312431" w:rsidR="006A3208" w:rsidRPr="00103ACB" w:rsidRDefault="006A3208" w:rsidP="006A3208">
      <w:pPr>
        <w:spacing w:line="240" w:lineRule="auto"/>
        <w:ind w:left="4678"/>
        <w:jc w:val="center"/>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  до Узгодженого рішення </w:t>
      </w:r>
    </w:p>
    <w:p w14:paraId="5436791E" w14:textId="7DD2E15D" w:rsidR="006A3208" w:rsidRPr="00103ACB" w:rsidRDefault="006A3208" w:rsidP="006A3208">
      <w:pPr>
        <w:spacing w:line="240" w:lineRule="auto"/>
        <w:ind w:left="5245" w:firstLine="709"/>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  від ___________ 2024 року</w:t>
      </w:r>
    </w:p>
    <w:tbl>
      <w:tblPr>
        <w:tblStyle w:val="aff0"/>
        <w:tblpPr w:leftFromText="180" w:rightFromText="180" w:vertAnchor="page" w:horzAnchor="margin" w:tblpY="292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850"/>
        <w:gridCol w:w="4962"/>
      </w:tblGrid>
      <w:tr w:rsidR="006A3208" w:rsidRPr="00103ACB" w14:paraId="59F26BFF" w14:textId="77777777" w:rsidTr="006A3208">
        <w:tc>
          <w:tcPr>
            <w:tcW w:w="4253" w:type="dxa"/>
          </w:tcPr>
          <w:p w14:paraId="37120E60" w14:textId="77777777" w:rsidR="006A3208" w:rsidRPr="00103ACB" w:rsidRDefault="006A3208" w:rsidP="006A3208">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850" w:type="dxa"/>
          </w:tcPr>
          <w:p w14:paraId="4ABE3F02" w14:textId="77777777" w:rsidR="006A3208" w:rsidRPr="00103ACB" w:rsidRDefault="006A3208" w:rsidP="006A3208">
            <w:pPr>
              <w:rPr>
                <w:rFonts w:ascii="Times New Roman" w:hAnsi="Times New Roman" w:cs="Times New Roman"/>
                <w:sz w:val="24"/>
                <w:szCs w:val="24"/>
              </w:rPr>
            </w:pPr>
          </w:p>
        </w:tc>
        <w:tc>
          <w:tcPr>
            <w:tcW w:w="4962" w:type="dxa"/>
            <w:shd w:val="clear" w:color="auto" w:fill="auto"/>
          </w:tcPr>
          <w:p w14:paraId="7F840A29" w14:textId="77777777" w:rsidR="006A3208" w:rsidRPr="00103ACB" w:rsidRDefault="006A3208" w:rsidP="006A3208">
            <w:pPr>
              <w:ind w:left="-42"/>
              <w:rPr>
                <w:rFonts w:ascii="Times New Roman" w:hAnsi="Times New Roman" w:cs="Times New Roman"/>
                <w:bCs/>
                <w:sz w:val="24"/>
                <w:szCs w:val="24"/>
              </w:rPr>
            </w:pPr>
            <w:r w:rsidRPr="00103ACB">
              <w:rPr>
                <w:rFonts w:ascii="Times New Roman" w:hAnsi="Times New Roman" w:cs="Times New Roman"/>
                <w:bCs/>
                <w:sz w:val="24"/>
                <w:szCs w:val="24"/>
              </w:rPr>
              <w:t xml:space="preserve">Територіальний сервісний центр </w:t>
            </w:r>
            <w:r w:rsidRPr="00103ACB">
              <w:rPr>
                <w:rFonts w:ascii="Times New Roman" w:hAnsi="Times New Roman" w:cs="Times New Roman"/>
                <w:bCs/>
                <w:sz w:val="24"/>
                <w:szCs w:val="24"/>
              </w:rPr>
              <w:br/>
              <w:t xml:space="preserve">№ 5150  Регіонального сервісного центру </w:t>
            </w:r>
          </w:p>
          <w:p w14:paraId="0786D051" w14:textId="77777777" w:rsidR="006A3208" w:rsidRPr="00103ACB" w:rsidRDefault="006A3208" w:rsidP="006A3208">
            <w:pPr>
              <w:ind w:left="-42"/>
              <w:rPr>
                <w:rFonts w:ascii="Times New Roman" w:hAnsi="Times New Roman" w:cs="Times New Roman"/>
                <w:bCs/>
                <w:sz w:val="24"/>
                <w:szCs w:val="24"/>
              </w:rPr>
            </w:pPr>
            <w:r w:rsidRPr="00103ACB">
              <w:rPr>
                <w:rFonts w:ascii="Times New Roman" w:hAnsi="Times New Roman" w:cs="Times New Roman"/>
                <w:bCs/>
                <w:sz w:val="24"/>
                <w:szCs w:val="24"/>
              </w:rPr>
              <w:t>ГСЦ МВС в Одеській, Миколаївській та Херсонській областях (філія ГСЦ МВС)</w:t>
            </w:r>
          </w:p>
        </w:tc>
      </w:tr>
      <w:tr w:rsidR="006A3208" w:rsidRPr="00103ACB" w14:paraId="23A3AF2E" w14:textId="77777777" w:rsidTr="006A3208">
        <w:tc>
          <w:tcPr>
            <w:tcW w:w="4253" w:type="dxa"/>
          </w:tcPr>
          <w:p w14:paraId="4425F4CC" w14:textId="77777777" w:rsidR="006A3208" w:rsidRPr="00103ACB" w:rsidRDefault="006A3208" w:rsidP="006A3208">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7F2D03CE" w14:textId="77777777" w:rsidR="006A3208" w:rsidRPr="00103ACB" w:rsidRDefault="006A3208" w:rsidP="006A3208">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850" w:type="dxa"/>
          </w:tcPr>
          <w:p w14:paraId="7CF803E6" w14:textId="77777777" w:rsidR="006A3208" w:rsidRPr="00103ACB" w:rsidRDefault="006A3208" w:rsidP="006A3208">
            <w:pPr>
              <w:rPr>
                <w:rFonts w:ascii="Times New Roman" w:hAnsi="Times New Roman" w:cs="Times New Roman"/>
                <w:sz w:val="24"/>
                <w:szCs w:val="24"/>
              </w:rPr>
            </w:pPr>
          </w:p>
        </w:tc>
        <w:tc>
          <w:tcPr>
            <w:tcW w:w="4962" w:type="dxa"/>
            <w:shd w:val="clear" w:color="auto" w:fill="auto"/>
          </w:tcPr>
          <w:p w14:paraId="51BA7761" w14:textId="77777777" w:rsidR="006A3208" w:rsidRPr="00103ACB" w:rsidRDefault="006A3208" w:rsidP="006A3208">
            <w:pPr>
              <w:rPr>
                <w:rFonts w:ascii="Times New Roman" w:hAnsi="Times New Roman" w:cs="Times New Roman"/>
                <w:sz w:val="24"/>
                <w:szCs w:val="24"/>
              </w:rPr>
            </w:pPr>
            <w:r w:rsidRPr="00103ACB">
              <w:rPr>
                <w:rFonts w:ascii="Times New Roman" w:hAnsi="Times New Roman" w:cs="Times New Roman"/>
                <w:sz w:val="24"/>
                <w:szCs w:val="24"/>
              </w:rPr>
              <w:t>Одеська область, Одеський район,</w:t>
            </w:r>
          </w:p>
          <w:p w14:paraId="7982A292" w14:textId="77777777" w:rsidR="006A3208" w:rsidRPr="00103ACB" w:rsidRDefault="006A3208" w:rsidP="006A3208">
            <w:pPr>
              <w:rPr>
                <w:rFonts w:ascii="Times New Roman" w:hAnsi="Times New Roman" w:cs="Times New Roman"/>
                <w:sz w:val="24"/>
                <w:szCs w:val="24"/>
              </w:rPr>
            </w:pPr>
            <w:r w:rsidRPr="00103ACB">
              <w:rPr>
                <w:rFonts w:ascii="Times New Roman" w:hAnsi="Times New Roman" w:cs="Times New Roman"/>
                <w:sz w:val="24"/>
                <w:szCs w:val="24"/>
              </w:rPr>
              <w:t>м. Чорноморськ, вул. Хантадзе, 19</w:t>
            </w:r>
          </w:p>
        </w:tc>
      </w:tr>
    </w:tbl>
    <w:p w14:paraId="1E1CB4EF" w14:textId="4E55E9F3" w:rsidR="006A3208" w:rsidRPr="00103ACB" w:rsidRDefault="006A3208" w:rsidP="006A3208">
      <w:pPr>
        <w:spacing w:line="240" w:lineRule="auto"/>
        <w:ind w:left="5245" w:firstLine="709"/>
        <w:rPr>
          <w:rFonts w:ascii="Times New Roman" w:hAnsi="Times New Roman" w:cs="Times New Roman"/>
          <w:sz w:val="24"/>
          <w:szCs w:val="24"/>
          <w:lang w:val="uk-UA"/>
        </w:rPr>
      </w:pPr>
    </w:p>
    <w:p w14:paraId="50FCE0CC" w14:textId="1048E3EE" w:rsidR="006A3208" w:rsidRPr="00103ACB" w:rsidRDefault="006A3208" w:rsidP="006A3208">
      <w:pPr>
        <w:spacing w:line="240" w:lineRule="auto"/>
        <w:ind w:left="5245" w:firstLine="709"/>
        <w:rPr>
          <w:rFonts w:ascii="Times New Roman" w:hAnsi="Times New Roman" w:cs="Times New Roman"/>
          <w:sz w:val="24"/>
          <w:szCs w:val="24"/>
          <w:lang w:val="uk-UA"/>
        </w:rPr>
      </w:pPr>
    </w:p>
    <w:p w14:paraId="156172EA" w14:textId="77777777" w:rsidR="006A3208" w:rsidRPr="00103ACB" w:rsidRDefault="006A3208" w:rsidP="006A3208">
      <w:pPr>
        <w:spacing w:line="240" w:lineRule="auto"/>
        <w:jc w:val="center"/>
        <w:rPr>
          <w:rFonts w:ascii="Times New Roman" w:hAnsi="Times New Roman" w:cs="Times New Roman"/>
          <w:b/>
          <w:sz w:val="24"/>
          <w:szCs w:val="24"/>
          <w:lang w:val="uk-UA"/>
        </w:rPr>
      </w:pPr>
    </w:p>
    <w:p w14:paraId="239C503C" w14:textId="54F3506E"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АКТ</w:t>
      </w:r>
    </w:p>
    <w:p w14:paraId="3EBECB2A" w14:textId="77777777"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ПРИЙМАННЯ-ПЕРЕДАЧІ</w:t>
      </w:r>
    </w:p>
    <w:p w14:paraId="3884DB08" w14:textId="77777777"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shd w:val="clear" w:color="auto" w:fill="FFFFFF"/>
          <w:lang w:val="uk-UA"/>
        </w:rPr>
        <w:t xml:space="preserve">оригіналів документів, що стали підставою </w:t>
      </w:r>
      <w:r w:rsidRPr="00103ACB">
        <w:rPr>
          <w:rFonts w:ascii="Times New Roman" w:hAnsi="Times New Roman" w:cs="Times New Roman"/>
          <w:b/>
          <w:sz w:val="24"/>
          <w:szCs w:val="24"/>
          <w:shd w:val="clear" w:color="auto" w:fill="FFFFFF"/>
          <w:lang w:val="uk-UA"/>
        </w:rPr>
        <w:br/>
        <w:t>для надання адміністративних послуг</w:t>
      </w:r>
    </w:p>
    <w:p w14:paraId="5BD39467" w14:textId="77777777" w:rsidR="006A3208" w:rsidRPr="00103ACB" w:rsidRDefault="006A3208" w:rsidP="006A3208">
      <w:pPr>
        <w:spacing w:line="240" w:lineRule="auto"/>
        <w:jc w:val="center"/>
        <w:rPr>
          <w:rFonts w:ascii="Times New Roman" w:hAnsi="Times New Roman" w:cs="Times New Roman"/>
          <w:b/>
          <w:sz w:val="24"/>
          <w:szCs w:val="24"/>
          <w:lang w:val="uk-UA"/>
        </w:rPr>
      </w:pPr>
      <w:r w:rsidRPr="00103ACB">
        <w:rPr>
          <w:rFonts w:ascii="Times New Roman" w:hAnsi="Times New Roman" w:cs="Times New Roman"/>
          <w:b/>
          <w:sz w:val="24"/>
          <w:szCs w:val="24"/>
          <w:lang w:val="uk-UA"/>
        </w:rPr>
        <w:t>від «___»____________20____ року</w:t>
      </w:r>
    </w:p>
    <w:p w14:paraId="5EF10CBB" w14:textId="77777777" w:rsidR="006A3208" w:rsidRPr="00103ACB" w:rsidRDefault="006A3208" w:rsidP="006A3208">
      <w:pPr>
        <w:spacing w:line="240" w:lineRule="auto"/>
        <w:jc w:val="center"/>
        <w:rPr>
          <w:rFonts w:ascii="Times New Roman" w:hAnsi="Times New Roman" w:cs="Times New Roman"/>
          <w:b/>
          <w:sz w:val="24"/>
          <w:szCs w:val="24"/>
          <w:lang w:val="uk-UA"/>
        </w:rPr>
      </w:pPr>
    </w:p>
    <w:p w14:paraId="60824F8D" w14:textId="77777777" w:rsidR="006A3208" w:rsidRPr="00103ACB" w:rsidRDefault="006A3208" w:rsidP="006A3208">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Ми, представники виконавчого комітету Чорноморської міської ради Одеського району Одеської області в особі _______________________________________________ та територіального </w:t>
      </w:r>
      <w:r w:rsidRPr="00103ACB">
        <w:rPr>
          <w:rFonts w:ascii="Times New Roman" w:hAnsi="Times New Roman" w:cs="Times New Roman"/>
          <w:bCs/>
          <w:sz w:val="24"/>
          <w:szCs w:val="24"/>
          <w:lang w:val="uk-UA"/>
        </w:rPr>
        <w:t xml:space="preserve">сервісного центру № 5150 Регіонального сервісного центру ГСЦ МВС в Одеській, Миколаївській та Херсонській областях (філія ГСЦ МВС) </w:t>
      </w:r>
      <w:r w:rsidRPr="00103ACB">
        <w:rPr>
          <w:rFonts w:ascii="Times New Roman" w:hAnsi="Times New Roman" w:cs="Times New Roman"/>
          <w:sz w:val="24"/>
          <w:szCs w:val="24"/>
          <w:lang w:val="uk-UA"/>
        </w:rPr>
        <w:t>в особі_________________________________,</w:t>
      </w:r>
    </w:p>
    <w:p w14:paraId="0232CA77" w14:textId="77777777" w:rsidR="006A3208" w:rsidRPr="00103ACB" w:rsidRDefault="006A3208" w:rsidP="006A3208">
      <w:pPr>
        <w:spacing w:line="240" w:lineRule="auto"/>
        <w:jc w:val="both"/>
        <w:rPr>
          <w:rFonts w:ascii="Times New Roman" w:hAnsi="Times New Roman" w:cs="Times New Roman"/>
          <w:sz w:val="24"/>
          <w:szCs w:val="24"/>
          <w:lang w:val="uk-UA"/>
        </w:rPr>
      </w:pPr>
      <w:r w:rsidRPr="00103ACB">
        <w:rPr>
          <w:rFonts w:ascii="Times New Roman" w:hAnsi="Times New Roman" w:cs="Times New Roman"/>
          <w:sz w:val="24"/>
          <w:szCs w:val="24"/>
          <w:lang w:val="uk-UA"/>
        </w:rPr>
        <w:t xml:space="preserve">цим актом засвідчуємо приймання-передачу </w:t>
      </w:r>
      <w:r w:rsidRPr="00103ACB">
        <w:rPr>
          <w:rFonts w:ascii="Times New Roman" w:hAnsi="Times New Roman" w:cs="Times New Roman"/>
          <w:sz w:val="24"/>
          <w:szCs w:val="24"/>
          <w:shd w:val="clear" w:color="auto" w:fill="FFFFFF"/>
          <w:lang w:val="uk-UA"/>
        </w:rPr>
        <w:t>оригіналів документів, що стали підставою для надання послуги, визначеної п. 1.1. Узгодженого рішення</w:t>
      </w:r>
      <w:r w:rsidRPr="00103ACB">
        <w:rPr>
          <w:rFonts w:ascii="Times New Roman" w:hAnsi="Times New Roman" w:cs="Times New Roman"/>
          <w:sz w:val="24"/>
          <w:szCs w:val="24"/>
          <w:lang w:val="uk-UA"/>
        </w:rPr>
        <w:t>, а саме:</w:t>
      </w:r>
    </w:p>
    <w:p w14:paraId="718DDC78" w14:textId="77777777" w:rsidR="006A3208" w:rsidRPr="00103ACB" w:rsidRDefault="006A3208" w:rsidP="006A3208">
      <w:pPr>
        <w:spacing w:line="240" w:lineRule="auto"/>
        <w:jc w:val="both"/>
        <w:rPr>
          <w:rFonts w:ascii="Times New Roman" w:hAnsi="Times New Roman" w:cs="Times New Roman"/>
          <w:sz w:val="24"/>
          <w:szCs w:val="24"/>
          <w:lang w:val="uk-UA"/>
        </w:rPr>
      </w:pPr>
    </w:p>
    <w:tbl>
      <w:tblPr>
        <w:tblStyle w:val="aff0"/>
        <w:tblW w:w="9747" w:type="dxa"/>
        <w:tblLayout w:type="fixed"/>
        <w:tblLook w:val="04A0" w:firstRow="1" w:lastRow="0" w:firstColumn="1" w:lastColumn="0" w:noHBand="0" w:noVBand="1"/>
      </w:tblPr>
      <w:tblGrid>
        <w:gridCol w:w="671"/>
        <w:gridCol w:w="3766"/>
        <w:gridCol w:w="1685"/>
        <w:gridCol w:w="1665"/>
        <w:gridCol w:w="1960"/>
      </w:tblGrid>
      <w:tr w:rsidR="006A3208" w:rsidRPr="00103ACB" w14:paraId="6E0C00DF" w14:textId="77777777" w:rsidTr="00270BEE">
        <w:tc>
          <w:tcPr>
            <w:tcW w:w="671" w:type="dxa"/>
            <w:vMerge w:val="restart"/>
          </w:tcPr>
          <w:p w14:paraId="6A4FCBFF"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 з/п</w:t>
            </w:r>
          </w:p>
        </w:tc>
        <w:tc>
          <w:tcPr>
            <w:tcW w:w="3766" w:type="dxa"/>
            <w:vMerge w:val="restart"/>
          </w:tcPr>
          <w:p w14:paraId="1251F5D8" w14:textId="77777777" w:rsidR="006A3208" w:rsidRPr="00103ACB" w:rsidRDefault="006A3208" w:rsidP="00270BEE">
            <w:pPr>
              <w:jc w:val="center"/>
              <w:rPr>
                <w:rFonts w:ascii="Times New Roman" w:hAnsi="Times New Roman" w:cs="Times New Roman"/>
                <w:sz w:val="24"/>
                <w:szCs w:val="24"/>
              </w:rPr>
            </w:pPr>
            <w:r w:rsidRPr="00103ACB">
              <w:rPr>
                <w:rFonts w:ascii="Times New Roman" w:eastAsia="Times New Roman" w:hAnsi="Times New Roman" w:cs="Times New Roman"/>
                <w:sz w:val="24"/>
                <w:szCs w:val="24"/>
              </w:rPr>
              <w:t>Назва документа (копії документа)</w:t>
            </w:r>
          </w:p>
        </w:tc>
        <w:tc>
          <w:tcPr>
            <w:tcW w:w="3350" w:type="dxa"/>
            <w:gridSpan w:val="2"/>
          </w:tcPr>
          <w:p w14:paraId="6D510AC6"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Загальна кількість</w:t>
            </w:r>
          </w:p>
        </w:tc>
        <w:tc>
          <w:tcPr>
            <w:tcW w:w="1960" w:type="dxa"/>
            <w:vMerge w:val="restart"/>
          </w:tcPr>
          <w:p w14:paraId="59174DAE"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Примітки</w:t>
            </w:r>
          </w:p>
        </w:tc>
      </w:tr>
      <w:tr w:rsidR="006A3208" w:rsidRPr="00103ACB" w14:paraId="15ACC6D0" w14:textId="77777777" w:rsidTr="00270BEE">
        <w:tc>
          <w:tcPr>
            <w:tcW w:w="671" w:type="dxa"/>
            <w:vMerge/>
          </w:tcPr>
          <w:p w14:paraId="5D8A6418" w14:textId="77777777" w:rsidR="006A3208" w:rsidRPr="00103ACB" w:rsidRDefault="006A3208" w:rsidP="00270BEE">
            <w:pPr>
              <w:jc w:val="center"/>
              <w:rPr>
                <w:rFonts w:ascii="Times New Roman" w:hAnsi="Times New Roman" w:cs="Times New Roman"/>
                <w:sz w:val="24"/>
                <w:szCs w:val="24"/>
              </w:rPr>
            </w:pPr>
          </w:p>
        </w:tc>
        <w:tc>
          <w:tcPr>
            <w:tcW w:w="3766" w:type="dxa"/>
            <w:vMerge/>
          </w:tcPr>
          <w:p w14:paraId="212EDAF1" w14:textId="77777777" w:rsidR="006A3208" w:rsidRPr="00103ACB" w:rsidRDefault="006A3208" w:rsidP="00270BEE">
            <w:pPr>
              <w:jc w:val="center"/>
              <w:rPr>
                <w:rFonts w:ascii="Times New Roman" w:hAnsi="Times New Roman" w:cs="Times New Roman"/>
                <w:sz w:val="24"/>
                <w:szCs w:val="24"/>
              </w:rPr>
            </w:pPr>
          </w:p>
        </w:tc>
        <w:tc>
          <w:tcPr>
            <w:tcW w:w="1685" w:type="dxa"/>
          </w:tcPr>
          <w:p w14:paraId="1D920A72"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Документів (шт)</w:t>
            </w:r>
          </w:p>
        </w:tc>
        <w:tc>
          <w:tcPr>
            <w:tcW w:w="1665" w:type="dxa"/>
          </w:tcPr>
          <w:p w14:paraId="06A7886A" w14:textId="77777777" w:rsidR="006A3208" w:rsidRPr="00103ACB" w:rsidRDefault="006A3208" w:rsidP="00270BEE">
            <w:pPr>
              <w:jc w:val="center"/>
              <w:rPr>
                <w:rFonts w:ascii="Times New Roman" w:hAnsi="Times New Roman" w:cs="Times New Roman"/>
                <w:sz w:val="24"/>
                <w:szCs w:val="24"/>
              </w:rPr>
            </w:pPr>
            <w:r w:rsidRPr="00103ACB">
              <w:rPr>
                <w:rFonts w:ascii="Times New Roman" w:hAnsi="Times New Roman" w:cs="Times New Roman"/>
                <w:sz w:val="24"/>
                <w:szCs w:val="24"/>
              </w:rPr>
              <w:t>Арк.</w:t>
            </w:r>
          </w:p>
        </w:tc>
        <w:tc>
          <w:tcPr>
            <w:tcW w:w="1960" w:type="dxa"/>
            <w:vMerge/>
          </w:tcPr>
          <w:p w14:paraId="64290B8B" w14:textId="77777777" w:rsidR="006A3208" w:rsidRPr="00103ACB" w:rsidRDefault="006A3208" w:rsidP="00270BEE">
            <w:pPr>
              <w:jc w:val="center"/>
              <w:rPr>
                <w:rFonts w:ascii="Times New Roman" w:hAnsi="Times New Roman" w:cs="Times New Roman"/>
                <w:sz w:val="24"/>
                <w:szCs w:val="24"/>
              </w:rPr>
            </w:pPr>
          </w:p>
        </w:tc>
      </w:tr>
      <w:tr w:rsidR="006A3208" w:rsidRPr="00103ACB" w14:paraId="23C5EA1B" w14:textId="77777777" w:rsidTr="00270BEE">
        <w:tc>
          <w:tcPr>
            <w:tcW w:w="671" w:type="dxa"/>
          </w:tcPr>
          <w:p w14:paraId="2053E1F2" w14:textId="77777777" w:rsidR="006A3208" w:rsidRPr="00103ACB" w:rsidRDefault="006A3208" w:rsidP="00270BEE">
            <w:pPr>
              <w:jc w:val="center"/>
              <w:rPr>
                <w:rFonts w:ascii="Times New Roman" w:hAnsi="Times New Roman" w:cs="Times New Roman"/>
                <w:sz w:val="24"/>
                <w:szCs w:val="24"/>
              </w:rPr>
            </w:pPr>
          </w:p>
        </w:tc>
        <w:tc>
          <w:tcPr>
            <w:tcW w:w="3766" w:type="dxa"/>
          </w:tcPr>
          <w:p w14:paraId="4D0FC639" w14:textId="77777777" w:rsidR="006A3208" w:rsidRPr="00103ACB" w:rsidRDefault="006A3208" w:rsidP="00270BEE">
            <w:pPr>
              <w:jc w:val="center"/>
              <w:rPr>
                <w:rFonts w:ascii="Times New Roman" w:hAnsi="Times New Roman" w:cs="Times New Roman"/>
                <w:sz w:val="24"/>
                <w:szCs w:val="24"/>
              </w:rPr>
            </w:pPr>
          </w:p>
        </w:tc>
        <w:tc>
          <w:tcPr>
            <w:tcW w:w="1685" w:type="dxa"/>
          </w:tcPr>
          <w:p w14:paraId="71345338" w14:textId="77777777" w:rsidR="006A3208" w:rsidRPr="00103ACB" w:rsidRDefault="006A3208" w:rsidP="00270BEE">
            <w:pPr>
              <w:jc w:val="center"/>
              <w:rPr>
                <w:rFonts w:ascii="Times New Roman" w:hAnsi="Times New Roman" w:cs="Times New Roman"/>
                <w:sz w:val="24"/>
                <w:szCs w:val="24"/>
              </w:rPr>
            </w:pPr>
          </w:p>
        </w:tc>
        <w:tc>
          <w:tcPr>
            <w:tcW w:w="1665" w:type="dxa"/>
          </w:tcPr>
          <w:p w14:paraId="7F69755D" w14:textId="77777777" w:rsidR="006A3208" w:rsidRPr="00103ACB" w:rsidRDefault="006A3208" w:rsidP="00270BEE">
            <w:pPr>
              <w:jc w:val="center"/>
              <w:rPr>
                <w:rFonts w:ascii="Times New Roman" w:hAnsi="Times New Roman" w:cs="Times New Roman"/>
                <w:sz w:val="24"/>
                <w:szCs w:val="24"/>
              </w:rPr>
            </w:pPr>
          </w:p>
        </w:tc>
        <w:tc>
          <w:tcPr>
            <w:tcW w:w="1960" w:type="dxa"/>
          </w:tcPr>
          <w:p w14:paraId="0BC871E4" w14:textId="77777777" w:rsidR="006A3208" w:rsidRPr="00103ACB" w:rsidRDefault="006A3208" w:rsidP="00270BEE">
            <w:pPr>
              <w:jc w:val="center"/>
              <w:rPr>
                <w:rFonts w:ascii="Times New Roman" w:hAnsi="Times New Roman" w:cs="Times New Roman"/>
                <w:sz w:val="24"/>
                <w:szCs w:val="24"/>
              </w:rPr>
            </w:pPr>
          </w:p>
        </w:tc>
      </w:tr>
      <w:tr w:rsidR="006A3208" w:rsidRPr="00103ACB" w14:paraId="32DCB0AC" w14:textId="77777777" w:rsidTr="00270BEE">
        <w:tc>
          <w:tcPr>
            <w:tcW w:w="671" w:type="dxa"/>
          </w:tcPr>
          <w:p w14:paraId="7AB2E313" w14:textId="77777777" w:rsidR="006A3208" w:rsidRPr="00103ACB" w:rsidRDefault="006A3208" w:rsidP="00270BEE">
            <w:pPr>
              <w:jc w:val="center"/>
              <w:rPr>
                <w:rFonts w:ascii="Times New Roman" w:hAnsi="Times New Roman" w:cs="Times New Roman"/>
                <w:sz w:val="24"/>
                <w:szCs w:val="24"/>
              </w:rPr>
            </w:pPr>
          </w:p>
        </w:tc>
        <w:tc>
          <w:tcPr>
            <w:tcW w:w="3766" w:type="dxa"/>
          </w:tcPr>
          <w:p w14:paraId="3BBE44DE" w14:textId="77777777" w:rsidR="006A3208" w:rsidRPr="00103ACB" w:rsidRDefault="006A3208" w:rsidP="00270BEE">
            <w:pPr>
              <w:jc w:val="center"/>
              <w:rPr>
                <w:rFonts w:ascii="Times New Roman" w:hAnsi="Times New Roman" w:cs="Times New Roman"/>
                <w:sz w:val="24"/>
                <w:szCs w:val="24"/>
              </w:rPr>
            </w:pPr>
          </w:p>
        </w:tc>
        <w:tc>
          <w:tcPr>
            <w:tcW w:w="1685" w:type="dxa"/>
          </w:tcPr>
          <w:p w14:paraId="0D64C0F5" w14:textId="77777777" w:rsidR="006A3208" w:rsidRPr="00103ACB" w:rsidRDefault="006A3208" w:rsidP="00270BEE">
            <w:pPr>
              <w:jc w:val="center"/>
              <w:rPr>
                <w:rFonts w:ascii="Times New Roman" w:hAnsi="Times New Roman" w:cs="Times New Roman"/>
                <w:sz w:val="24"/>
                <w:szCs w:val="24"/>
              </w:rPr>
            </w:pPr>
          </w:p>
        </w:tc>
        <w:tc>
          <w:tcPr>
            <w:tcW w:w="1665" w:type="dxa"/>
          </w:tcPr>
          <w:p w14:paraId="6D4B3558" w14:textId="77777777" w:rsidR="006A3208" w:rsidRPr="00103ACB" w:rsidRDefault="006A3208" w:rsidP="00270BEE">
            <w:pPr>
              <w:jc w:val="center"/>
              <w:rPr>
                <w:rFonts w:ascii="Times New Roman" w:hAnsi="Times New Roman" w:cs="Times New Roman"/>
                <w:sz w:val="24"/>
                <w:szCs w:val="24"/>
              </w:rPr>
            </w:pPr>
          </w:p>
        </w:tc>
        <w:tc>
          <w:tcPr>
            <w:tcW w:w="1960" w:type="dxa"/>
          </w:tcPr>
          <w:p w14:paraId="794A4F9A" w14:textId="77777777" w:rsidR="006A3208" w:rsidRPr="00103ACB" w:rsidRDefault="006A3208" w:rsidP="00270BEE">
            <w:pPr>
              <w:jc w:val="center"/>
              <w:rPr>
                <w:rFonts w:ascii="Times New Roman" w:hAnsi="Times New Roman" w:cs="Times New Roman"/>
                <w:sz w:val="24"/>
                <w:szCs w:val="24"/>
              </w:rPr>
            </w:pPr>
          </w:p>
        </w:tc>
      </w:tr>
      <w:tr w:rsidR="006A3208" w:rsidRPr="00103ACB" w14:paraId="50046F86" w14:textId="77777777" w:rsidTr="00270BEE">
        <w:tc>
          <w:tcPr>
            <w:tcW w:w="671" w:type="dxa"/>
          </w:tcPr>
          <w:p w14:paraId="57727559" w14:textId="77777777" w:rsidR="006A3208" w:rsidRPr="00103ACB" w:rsidRDefault="006A3208" w:rsidP="00270BEE">
            <w:pPr>
              <w:jc w:val="center"/>
              <w:rPr>
                <w:rFonts w:ascii="Times New Roman" w:hAnsi="Times New Roman" w:cs="Times New Roman"/>
                <w:sz w:val="24"/>
                <w:szCs w:val="24"/>
              </w:rPr>
            </w:pPr>
          </w:p>
        </w:tc>
        <w:tc>
          <w:tcPr>
            <w:tcW w:w="3766" w:type="dxa"/>
          </w:tcPr>
          <w:p w14:paraId="5D0CC061" w14:textId="77777777" w:rsidR="006A3208" w:rsidRPr="00103ACB" w:rsidRDefault="006A3208" w:rsidP="00270BEE">
            <w:pPr>
              <w:jc w:val="center"/>
              <w:rPr>
                <w:rFonts w:ascii="Times New Roman" w:hAnsi="Times New Roman" w:cs="Times New Roman"/>
                <w:sz w:val="24"/>
                <w:szCs w:val="24"/>
              </w:rPr>
            </w:pPr>
          </w:p>
        </w:tc>
        <w:tc>
          <w:tcPr>
            <w:tcW w:w="1685" w:type="dxa"/>
          </w:tcPr>
          <w:p w14:paraId="4D3D3C67" w14:textId="77777777" w:rsidR="006A3208" w:rsidRPr="00103ACB" w:rsidRDefault="006A3208" w:rsidP="00270BEE">
            <w:pPr>
              <w:jc w:val="center"/>
              <w:rPr>
                <w:rFonts w:ascii="Times New Roman" w:hAnsi="Times New Roman" w:cs="Times New Roman"/>
                <w:sz w:val="24"/>
                <w:szCs w:val="24"/>
              </w:rPr>
            </w:pPr>
          </w:p>
        </w:tc>
        <w:tc>
          <w:tcPr>
            <w:tcW w:w="1665" w:type="dxa"/>
          </w:tcPr>
          <w:p w14:paraId="41431C3A" w14:textId="77777777" w:rsidR="006A3208" w:rsidRPr="00103ACB" w:rsidRDefault="006A3208" w:rsidP="00270BEE">
            <w:pPr>
              <w:jc w:val="center"/>
              <w:rPr>
                <w:rFonts w:ascii="Times New Roman" w:hAnsi="Times New Roman" w:cs="Times New Roman"/>
                <w:sz w:val="24"/>
                <w:szCs w:val="24"/>
              </w:rPr>
            </w:pPr>
          </w:p>
        </w:tc>
        <w:tc>
          <w:tcPr>
            <w:tcW w:w="1960" w:type="dxa"/>
          </w:tcPr>
          <w:p w14:paraId="469EAA9F" w14:textId="77777777" w:rsidR="006A3208" w:rsidRPr="00103ACB" w:rsidRDefault="006A3208" w:rsidP="00270BEE">
            <w:pPr>
              <w:jc w:val="center"/>
              <w:rPr>
                <w:rFonts w:ascii="Times New Roman" w:hAnsi="Times New Roman" w:cs="Times New Roman"/>
                <w:sz w:val="24"/>
                <w:szCs w:val="24"/>
              </w:rPr>
            </w:pPr>
          </w:p>
        </w:tc>
      </w:tr>
    </w:tbl>
    <w:p w14:paraId="553758BF" w14:textId="77777777" w:rsidR="006A3208" w:rsidRPr="00103ACB" w:rsidRDefault="006A3208" w:rsidP="006A3208">
      <w:pPr>
        <w:spacing w:line="240" w:lineRule="auto"/>
        <w:rPr>
          <w:rFonts w:ascii="Times New Roman" w:hAnsi="Times New Roman" w:cs="Times New Roman"/>
          <w:sz w:val="24"/>
          <w:szCs w:val="24"/>
          <w:lang w:val="uk-UA"/>
        </w:rPr>
      </w:pPr>
    </w:p>
    <w:tbl>
      <w:tblPr>
        <w:tblStyle w:val="aff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709"/>
        <w:gridCol w:w="4502"/>
      </w:tblGrid>
      <w:tr w:rsidR="006A3208" w:rsidRPr="00103ACB" w14:paraId="5FB21BAB" w14:textId="77777777" w:rsidTr="00270BEE">
        <w:tc>
          <w:tcPr>
            <w:tcW w:w="4644" w:type="dxa"/>
          </w:tcPr>
          <w:p w14:paraId="475474E6"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Прийняв</w:t>
            </w:r>
          </w:p>
        </w:tc>
        <w:tc>
          <w:tcPr>
            <w:tcW w:w="709" w:type="dxa"/>
          </w:tcPr>
          <w:p w14:paraId="0E156969" w14:textId="77777777" w:rsidR="006A3208" w:rsidRPr="00103ACB" w:rsidRDefault="006A3208" w:rsidP="00270BEE">
            <w:pPr>
              <w:rPr>
                <w:rFonts w:ascii="Times New Roman" w:hAnsi="Times New Roman" w:cs="Times New Roman"/>
                <w:sz w:val="24"/>
                <w:szCs w:val="24"/>
              </w:rPr>
            </w:pPr>
          </w:p>
        </w:tc>
        <w:tc>
          <w:tcPr>
            <w:tcW w:w="4502" w:type="dxa"/>
          </w:tcPr>
          <w:p w14:paraId="66798A0E"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Передав</w:t>
            </w:r>
          </w:p>
        </w:tc>
      </w:tr>
      <w:tr w:rsidR="006A3208" w:rsidRPr="00103ACB" w14:paraId="12310513" w14:textId="77777777" w:rsidTr="00270BEE">
        <w:trPr>
          <w:trHeight w:val="80"/>
        </w:trPr>
        <w:tc>
          <w:tcPr>
            <w:tcW w:w="4644" w:type="dxa"/>
          </w:tcPr>
          <w:p w14:paraId="4EDC4E21" w14:textId="77777777" w:rsidR="006A3208" w:rsidRPr="00103ACB" w:rsidRDefault="006A3208" w:rsidP="00270BEE">
            <w:pPr>
              <w:rPr>
                <w:rFonts w:ascii="Times New Roman" w:hAnsi="Times New Roman" w:cs="Times New Roman"/>
              </w:rPr>
            </w:pPr>
          </w:p>
          <w:p w14:paraId="74AE2E1D" w14:textId="77777777" w:rsidR="006A3208" w:rsidRPr="00103ACB" w:rsidRDefault="006A3208" w:rsidP="00270BEE">
            <w:pPr>
              <w:rPr>
                <w:rFonts w:ascii="Times New Roman" w:hAnsi="Times New Roman" w:cs="Times New Roman"/>
              </w:rPr>
            </w:pPr>
            <w:r w:rsidRPr="00103ACB">
              <w:rPr>
                <w:rFonts w:ascii="Times New Roman" w:hAnsi="Times New Roman" w:cs="Times New Roman"/>
              </w:rPr>
              <w:t xml:space="preserve">                ____________________________</w:t>
            </w:r>
            <w:r w:rsidRPr="00103ACB">
              <w:rPr>
                <w:rFonts w:ascii="Times New Roman" w:hAnsi="Times New Roman" w:cs="Times New Roman"/>
              </w:rPr>
              <w:br/>
              <w:t xml:space="preserve">                             (підпис) (П.І.Б.)</w:t>
            </w:r>
          </w:p>
        </w:tc>
        <w:tc>
          <w:tcPr>
            <w:tcW w:w="709" w:type="dxa"/>
          </w:tcPr>
          <w:p w14:paraId="592BFE7A" w14:textId="77777777" w:rsidR="006A3208" w:rsidRPr="00103ACB" w:rsidRDefault="006A3208" w:rsidP="00270BEE">
            <w:pPr>
              <w:rPr>
                <w:rFonts w:ascii="Times New Roman" w:hAnsi="Times New Roman" w:cs="Times New Roman"/>
              </w:rPr>
            </w:pPr>
          </w:p>
        </w:tc>
        <w:tc>
          <w:tcPr>
            <w:tcW w:w="4502" w:type="dxa"/>
          </w:tcPr>
          <w:p w14:paraId="07CE768D" w14:textId="77777777" w:rsidR="006A3208" w:rsidRPr="00103ACB" w:rsidRDefault="006A3208" w:rsidP="00270BEE">
            <w:pPr>
              <w:rPr>
                <w:rFonts w:ascii="Times New Roman" w:hAnsi="Times New Roman" w:cs="Times New Roman"/>
              </w:rPr>
            </w:pPr>
          </w:p>
          <w:p w14:paraId="16A6A5BD" w14:textId="77777777" w:rsidR="006A3208" w:rsidRPr="00103ACB" w:rsidRDefault="006A3208" w:rsidP="00270BEE">
            <w:pPr>
              <w:rPr>
                <w:rFonts w:ascii="Times New Roman" w:hAnsi="Times New Roman" w:cs="Times New Roman"/>
              </w:rPr>
            </w:pPr>
            <w:r w:rsidRPr="00103ACB">
              <w:rPr>
                <w:rFonts w:ascii="Times New Roman" w:hAnsi="Times New Roman" w:cs="Times New Roman"/>
              </w:rPr>
              <w:t xml:space="preserve">                ___________________________</w:t>
            </w:r>
            <w:r w:rsidRPr="00103ACB">
              <w:rPr>
                <w:rFonts w:ascii="Times New Roman" w:hAnsi="Times New Roman" w:cs="Times New Roman"/>
              </w:rPr>
              <w:br/>
              <w:t xml:space="preserve">                              (підпис) (П.І.Б.)</w:t>
            </w:r>
          </w:p>
        </w:tc>
      </w:tr>
    </w:tbl>
    <w:p w14:paraId="7D9C7354" w14:textId="77777777" w:rsidR="006A3208" w:rsidRPr="00103ACB" w:rsidRDefault="006A3208" w:rsidP="006A3208">
      <w:pPr>
        <w:spacing w:line="240" w:lineRule="auto"/>
        <w:rPr>
          <w:rFonts w:ascii="Times New Roman" w:hAnsi="Times New Roman" w:cs="Times New Roman"/>
          <w:sz w:val="20"/>
          <w:szCs w:val="20"/>
          <w:lang w:val="uk-UA"/>
        </w:rPr>
      </w:pPr>
    </w:p>
    <w:p w14:paraId="5BA7D141" w14:textId="3920380E" w:rsidR="00D719AF" w:rsidRPr="00103ACB" w:rsidRDefault="00D719AF" w:rsidP="00D719AF">
      <w:pPr>
        <w:spacing w:line="240" w:lineRule="auto"/>
        <w:rPr>
          <w:rFonts w:ascii="Times New Roman" w:hAnsi="Times New Roman" w:cs="Times New Roman"/>
          <w:sz w:val="24"/>
          <w:szCs w:val="24"/>
          <w:lang w:val="uk-UA" w:eastAsia="ru-RU"/>
        </w:rPr>
      </w:pPr>
      <w:r w:rsidRPr="00103ACB">
        <w:rPr>
          <w:rFonts w:ascii="Times New Roman" w:hAnsi="Times New Roman" w:cs="Times New Roman"/>
          <w:sz w:val="24"/>
          <w:szCs w:val="24"/>
          <w:lang w:val="uk-UA"/>
        </w:rPr>
        <w:t xml:space="preserve">            </w:t>
      </w:r>
      <w:r w:rsidRPr="00103ACB">
        <w:rPr>
          <w:rFonts w:ascii="Times New Roman" w:hAnsi="Times New Roman" w:cs="Times New Roman"/>
          <w:sz w:val="24"/>
          <w:szCs w:val="24"/>
          <w:lang w:val="uk-UA" w:eastAsia="ru-RU"/>
        </w:rPr>
        <w:t xml:space="preserve">Начальниця управління забезпечення </w:t>
      </w:r>
    </w:p>
    <w:p w14:paraId="50138DD1" w14:textId="77777777" w:rsidR="00D719AF" w:rsidRPr="00103ACB" w:rsidRDefault="00D719AF" w:rsidP="00D719AF">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193477A6" w14:textId="77777777" w:rsidR="00D719AF" w:rsidRPr="00103ACB" w:rsidRDefault="00D719AF" w:rsidP="00D719AF">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p w14:paraId="575CD190" w14:textId="0CDEE44A" w:rsidR="006A3208" w:rsidRPr="00103ACB" w:rsidRDefault="006A3208">
      <w:pPr>
        <w:rPr>
          <w:rFonts w:ascii="Times New Roman" w:hAnsi="Times New Roman" w:cs="Times New Roman"/>
          <w:sz w:val="24"/>
          <w:szCs w:val="24"/>
          <w:lang w:val="uk-UA"/>
        </w:rPr>
      </w:pPr>
    </w:p>
    <w:p w14:paraId="5A0CCA1B" w14:textId="77777777" w:rsidR="006A3208" w:rsidRPr="00103ACB" w:rsidRDefault="006A3208" w:rsidP="006A3208">
      <w:pPr>
        <w:spacing w:line="240" w:lineRule="auto"/>
        <w:ind w:left="5245" w:firstLine="709"/>
        <w:rPr>
          <w:rFonts w:ascii="Times New Roman" w:hAnsi="Times New Roman" w:cs="Times New Roman"/>
          <w:sz w:val="24"/>
          <w:szCs w:val="24"/>
          <w:lang w:val="uk-UA"/>
        </w:rPr>
      </w:pPr>
    </w:p>
    <w:p w14:paraId="10B2F45B"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218C9D6B"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080C9C18"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629C2DD7"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7A361D54"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4BA8FB7D"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13A6BD0E"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2CCAC0A6" w14:textId="77777777" w:rsidR="00D719AF" w:rsidRPr="00103ACB" w:rsidRDefault="00D719AF" w:rsidP="008556DB">
      <w:pPr>
        <w:spacing w:line="240" w:lineRule="auto"/>
        <w:ind w:left="6379"/>
        <w:jc w:val="center"/>
        <w:rPr>
          <w:rFonts w:ascii="Times New Roman" w:eastAsia="Calibri" w:hAnsi="Times New Roman" w:cs="Times New Roman"/>
          <w:sz w:val="24"/>
          <w:szCs w:val="24"/>
          <w:lang w:val="uk-UA"/>
        </w:rPr>
      </w:pPr>
    </w:p>
    <w:p w14:paraId="6846D746" w14:textId="7EAF793B" w:rsidR="006A3208" w:rsidRPr="00103ACB" w:rsidRDefault="006A3208" w:rsidP="008556DB">
      <w:pPr>
        <w:spacing w:line="240" w:lineRule="auto"/>
        <w:ind w:left="6379"/>
        <w:jc w:val="center"/>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Додаток 7 до Протоколу № 1</w:t>
      </w:r>
    </w:p>
    <w:p w14:paraId="00BD7771" w14:textId="77777777" w:rsidR="006A3208" w:rsidRPr="00103ACB" w:rsidRDefault="006A3208" w:rsidP="008556DB">
      <w:pPr>
        <w:spacing w:line="240" w:lineRule="auto"/>
        <w:ind w:left="6379"/>
        <w:jc w:val="center"/>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до Узгодженого рішення</w:t>
      </w:r>
    </w:p>
    <w:p w14:paraId="7F9BE9D0" w14:textId="77777777" w:rsidR="006A3208" w:rsidRPr="00103ACB" w:rsidRDefault="006A3208" w:rsidP="008556DB">
      <w:pPr>
        <w:spacing w:line="240" w:lineRule="auto"/>
        <w:ind w:left="6379"/>
        <w:jc w:val="center"/>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від ____________ 2024 року</w:t>
      </w:r>
    </w:p>
    <w:p w14:paraId="1B65C082" w14:textId="77777777" w:rsidR="006A3208" w:rsidRPr="00103ACB" w:rsidRDefault="006A3208" w:rsidP="006A3208">
      <w:pPr>
        <w:spacing w:line="240" w:lineRule="auto"/>
        <w:rPr>
          <w:rFonts w:ascii="Times New Roman" w:eastAsia="Calibri" w:hAnsi="Times New Roman" w:cs="Times New Roman"/>
          <w:sz w:val="26"/>
          <w:szCs w:val="26"/>
          <w:lang w:val="uk-UA"/>
        </w:rPr>
      </w:pPr>
    </w:p>
    <w:tbl>
      <w:tblPr>
        <w:tblStyle w:val="aff0"/>
        <w:tblpPr w:leftFromText="180" w:rightFromText="180" w:vertAnchor="page" w:horzAnchor="margin" w:tblpY="3106"/>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970"/>
      </w:tblGrid>
      <w:tr w:rsidR="006A3208" w:rsidRPr="00103ACB" w14:paraId="47390296" w14:textId="77777777" w:rsidTr="00270BEE">
        <w:tc>
          <w:tcPr>
            <w:tcW w:w="4253" w:type="dxa"/>
          </w:tcPr>
          <w:p w14:paraId="2997087B" w14:textId="77777777" w:rsidR="006A3208" w:rsidRPr="00103ACB" w:rsidRDefault="006A3208" w:rsidP="00270BEE">
            <w:pPr>
              <w:rPr>
                <w:rFonts w:ascii="Times New Roman" w:hAnsi="Times New Roman" w:cs="Times New Roman"/>
                <w:bCs/>
                <w:iCs/>
                <w:sz w:val="24"/>
                <w:szCs w:val="24"/>
              </w:rPr>
            </w:pPr>
            <w:r w:rsidRPr="00103ACB">
              <w:rPr>
                <w:rFonts w:ascii="Times New Roman" w:hAnsi="Times New Roman" w:cs="Times New Roman"/>
                <w:bCs/>
                <w:iCs/>
                <w:sz w:val="24"/>
                <w:szCs w:val="24"/>
              </w:rPr>
              <w:t>Виконавчий комітет Чорноморської міської ради Одеського району Одеської області</w:t>
            </w:r>
          </w:p>
        </w:tc>
        <w:tc>
          <w:tcPr>
            <w:tcW w:w="709" w:type="dxa"/>
          </w:tcPr>
          <w:p w14:paraId="222D1494" w14:textId="77777777" w:rsidR="006A3208" w:rsidRPr="00103ACB" w:rsidRDefault="006A3208" w:rsidP="00270BEE">
            <w:pPr>
              <w:rPr>
                <w:rFonts w:ascii="Times New Roman" w:hAnsi="Times New Roman" w:cs="Times New Roman"/>
                <w:sz w:val="24"/>
                <w:szCs w:val="24"/>
              </w:rPr>
            </w:pPr>
          </w:p>
        </w:tc>
        <w:tc>
          <w:tcPr>
            <w:tcW w:w="4970" w:type="dxa"/>
            <w:shd w:val="clear" w:color="auto" w:fill="auto"/>
          </w:tcPr>
          <w:p w14:paraId="367B2697" w14:textId="77777777" w:rsidR="006A3208" w:rsidRPr="00103ACB" w:rsidRDefault="006A3208" w:rsidP="00270BEE">
            <w:pPr>
              <w:ind w:left="-42"/>
              <w:rPr>
                <w:rFonts w:ascii="Times New Roman" w:hAnsi="Times New Roman" w:cs="Times New Roman"/>
                <w:bCs/>
                <w:sz w:val="24"/>
                <w:szCs w:val="24"/>
              </w:rPr>
            </w:pPr>
            <w:r w:rsidRPr="00103ACB">
              <w:rPr>
                <w:rFonts w:ascii="Times New Roman" w:hAnsi="Times New Roman" w:cs="Times New Roman"/>
                <w:bCs/>
                <w:sz w:val="24"/>
                <w:szCs w:val="24"/>
              </w:rPr>
              <w:t xml:space="preserve">Територіальний сервісний центр </w:t>
            </w:r>
            <w:r w:rsidRPr="00103ACB">
              <w:rPr>
                <w:rFonts w:ascii="Times New Roman" w:hAnsi="Times New Roman" w:cs="Times New Roman"/>
                <w:bCs/>
                <w:sz w:val="24"/>
                <w:szCs w:val="24"/>
              </w:rPr>
              <w:br/>
              <w:t xml:space="preserve">№ 5150  Регіонального сервісного центру </w:t>
            </w:r>
          </w:p>
          <w:p w14:paraId="2D844ADE" w14:textId="77777777" w:rsidR="006A3208" w:rsidRPr="00103ACB" w:rsidRDefault="006A3208" w:rsidP="00270BEE">
            <w:pPr>
              <w:ind w:left="-42"/>
              <w:rPr>
                <w:rFonts w:ascii="Times New Roman" w:hAnsi="Times New Roman" w:cs="Times New Roman"/>
                <w:bCs/>
                <w:sz w:val="24"/>
                <w:szCs w:val="24"/>
              </w:rPr>
            </w:pPr>
            <w:r w:rsidRPr="00103ACB">
              <w:rPr>
                <w:rFonts w:ascii="Times New Roman" w:hAnsi="Times New Roman" w:cs="Times New Roman"/>
                <w:bCs/>
                <w:sz w:val="24"/>
                <w:szCs w:val="24"/>
              </w:rPr>
              <w:t>ГСЦ МВС в Одеській, Миколаївській та Херсонській областях (філія ГСЦ МВС)</w:t>
            </w:r>
          </w:p>
        </w:tc>
      </w:tr>
      <w:tr w:rsidR="006A3208" w:rsidRPr="00103ACB" w14:paraId="474BF90E" w14:textId="77777777" w:rsidTr="00270BEE">
        <w:tc>
          <w:tcPr>
            <w:tcW w:w="4253" w:type="dxa"/>
          </w:tcPr>
          <w:p w14:paraId="71250975" w14:textId="77777777" w:rsidR="006A3208" w:rsidRPr="00103ACB" w:rsidRDefault="006A3208" w:rsidP="00270BEE">
            <w:pPr>
              <w:rPr>
                <w:rFonts w:ascii="Times New Roman" w:hAnsi="Times New Roman" w:cs="Times New Roman"/>
                <w:bCs/>
                <w:sz w:val="24"/>
                <w:szCs w:val="24"/>
              </w:rPr>
            </w:pPr>
            <w:r w:rsidRPr="00103ACB">
              <w:rPr>
                <w:rFonts w:ascii="Times New Roman" w:hAnsi="Times New Roman" w:cs="Times New Roman"/>
                <w:bCs/>
                <w:sz w:val="24"/>
                <w:szCs w:val="24"/>
              </w:rPr>
              <w:t>Одеська область, Одеський район,</w:t>
            </w:r>
          </w:p>
          <w:p w14:paraId="34E8CCF5" w14:textId="77777777" w:rsidR="006A3208" w:rsidRPr="00103ACB" w:rsidRDefault="006A3208" w:rsidP="00270BEE">
            <w:pPr>
              <w:rPr>
                <w:rFonts w:ascii="Times New Roman" w:hAnsi="Times New Roman" w:cs="Times New Roman"/>
                <w:bCs/>
                <w:sz w:val="24"/>
                <w:szCs w:val="24"/>
              </w:rPr>
            </w:pPr>
            <w:r w:rsidRPr="00103ACB">
              <w:rPr>
                <w:rFonts w:ascii="Times New Roman" w:hAnsi="Times New Roman" w:cs="Times New Roman"/>
                <w:bCs/>
                <w:sz w:val="24"/>
                <w:szCs w:val="24"/>
              </w:rPr>
              <w:t>м. Чорноморськ, пр-т Миру, 33</w:t>
            </w:r>
          </w:p>
        </w:tc>
        <w:tc>
          <w:tcPr>
            <w:tcW w:w="709" w:type="dxa"/>
          </w:tcPr>
          <w:p w14:paraId="620BABCB" w14:textId="77777777" w:rsidR="006A3208" w:rsidRPr="00103ACB" w:rsidRDefault="006A3208" w:rsidP="00270BEE">
            <w:pPr>
              <w:rPr>
                <w:rFonts w:ascii="Times New Roman" w:hAnsi="Times New Roman" w:cs="Times New Roman"/>
                <w:sz w:val="24"/>
                <w:szCs w:val="24"/>
              </w:rPr>
            </w:pPr>
          </w:p>
        </w:tc>
        <w:tc>
          <w:tcPr>
            <w:tcW w:w="4970" w:type="dxa"/>
            <w:shd w:val="clear" w:color="auto" w:fill="auto"/>
          </w:tcPr>
          <w:p w14:paraId="74CA6DF3"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Одеська область, Одеський район,</w:t>
            </w:r>
          </w:p>
          <w:p w14:paraId="14E8F000" w14:textId="77777777" w:rsidR="006A3208" w:rsidRPr="00103ACB" w:rsidRDefault="006A3208" w:rsidP="00270BEE">
            <w:pPr>
              <w:rPr>
                <w:rFonts w:ascii="Times New Roman" w:hAnsi="Times New Roman" w:cs="Times New Roman"/>
                <w:sz w:val="24"/>
                <w:szCs w:val="24"/>
              </w:rPr>
            </w:pPr>
            <w:r w:rsidRPr="00103ACB">
              <w:rPr>
                <w:rFonts w:ascii="Times New Roman" w:hAnsi="Times New Roman" w:cs="Times New Roman"/>
                <w:sz w:val="24"/>
                <w:szCs w:val="24"/>
              </w:rPr>
              <w:t>м. Чорноморськ, вул. Хантадзе, 19</w:t>
            </w:r>
          </w:p>
        </w:tc>
      </w:tr>
    </w:tbl>
    <w:p w14:paraId="489E6BBF" w14:textId="77777777" w:rsidR="006A3208" w:rsidRPr="00103ACB" w:rsidRDefault="006A3208" w:rsidP="006A3208">
      <w:pPr>
        <w:spacing w:line="240" w:lineRule="auto"/>
        <w:jc w:val="center"/>
        <w:rPr>
          <w:rFonts w:ascii="Times New Roman" w:eastAsia="Calibri" w:hAnsi="Times New Roman" w:cs="Times New Roman"/>
          <w:b/>
          <w:sz w:val="26"/>
          <w:szCs w:val="26"/>
          <w:lang w:val="uk-UA"/>
        </w:rPr>
      </w:pPr>
    </w:p>
    <w:p w14:paraId="00985A2E" w14:textId="77777777" w:rsidR="006A3208" w:rsidRPr="00103ACB" w:rsidRDefault="006A3208" w:rsidP="006A3208">
      <w:pPr>
        <w:spacing w:line="240" w:lineRule="auto"/>
        <w:jc w:val="center"/>
        <w:rPr>
          <w:rFonts w:ascii="Times New Roman" w:eastAsia="Calibri" w:hAnsi="Times New Roman" w:cs="Times New Roman"/>
          <w:b/>
          <w:sz w:val="26"/>
          <w:szCs w:val="26"/>
          <w:lang w:val="uk-UA"/>
        </w:rPr>
      </w:pPr>
    </w:p>
    <w:p w14:paraId="6FC83761" w14:textId="77777777" w:rsidR="006A3208" w:rsidRPr="00103ACB" w:rsidRDefault="006A3208" w:rsidP="006A3208">
      <w:pPr>
        <w:spacing w:line="240" w:lineRule="auto"/>
        <w:jc w:val="center"/>
        <w:rPr>
          <w:rFonts w:ascii="Times New Roman" w:eastAsia="Calibri" w:hAnsi="Times New Roman" w:cs="Times New Roman"/>
          <w:b/>
          <w:sz w:val="24"/>
          <w:szCs w:val="24"/>
          <w:lang w:val="uk-UA"/>
        </w:rPr>
      </w:pPr>
      <w:r w:rsidRPr="00103ACB">
        <w:rPr>
          <w:rFonts w:ascii="Times New Roman" w:eastAsia="Calibri" w:hAnsi="Times New Roman" w:cs="Times New Roman"/>
          <w:b/>
          <w:sz w:val="24"/>
          <w:szCs w:val="24"/>
          <w:lang w:val="uk-UA"/>
        </w:rPr>
        <w:t>АКТ</w:t>
      </w:r>
    </w:p>
    <w:p w14:paraId="6F016592" w14:textId="77777777" w:rsidR="006A3208" w:rsidRPr="00103ACB" w:rsidRDefault="006A3208" w:rsidP="006A3208">
      <w:pPr>
        <w:spacing w:line="240" w:lineRule="auto"/>
        <w:jc w:val="center"/>
        <w:rPr>
          <w:rFonts w:ascii="Times New Roman" w:eastAsia="Calibri" w:hAnsi="Times New Roman" w:cs="Times New Roman"/>
          <w:b/>
          <w:sz w:val="24"/>
          <w:szCs w:val="24"/>
          <w:lang w:val="uk-UA"/>
        </w:rPr>
      </w:pPr>
      <w:r w:rsidRPr="00103ACB">
        <w:rPr>
          <w:rFonts w:ascii="Times New Roman" w:eastAsia="Calibri" w:hAnsi="Times New Roman" w:cs="Times New Roman"/>
          <w:b/>
          <w:sz w:val="24"/>
          <w:szCs w:val="24"/>
          <w:lang w:val="uk-UA"/>
        </w:rPr>
        <w:t>приймання-передачі персонального логіна та пароля</w:t>
      </w:r>
    </w:p>
    <w:p w14:paraId="23A2759F" w14:textId="77777777" w:rsidR="006A3208" w:rsidRPr="00103ACB" w:rsidRDefault="006A3208" w:rsidP="006A3208">
      <w:pPr>
        <w:spacing w:line="240" w:lineRule="auto"/>
        <w:jc w:val="both"/>
        <w:rPr>
          <w:rFonts w:ascii="Times New Roman" w:eastAsia="Calibri" w:hAnsi="Times New Roman" w:cs="Times New Roman"/>
          <w:b/>
          <w:sz w:val="24"/>
          <w:szCs w:val="24"/>
          <w:lang w:val="uk-UA"/>
        </w:rPr>
      </w:pPr>
    </w:p>
    <w:p w14:paraId="2A8717AD" w14:textId="77777777" w:rsidR="006A3208" w:rsidRPr="00103ACB" w:rsidRDefault="006A3208" w:rsidP="006A3208">
      <w:pPr>
        <w:spacing w:line="240" w:lineRule="auto"/>
        <w:ind w:firstLine="567"/>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Я, _____________________________________________________________,</w:t>
      </w:r>
    </w:p>
    <w:p w14:paraId="1BA40332" w14:textId="77777777" w:rsidR="006A3208" w:rsidRPr="00103ACB" w:rsidRDefault="006A3208" w:rsidP="006A3208">
      <w:pPr>
        <w:spacing w:line="240" w:lineRule="auto"/>
        <w:jc w:val="center"/>
        <w:rPr>
          <w:rFonts w:ascii="Times New Roman" w:eastAsia="Calibri" w:hAnsi="Times New Roman" w:cs="Times New Roman"/>
          <w:sz w:val="20"/>
          <w:szCs w:val="20"/>
          <w:lang w:val="uk-UA"/>
        </w:rPr>
      </w:pPr>
      <w:r w:rsidRPr="00103ACB">
        <w:rPr>
          <w:rFonts w:ascii="Times New Roman" w:eastAsia="Calibri" w:hAnsi="Times New Roman" w:cs="Times New Roman"/>
          <w:sz w:val="20"/>
          <w:szCs w:val="20"/>
          <w:lang w:val="uk-UA"/>
        </w:rPr>
        <w:t>(прізвище, власне ім’я та по батькові (за наявності), посада уповноваженого працівника регіонального сервісного центру ГСЦ МВС)</w:t>
      </w:r>
    </w:p>
    <w:p w14:paraId="7E1B433E" w14:textId="77777777" w:rsidR="006A3208" w:rsidRPr="00103ACB" w:rsidRDefault="006A3208" w:rsidP="006A3208">
      <w:pPr>
        <w:spacing w:line="240" w:lineRule="auto"/>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 xml:space="preserve">передав (ла), ________________________________________________________, </w:t>
      </w:r>
    </w:p>
    <w:p w14:paraId="76EF968F" w14:textId="77777777" w:rsidR="006A3208" w:rsidRPr="00103ACB" w:rsidRDefault="006A3208" w:rsidP="006A3208">
      <w:pPr>
        <w:spacing w:line="240" w:lineRule="auto"/>
        <w:ind w:firstLine="851"/>
        <w:jc w:val="both"/>
        <w:rPr>
          <w:rFonts w:ascii="Times New Roman" w:eastAsia="Calibri" w:hAnsi="Times New Roman" w:cs="Times New Roman"/>
          <w:sz w:val="24"/>
          <w:szCs w:val="24"/>
          <w:lang w:val="uk-UA"/>
        </w:rPr>
      </w:pPr>
      <w:r w:rsidRPr="00103ACB">
        <w:rPr>
          <w:rFonts w:ascii="Times New Roman" w:eastAsia="Calibri" w:hAnsi="Times New Roman" w:cs="Times New Roman"/>
          <w:sz w:val="20"/>
          <w:szCs w:val="20"/>
          <w:lang w:val="uk-UA"/>
        </w:rPr>
        <w:t>(прізвище, власне ім’я та по батькові (за наявності) відповідальної особи суб’єкта господарювання)</w:t>
      </w:r>
    </w:p>
    <w:p w14:paraId="606FE1A9" w14:textId="77777777" w:rsidR="006A3208" w:rsidRPr="00103ACB" w:rsidRDefault="006A3208" w:rsidP="006A3208">
      <w:pPr>
        <w:spacing w:line="240" w:lineRule="auto"/>
        <w:ind w:firstLine="709"/>
        <w:jc w:val="both"/>
        <w:rPr>
          <w:rFonts w:ascii="Times New Roman" w:eastAsia="Calibri" w:hAnsi="Times New Roman" w:cs="Times New Roman"/>
          <w:sz w:val="24"/>
          <w:szCs w:val="24"/>
          <w:lang w:val="uk-UA"/>
        </w:rPr>
      </w:pPr>
    </w:p>
    <w:p w14:paraId="3F30F805" w14:textId="77777777" w:rsidR="006A3208" w:rsidRPr="00103ACB" w:rsidRDefault="006A3208" w:rsidP="006A3208">
      <w:pPr>
        <w:spacing w:line="240" w:lineRule="auto"/>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відповідальна особа __________________________________________________,</w:t>
      </w:r>
    </w:p>
    <w:p w14:paraId="54A7B9AC" w14:textId="77777777" w:rsidR="006A3208" w:rsidRPr="00103ACB" w:rsidRDefault="006A3208" w:rsidP="006A3208">
      <w:pPr>
        <w:spacing w:line="240" w:lineRule="auto"/>
        <w:ind w:left="1416" w:firstLine="708"/>
        <w:jc w:val="both"/>
        <w:rPr>
          <w:rFonts w:ascii="Times New Roman" w:eastAsia="Calibri" w:hAnsi="Times New Roman" w:cs="Times New Roman"/>
          <w:sz w:val="20"/>
          <w:szCs w:val="20"/>
          <w:lang w:val="uk-UA"/>
        </w:rPr>
      </w:pPr>
      <w:r w:rsidRPr="00103ACB">
        <w:rPr>
          <w:rFonts w:ascii="Times New Roman" w:eastAsia="Calibri" w:hAnsi="Times New Roman" w:cs="Times New Roman"/>
          <w:sz w:val="20"/>
          <w:szCs w:val="20"/>
          <w:lang w:val="uk-UA"/>
        </w:rPr>
        <w:t xml:space="preserve">                     (найменування уповноваженого суб’єкта)</w:t>
      </w:r>
    </w:p>
    <w:p w14:paraId="418ADDDE" w14:textId="77777777" w:rsidR="006A3208" w:rsidRPr="00103ACB" w:rsidRDefault="006A3208" w:rsidP="006A3208">
      <w:pPr>
        <w:spacing w:line="240" w:lineRule="auto"/>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отримав (ла) конверт з присвоєними персональним логіном та паролем доступу до ЄІС МВС.</w:t>
      </w:r>
    </w:p>
    <w:p w14:paraId="076E5416" w14:textId="77777777" w:rsidR="006A3208" w:rsidRPr="00103ACB" w:rsidRDefault="006A3208" w:rsidP="006A3208">
      <w:pPr>
        <w:tabs>
          <w:tab w:val="left" w:pos="567"/>
        </w:tabs>
        <w:spacing w:line="240" w:lineRule="auto"/>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ab/>
        <w:t>Зауважень щодо цілісності конверта не маю.</w:t>
      </w:r>
    </w:p>
    <w:p w14:paraId="2E9C7994" w14:textId="77777777" w:rsidR="006A3208" w:rsidRPr="00103ACB" w:rsidRDefault="006A3208" w:rsidP="006A3208">
      <w:pPr>
        <w:spacing w:line="240" w:lineRule="auto"/>
        <w:jc w:val="both"/>
        <w:rPr>
          <w:rFonts w:ascii="Times New Roman" w:eastAsia="Calibri" w:hAnsi="Times New Roman" w:cs="Times New Roman"/>
          <w:sz w:val="24"/>
          <w:szCs w:val="24"/>
          <w:lang w:val="uk-UA"/>
        </w:rPr>
      </w:pPr>
    </w:p>
    <w:p w14:paraId="43F0F556" w14:textId="77777777" w:rsidR="006A3208" w:rsidRPr="00103ACB" w:rsidRDefault="006A3208" w:rsidP="006A3208">
      <w:pPr>
        <w:spacing w:line="240" w:lineRule="auto"/>
        <w:ind w:firstLine="567"/>
        <w:jc w:val="both"/>
        <w:rPr>
          <w:rFonts w:ascii="Times New Roman" w:eastAsia="Calibri" w:hAnsi="Times New Roman" w:cs="Times New Roman"/>
          <w:sz w:val="24"/>
          <w:szCs w:val="24"/>
          <w:lang w:val="uk-UA"/>
        </w:rPr>
      </w:pPr>
    </w:p>
    <w:p w14:paraId="0E00C487"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r w:rsidRPr="00103ACB">
        <w:rPr>
          <w:rFonts w:ascii="Times New Roman" w:eastAsia="Calibri" w:hAnsi="Times New Roman" w:cs="Times New Roman"/>
          <w:sz w:val="26"/>
          <w:szCs w:val="26"/>
          <w:lang w:val="uk-UA"/>
        </w:rPr>
        <w:t>Передав _______________________     ___________________________________</w:t>
      </w:r>
    </w:p>
    <w:p w14:paraId="4E80322E" w14:textId="77777777" w:rsidR="006A3208" w:rsidRPr="00103ACB" w:rsidRDefault="006A3208" w:rsidP="006A3208">
      <w:pPr>
        <w:spacing w:line="240" w:lineRule="auto"/>
        <w:jc w:val="both"/>
        <w:rPr>
          <w:rFonts w:ascii="Times New Roman" w:eastAsia="Calibri" w:hAnsi="Times New Roman" w:cs="Times New Roman"/>
          <w:sz w:val="20"/>
          <w:szCs w:val="20"/>
          <w:lang w:val="uk-UA"/>
        </w:rPr>
      </w:pPr>
      <w:r w:rsidRPr="00103ACB">
        <w:rPr>
          <w:rFonts w:ascii="Times New Roman" w:eastAsia="Calibri" w:hAnsi="Times New Roman" w:cs="Times New Roman"/>
          <w:sz w:val="26"/>
          <w:szCs w:val="26"/>
          <w:lang w:val="uk-UA"/>
        </w:rPr>
        <w:tab/>
      </w:r>
      <w:r w:rsidRPr="00103ACB">
        <w:rPr>
          <w:rFonts w:ascii="Times New Roman" w:eastAsia="Calibri" w:hAnsi="Times New Roman" w:cs="Times New Roman"/>
          <w:sz w:val="26"/>
          <w:szCs w:val="26"/>
          <w:lang w:val="uk-UA"/>
        </w:rPr>
        <w:tab/>
      </w:r>
      <w:r w:rsidRPr="00103ACB">
        <w:rPr>
          <w:rFonts w:ascii="Times New Roman" w:eastAsia="Calibri" w:hAnsi="Times New Roman" w:cs="Times New Roman"/>
          <w:sz w:val="26"/>
          <w:szCs w:val="26"/>
          <w:lang w:val="uk-UA"/>
        </w:rPr>
        <w:tab/>
      </w:r>
      <w:r w:rsidRPr="00103ACB">
        <w:rPr>
          <w:rFonts w:ascii="Times New Roman" w:eastAsia="Calibri" w:hAnsi="Times New Roman" w:cs="Times New Roman"/>
          <w:sz w:val="20"/>
          <w:szCs w:val="20"/>
          <w:lang w:val="uk-UA"/>
        </w:rPr>
        <w:t>(підпис)</w:t>
      </w:r>
      <w:r w:rsidRPr="00103ACB">
        <w:rPr>
          <w:rFonts w:ascii="Times New Roman" w:eastAsia="Calibri" w:hAnsi="Times New Roman" w:cs="Times New Roman"/>
          <w:sz w:val="20"/>
          <w:szCs w:val="20"/>
          <w:lang w:val="uk-UA"/>
        </w:rPr>
        <w:tab/>
      </w:r>
      <w:r w:rsidRPr="00103ACB">
        <w:rPr>
          <w:rFonts w:ascii="Times New Roman" w:eastAsia="Calibri" w:hAnsi="Times New Roman" w:cs="Times New Roman"/>
          <w:sz w:val="20"/>
          <w:szCs w:val="20"/>
          <w:lang w:val="uk-UA"/>
        </w:rPr>
        <w:tab/>
        <w:t xml:space="preserve">                 (прізвище, власне ім’я та по батькові (за наявності)</w:t>
      </w:r>
    </w:p>
    <w:p w14:paraId="2711DEF6"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73A34B72"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5A924A93"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r w:rsidRPr="00103ACB">
        <w:rPr>
          <w:rFonts w:ascii="Times New Roman" w:eastAsia="Calibri" w:hAnsi="Times New Roman" w:cs="Times New Roman"/>
          <w:sz w:val="26"/>
          <w:szCs w:val="26"/>
          <w:lang w:val="uk-UA"/>
        </w:rPr>
        <w:t>Отримав __________________              ___________________________________</w:t>
      </w:r>
    </w:p>
    <w:p w14:paraId="3943D47A" w14:textId="77777777" w:rsidR="006A3208" w:rsidRPr="00103ACB" w:rsidRDefault="006A3208" w:rsidP="006A3208">
      <w:pPr>
        <w:spacing w:line="240" w:lineRule="auto"/>
        <w:ind w:left="1416" w:firstLine="708"/>
        <w:jc w:val="both"/>
        <w:rPr>
          <w:rFonts w:ascii="Times New Roman" w:eastAsia="Calibri" w:hAnsi="Times New Roman" w:cs="Times New Roman"/>
          <w:sz w:val="20"/>
          <w:szCs w:val="20"/>
          <w:lang w:val="uk-UA"/>
        </w:rPr>
      </w:pPr>
      <w:r w:rsidRPr="00103ACB">
        <w:rPr>
          <w:rFonts w:ascii="Times New Roman" w:eastAsia="Calibri" w:hAnsi="Times New Roman" w:cs="Times New Roman"/>
          <w:sz w:val="20"/>
          <w:szCs w:val="20"/>
          <w:lang w:val="uk-UA"/>
        </w:rPr>
        <w:t>(підпис)</w:t>
      </w:r>
      <w:r w:rsidRPr="00103ACB">
        <w:rPr>
          <w:rFonts w:ascii="Times New Roman" w:eastAsia="Calibri" w:hAnsi="Times New Roman" w:cs="Times New Roman"/>
          <w:sz w:val="20"/>
          <w:szCs w:val="20"/>
          <w:lang w:val="uk-UA"/>
        </w:rPr>
        <w:tab/>
      </w:r>
      <w:r w:rsidRPr="00103ACB">
        <w:rPr>
          <w:rFonts w:ascii="Times New Roman" w:eastAsia="Calibri" w:hAnsi="Times New Roman" w:cs="Times New Roman"/>
          <w:sz w:val="20"/>
          <w:szCs w:val="20"/>
          <w:lang w:val="uk-UA"/>
        </w:rPr>
        <w:tab/>
        <w:t xml:space="preserve">                (прізвище, власне ім’я та по батькові (за наявності)</w:t>
      </w:r>
    </w:p>
    <w:p w14:paraId="7A3B1572"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47B2C168"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2FB28A86"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6F79050D" w14:textId="77777777" w:rsidR="006A3208" w:rsidRPr="00103ACB" w:rsidRDefault="006A3208" w:rsidP="006A3208">
      <w:pPr>
        <w:spacing w:line="240" w:lineRule="auto"/>
        <w:jc w:val="both"/>
        <w:rPr>
          <w:rFonts w:ascii="Times New Roman" w:eastAsia="Calibri" w:hAnsi="Times New Roman" w:cs="Times New Roman"/>
          <w:sz w:val="24"/>
          <w:szCs w:val="24"/>
          <w:lang w:val="uk-UA"/>
        </w:rPr>
      </w:pPr>
      <w:r w:rsidRPr="00103ACB">
        <w:rPr>
          <w:rFonts w:ascii="Times New Roman" w:eastAsia="Calibri" w:hAnsi="Times New Roman" w:cs="Times New Roman"/>
          <w:sz w:val="24"/>
          <w:szCs w:val="24"/>
          <w:lang w:val="uk-UA"/>
        </w:rPr>
        <w:t>___ ___________ 20___ року</w:t>
      </w:r>
    </w:p>
    <w:p w14:paraId="10C3C3C7"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413A6D1A"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7978670B" w14:textId="77777777" w:rsidR="006A3208" w:rsidRPr="00103ACB" w:rsidRDefault="006A3208" w:rsidP="006A3208">
      <w:pPr>
        <w:spacing w:line="240" w:lineRule="auto"/>
        <w:jc w:val="both"/>
        <w:rPr>
          <w:rFonts w:ascii="Times New Roman" w:eastAsia="Calibri" w:hAnsi="Times New Roman" w:cs="Times New Roman"/>
          <w:sz w:val="26"/>
          <w:szCs w:val="26"/>
          <w:lang w:val="uk-UA"/>
        </w:rPr>
      </w:pPr>
    </w:p>
    <w:p w14:paraId="1B1600B7" w14:textId="77777777" w:rsidR="006A3208" w:rsidRPr="00103ACB" w:rsidRDefault="006A3208" w:rsidP="006A3208">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Начальниця управління забезпечення </w:t>
      </w:r>
    </w:p>
    <w:p w14:paraId="36263FBA" w14:textId="77777777" w:rsidR="006A3208" w:rsidRPr="00103ACB" w:rsidRDefault="006A3208" w:rsidP="006A3208">
      <w:pPr>
        <w:spacing w:line="240" w:lineRule="auto"/>
        <w:ind w:firstLine="709"/>
        <w:rPr>
          <w:rFonts w:ascii="Times New Roman" w:hAnsi="Times New Roman" w:cs="Times New Roman"/>
          <w:sz w:val="24"/>
          <w:szCs w:val="24"/>
          <w:lang w:val="uk-UA" w:eastAsia="ru-RU"/>
        </w:rPr>
      </w:pPr>
      <w:r w:rsidRPr="00103ACB">
        <w:rPr>
          <w:rFonts w:ascii="Times New Roman" w:hAnsi="Times New Roman" w:cs="Times New Roman"/>
          <w:sz w:val="24"/>
          <w:szCs w:val="24"/>
          <w:lang w:val="uk-UA" w:eastAsia="ru-RU"/>
        </w:rPr>
        <w:t xml:space="preserve">діяльності Центру надання </w:t>
      </w:r>
    </w:p>
    <w:p w14:paraId="235D7DC7" w14:textId="746794D7" w:rsidR="006A3208" w:rsidRPr="00103ACB" w:rsidRDefault="006A3208" w:rsidP="006A3208">
      <w:pPr>
        <w:spacing w:line="240" w:lineRule="auto"/>
        <w:ind w:firstLine="709"/>
        <w:rPr>
          <w:rFonts w:ascii="Times New Roman" w:hAnsi="Times New Roman" w:cs="Times New Roman"/>
          <w:sz w:val="24"/>
          <w:szCs w:val="24"/>
          <w:lang w:val="uk-UA"/>
        </w:rPr>
      </w:pPr>
      <w:r w:rsidRPr="00103ACB">
        <w:rPr>
          <w:rFonts w:ascii="Times New Roman" w:hAnsi="Times New Roman" w:cs="Times New Roman"/>
          <w:sz w:val="24"/>
          <w:szCs w:val="24"/>
          <w:lang w:val="uk-UA" w:eastAsia="ru-RU"/>
        </w:rPr>
        <w:t>адміністративних послуг у м. Чорноморську                                Ірина МАЦІЄВИЧ</w:t>
      </w:r>
    </w:p>
    <w:sectPr w:rsidR="006A3208" w:rsidRPr="00103ACB" w:rsidSect="005E332B">
      <w:headerReference w:type="default" r:id="rId9"/>
      <w:pgSz w:w="11906" w:h="16838"/>
      <w:pgMar w:top="1133" w:right="566" w:bottom="823" w:left="17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FC3A" w14:textId="77777777" w:rsidR="005E332B" w:rsidRDefault="005E332B" w:rsidP="005E332B">
      <w:pPr>
        <w:spacing w:line="240" w:lineRule="auto"/>
      </w:pPr>
      <w:r>
        <w:separator/>
      </w:r>
    </w:p>
  </w:endnote>
  <w:endnote w:type="continuationSeparator" w:id="0">
    <w:p w14:paraId="62C7E422" w14:textId="77777777" w:rsidR="005E332B" w:rsidRDefault="005E332B" w:rsidP="005E3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A8FC" w14:textId="77777777" w:rsidR="005E332B" w:rsidRDefault="005E332B" w:rsidP="005E332B">
      <w:pPr>
        <w:spacing w:line="240" w:lineRule="auto"/>
      </w:pPr>
      <w:r>
        <w:separator/>
      </w:r>
    </w:p>
  </w:footnote>
  <w:footnote w:type="continuationSeparator" w:id="0">
    <w:p w14:paraId="6B436460" w14:textId="77777777" w:rsidR="005E332B" w:rsidRDefault="005E332B" w:rsidP="005E3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87212"/>
      <w:docPartObj>
        <w:docPartGallery w:val="Page Numbers (Top of Page)"/>
        <w:docPartUnique/>
      </w:docPartObj>
    </w:sdtPr>
    <w:sdtEndPr>
      <w:rPr>
        <w:rFonts w:ascii="Times New Roman" w:hAnsi="Times New Roman" w:cs="Times New Roman"/>
        <w:sz w:val="24"/>
        <w:szCs w:val="24"/>
      </w:rPr>
    </w:sdtEndPr>
    <w:sdtContent>
      <w:p w14:paraId="17543A42" w14:textId="77777777" w:rsidR="005E332B" w:rsidRPr="005E332B" w:rsidRDefault="005E332B">
        <w:pPr>
          <w:pStyle w:val="afb"/>
          <w:jc w:val="center"/>
          <w:rPr>
            <w:rFonts w:ascii="Times New Roman" w:hAnsi="Times New Roman" w:cs="Times New Roman"/>
            <w:sz w:val="24"/>
            <w:szCs w:val="24"/>
          </w:rPr>
        </w:pPr>
        <w:r w:rsidRPr="005E332B">
          <w:rPr>
            <w:rFonts w:ascii="Times New Roman" w:hAnsi="Times New Roman" w:cs="Times New Roman"/>
            <w:sz w:val="24"/>
            <w:szCs w:val="24"/>
          </w:rPr>
          <w:fldChar w:fldCharType="begin"/>
        </w:r>
        <w:r w:rsidRPr="005E332B">
          <w:rPr>
            <w:rFonts w:ascii="Times New Roman" w:hAnsi="Times New Roman" w:cs="Times New Roman"/>
            <w:sz w:val="24"/>
            <w:szCs w:val="24"/>
          </w:rPr>
          <w:instrText>PAGE   \* MERGEFORMAT</w:instrText>
        </w:r>
        <w:r w:rsidRPr="005E332B">
          <w:rPr>
            <w:rFonts w:ascii="Times New Roman" w:hAnsi="Times New Roman" w:cs="Times New Roman"/>
            <w:sz w:val="24"/>
            <w:szCs w:val="24"/>
          </w:rPr>
          <w:fldChar w:fldCharType="separate"/>
        </w:r>
        <w:r w:rsidRPr="005E332B">
          <w:rPr>
            <w:rFonts w:ascii="Times New Roman" w:hAnsi="Times New Roman" w:cs="Times New Roman"/>
            <w:sz w:val="24"/>
            <w:szCs w:val="24"/>
            <w:lang w:val="uk-UA"/>
          </w:rPr>
          <w:t>2</w:t>
        </w:r>
        <w:r w:rsidRPr="005E332B">
          <w:rPr>
            <w:rFonts w:ascii="Times New Roman" w:hAnsi="Times New Roman" w:cs="Times New Roman"/>
            <w:sz w:val="24"/>
            <w:szCs w:val="24"/>
          </w:rPr>
          <w:fldChar w:fldCharType="end"/>
        </w:r>
      </w:p>
      <w:p w14:paraId="48816B26" w14:textId="4A3ABBD2" w:rsidR="005E332B" w:rsidRPr="005E332B" w:rsidRDefault="005E332B" w:rsidP="005E332B">
        <w:pPr>
          <w:pStyle w:val="afb"/>
          <w:jc w:val="right"/>
          <w:rPr>
            <w:rFonts w:ascii="Times New Roman" w:hAnsi="Times New Roman" w:cs="Times New Roman"/>
            <w:sz w:val="24"/>
            <w:szCs w:val="24"/>
          </w:rPr>
        </w:pPr>
        <w:r w:rsidRPr="005E332B">
          <w:rPr>
            <w:rFonts w:ascii="Times New Roman" w:hAnsi="Times New Roman" w:cs="Times New Roman"/>
            <w:sz w:val="24"/>
            <w:szCs w:val="24"/>
            <w:lang w:val="uk-UA"/>
          </w:rPr>
          <w:t>Продовження додатка 2</w:t>
        </w:r>
      </w:p>
    </w:sdtContent>
  </w:sdt>
  <w:p w14:paraId="5E41F1FC" w14:textId="77777777" w:rsidR="005E332B" w:rsidRDefault="005E332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5F3"/>
    <w:multiLevelType w:val="multilevel"/>
    <w:tmpl w:val="9DAAF96A"/>
    <w:lvl w:ilvl="0">
      <w:start w:val="1"/>
      <w:numFmt w:val="decimal"/>
      <w:suff w:val="space"/>
      <w:lvlText w:val="%1."/>
      <w:lvlJc w:val="left"/>
      <w:pPr>
        <w:ind w:left="1069" w:hanging="360"/>
      </w:pPr>
      <w:rPr>
        <w:rFonts w:hint="default"/>
      </w:rPr>
    </w:lvl>
    <w:lvl w:ilvl="1">
      <w:start w:val="1"/>
      <w:numFmt w:val="decimal"/>
      <w:suff w:val="space"/>
      <w:lvlText w:val="%1.%2."/>
      <w:lvlJc w:val="left"/>
      <w:pPr>
        <w:ind w:left="1429" w:hanging="862"/>
      </w:pPr>
      <w:rPr>
        <w:rFonts w:hint="default"/>
      </w:rPr>
    </w:lvl>
    <w:lvl w:ilvl="2">
      <w:start w:val="1"/>
      <w:numFmt w:val="decimal"/>
      <w:suff w:val="space"/>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D0"/>
    <w:rsid w:val="00103ACB"/>
    <w:rsid w:val="00250A84"/>
    <w:rsid w:val="004606B9"/>
    <w:rsid w:val="004A79BC"/>
    <w:rsid w:val="004F55CE"/>
    <w:rsid w:val="00592A34"/>
    <w:rsid w:val="005E332B"/>
    <w:rsid w:val="00610C49"/>
    <w:rsid w:val="00680E8A"/>
    <w:rsid w:val="006A3208"/>
    <w:rsid w:val="00766660"/>
    <w:rsid w:val="008556DB"/>
    <w:rsid w:val="00872B55"/>
    <w:rsid w:val="008D47B9"/>
    <w:rsid w:val="00A16B7F"/>
    <w:rsid w:val="00A43AF5"/>
    <w:rsid w:val="00B00DFC"/>
    <w:rsid w:val="00B1514E"/>
    <w:rsid w:val="00B22275"/>
    <w:rsid w:val="00B3353A"/>
    <w:rsid w:val="00BE06EB"/>
    <w:rsid w:val="00C2395B"/>
    <w:rsid w:val="00C84087"/>
    <w:rsid w:val="00CC2643"/>
    <w:rsid w:val="00CC7527"/>
    <w:rsid w:val="00D719AF"/>
    <w:rsid w:val="00E92B7D"/>
    <w:rsid w:val="00EA554F"/>
    <w:rsid w:val="00EB1D2B"/>
    <w:rsid w:val="00F660D0"/>
    <w:rsid w:val="00F824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7CFB"/>
  <w15:docId w15:val="{A40F0449-AD4B-47AB-9891-1BAACDB5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left w:w="108" w:type="dxa"/>
        <w:right w:w="108" w:type="dxa"/>
      </w:tblCellMar>
    </w:tblPr>
  </w:style>
  <w:style w:type="table" w:customStyle="1" w:styleId="aa">
    <w:basedOn w:val="TableNormal"/>
    <w:pPr>
      <w:spacing w:line="240" w:lineRule="auto"/>
    </w:pPr>
    <w:tblPr>
      <w:tblStyleRowBandSize w:val="1"/>
      <w:tblStyleColBandSize w:val="1"/>
      <w:tblCellMar>
        <w:left w:w="108" w:type="dxa"/>
        <w:right w:w="108" w:type="dxa"/>
      </w:tblCellMar>
    </w:tblPr>
  </w:style>
  <w:style w:type="table" w:customStyle="1" w:styleId="ab">
    <w:basedOn w:val="TableNormal"/>
    <w:pPr>
      <w:spacing w:line="240" w:lineRule="auto"/>
    </w:pPr>
    <w:tblPr>
      <w:tblStyleRowBandSize w:val="1"/>
      <w:tblStyleColBandSize w:val="1"/>
      <w:tblCellMar>
        <w:left w:w="108" w:type="dxa"/>
        <w:right w:w="108" w:type="dxa"/>
      </w:tblCellMar>
    </w:tblPr>
  </w:style>
  <w:style w:type="table" w:customStyle="1" w:styleId="ac">
    <w:basedOn w:val="TableNormal"/>
    <w:pPr>
      <w:spacing w:line="240" w:lineRule="auto"/>
    </w:pPr>
    <w:tblPr>
      <w:tblStyleRowBandSize w:val="1"/>
      <w:tblStyleColBandSize w:val="1"/>
      <w:tblCellMar>
        <w:left w:w="108" w:type="dxa"/>
        <w:right w:w="108" w:type="dxa"/>
      </w:tblCellMar>
    </w:tblPr>
  </w:style>
  <w:style w:type="table" w:customStyle="1" w:styleId="ad">
    <w:basedOn w:val="TableNormal"/>
    <w:pPr>
      <w:spacing w:line="240" w:lineRule="auto"/>
    </w:pPr>
    <w:tblPr>
      <w:tblStyleRowBandSize w:val="1"/>
      <w:tblStyleColBandSize w:val="1"/>
      <w:tblCellMar>
        <w:left w:w="108" w:type="dxa"/>
        <w:right w:w="108" w:type="dxa"/>
      </w:tblCellMar>
    </w:tblPr>
  </w:style>
  <w:style w:type="table" w:customStyle="1" w:styleId="ae">
    <w:basedOn w:val="TableNormal"/>
    <w:pPr>
      <w:spacing w:line="240" w:lineRule="auto"/>
    </w:pPr>
    <w:tblPr>
      <w:tblStyleRowBandSize w:val="1"/>
      <w:tblStyleColBandSize w:val="1"/>
      <w:tblCellMar>
        <w:left w:w="108" w:type="dxa"/>
        <w:right w:w="108" w:type="dxa"/>
      </w:tblCellMar>
    </w:tblPr>
  </w:style>
  <w:style w:type="table" w:customStyle="1" w:styleId="af">
    <w:basedOn w:val="TableNormal"/>
    <w:pPr>
      <w:spacing w:line="240" w:lineRule="auto"/>
    </w:pPr>
    <w:tblPr>
      <w:tblStyleRowBandSize w:val="1"/>
      <w:tblStyleColBandSize w:val="1"/>
      <w:tblCellMar>
        <w:left w:w="108" w:type="dxa"/>
        <w:right w:w="108" w:type="dxa"/>
      </w:tblCellMar>
    </w:tblPr>
  </w:style>
  <w:style w:type="table" w:customStyle="1" w:styleId="af0">
    <w:basedOn w:val="TableNormal"/>
    <w:pPr>
      <w:spacing w:line="240" w:lineRule="auto"/>
    </w:pPr>
    <w:tblPr>
      <w:tblStyleRowBandSize w:val="1"/>
      <w:tblStyleColBandSize w:val="1"/>
      <w:tblCellMar>
        <w:left w:w="108" w:type="dxa"/>
        <w:right w:w="108" w:type="dxa"/>
      </w:tblCellMar>
    </w:tblPr>
  </w:style>
  <w:style w:type="table" w:customStyle="1" w:styleId="af1">
    <w:basedOn w:val="TableNormal"/>
    <w:pPr>
      <w:spacing w:line="240" w:lineRule="auto"/>
    </w:pPr>
    <w:tblPr>
      <w:tblStyleRowBandSize w:val="1"/>
      <w:tblStyleColBandSize w:val="1"/>
      <w:tblCellMar>
        <w:left w:w="108" w:type="dxa"/>
        <w:right w:w="108" w:type="dxa"/>
      </w:tblCellMar>
    </w:tblPr>
  </w:style>
  <w:style w:type="table" w:customStyle="1" w:styleId="af2">
    <w:basedOn w:val="TableNormal"/>
    <w:pPr>
      <w:spacing w:line="240" w:lineRule="auto"/>
    </w:pPr>
    <w:tblPr>
      <w:tblStyleRowBandSize w:val="1"/>
      <w:tblStyleColBandSize w:val="1"/>
      <w:tblCellMar>
        <w:left w:w="108" w:type="dxa"/>
        <w:right w:w="108" w:type="dxa"/>
      </w:tblCellMar>
    </w:tblPr>
  </w:style>
  <w:style w:type="table" w:customStyle="1" w:styleId="af3">
    <w:basedOn w:val="TableNormal"/>
    <w:pPr>
      <w:spacing w:line="240" w:lineRule="auto"/>
    </w:pPr>
    <w:tblPr>
      <w:tblStyleRowBandSize w:val="1"/>
      <w:tblStyleColBandSize w:val="1"/>
      <w:tblCellMar>
        <w:left w:w="108" w:type="dxa"/>
        <w:right w:w="108" w:type="dxa"/>
      </w:tblCellMar>
    </w:tblPr>
  </w:style>
  <w:style w:type="table" w:customStyle="1" w:styleId="af4">
    <w:basedOn w:val="TableNormal"/>
    <w:pPr>
      <w:spacing w:line="240" w:lineRule="auto"/>
    </w:pPr>
    <w:tblPr>
      <w:tblStyleRowBandSize w:val="1"/>
      <w:tblStyleColBandSize w:val="1"/>
      <w:tblCellMar>
        <w:left w:w="108" w:type="dxa"/>
        <w:right w:w="108" w:type="dxa"/>
      </w:tblCellMar>
    </w:tblPr>
  </w:style>
  <w:style w:type="table" w:customStyle="1" w:styleId="af5">
    <w:basedOn w:val="TableNormal"/>
    <w:pPr>
      <w:spacing w:line="240" w:lineRule="auto"/>
    </w:pPr>
    <w:tblPr>
      <w:tblStyleRowBandSize w:val="1"/>
      <w:tblStyleColBandSize w:val="1"/>
      <w:tblCellMar>
        <w:left w:w="108" w:type="dxa"/>
        <w:right w:w="108" w:type="dxa"/>
      </w:tblCellMar>
    </w:tblPr>
  </w:style>
  <w:style w:type="table" w:customStyle="1" w:styleId="af6">
    <w:basedOn w:val="TableNormal"/>
    <w:pPr>
      <w:spacing w:line="240" w:lineRule="auto"/>
    </w:pPr>
    <w:tblPr>
      <w:tblStyleRowBandSize w:val="1"/>
      <w:tblStyleColBandSize w:val="1"/>
      <w:tblCellMar>
        <w:left w:w="108" w:type="dxa"/>
        <w:right w:w="108" w:type="dxa"/>
      </w:tblCellMar>
    </w:tblPr>
  </w:style>
  <w:style w:type="table" w:customStyle="1" w:styleId="af7">
    <w:basedOn w:val="TableNormal"/>
    <w:pPr>
      <w:spacing w:line="240" w:lineRule="auto"/>
    </w:pPr>
    <w:tblPr>
      <w:tblStyleRowBandSize w:val="1"/>
      <w:tblStyleColBandSize w:val="1"/>
      <w:tblCellMar>
        <w:left w:w="108" w:type="dxa"/>
        <w:right w:w="108" w:type="dxa"/>
      </w:tblCellMar>
    </w:tblPr>
  </w:style>
  <w:style w:type="table" w:customStyle="1" w:styleId="af8">
    <w:basedOn w:val="TableNormal"/>
    <w:pPr>
      <w:spacing w:line="240" w:lineRule="auto"/>
    </w:pPr>
    <w:tblPr>
      <w:tblStyleRowBandSize w:val="1"/>
      <w:tblStyleColBandSize w:val="1"/>
      <w:tblCellMar>
        <w:left w:w="108" w:type="dxa"/>
        <w:right w:w="108" w:type="dxa"/>
      </w:tblCellMar>
    </w:tblPr>
  </w:style>
  <w:style w:type="paragraph" w:styleId="af9">
    <w:name w:val="List Paragraph"/>
    <w:basedOn w:val="a"/>
    <w:uiPriority w:val="34"/>
    <w:qFormat/>
    <w:rsid w:val="00A43AF5"/>
    <w:pPr>
      <w:ind w:left="720"/>
      <w:contextualSpacing/>
    </w:pPr>
  </w:style>
  <w:style w:type="character" w:styleId="afa">
    <w:name w:val="Hyperlink"/>
    <w:basedOn w:val="a0"/>
    <w:uiPriority w:val="99"/>
    <w:unhideWhenUsed/>
    <w:qFormat/>
    <w:rsid w:val="00592A34"/>
    <w:rPr>
      <w:color w:val="0000FF"/>
      <w:u w:val="single"/>
    </w:rPr>
  </w:style>
  <w:style w:type="paragraph" w:styleId="afb">
    <w:name w:val="header"/>
    <w:basedOn w:val="a"/>
    <w:link w:val="afc"/>
    <w:uiPriority w:val="99"/>
    <w:unhideWhenUsed/>
    <w:rsid w:val="005E332B"/>
    <w:pPr>
      <w:tabs>
        <w:tab w:val="center" w:pos="4677"/>
        <w:tab w:val="right" w:pos="9355"/>
      </w:tabs>
      <w:spacing w:line="240" w:lineRule="auto"/>
    </w:pPr>
  </w:style>
  <w:style w:type="character" w:customStyle="1" w:styleId="afc">
    <w:name w:val="Верхній колонтитул Знак"/>
    <w:basedOn w:val="a0"/>
    <w:link w:val="afb"/>
    <w:uiPriority w:val="99"/>
    <w:rsid w:val="005E332B"/>
  </w:style>
  <w:style w:type="paragraph" w:styleId="afd">
    <w:name w:val="footer"/>
    <w:basedOn w:val="a"/>
    <w:link w:val="afe"/>
    <w:uiPriority w:val="99"/>
    <w:unhideWhenUsed/>
    <w:rsid w:val="005E332B"/>
    <w:pPr>
      <w:tabs>
        <w:tab w:val="center" w:pos="4677"/>
        <w:tab w:val="right" w:pos="9355"/>
      </w:tabs>
      <w:spacing w:line="240" w:lineRule="auto"/>
    </w:pPr>
  </w:style>
  <w:style w:type="character" w:customStyle="1" w:styleId="afe">
    <w:name w:val="Нижній колонтитул Знак"/>
    <w:basedOn w:val="a0"/>
    <w:link w:val="afd"/>
    <w:uiPriority w:val="99"/>
    <w:rsid w:val="005E332B"/>
  </w:style>
  <w:style w:type="paragraph" w:styleId="aff">
    <w:name w:val="Normal (Web)"/>
    <w:basedOn w:val="a"/>
    <w:uiPriority w:val="99"/>
    <w:qFormat/>
    <w:rsid w:val="00872B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f0">
    <w:name w:val="Table Grid"/>
    <w:basedOn w:val="a1"/>
    <w:uiPriority w:val="59"/>
    <w:rsid w:val="00872B55"/>
    <w:pPr>
      <w:spacing w:line="240" w:lineRule="auto"/>
    </w:pPr>
    <w:rPr>
      <w:rFonts w:asciiTheme="minorHAnsi" w:eastAsiaTheme="minorHAnsi" w:hAnsiTheme="minorHAnsi" w:cstheme="minorBid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16-21" TargetMode="External"/><Relationship Id="rId3" Type="http://schemas.openxmlformats.org/officeDocument/2006/relationships/settings" Target="settings.xml"/><Relationship Id="rId7" Type="http://schemas.openxmlformats.org/officeDocument/2006/relationships/hyperlink" Target="https://zakon.rada.gov.ua/laws/show/z061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5015</Words>
  <Characters>28590</Characters>
  <Application>Microsoft Office Word</Application>
  <DocSecurity>0</DocSecurity>
  <Lines>238</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5</cp:revision>
  <cp:lastPrinted>2024-03-21T13:50:00Z</cp:lastPrinted>
  <dcterms:created xsi:type="dcterms:W3CDTF">2024-03-21T12:45:00Z</dcterms:created>
  <dcterms:modified xsi:type="dcterms:W3CDTF">2024-04-15T07:10:00Z</dcterms:modified>
</cp:coreProperties>
</file>