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7655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Міському голові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655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7655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Гуляєву В. 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655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(керівнику суб’єкта надання адміністративної послуги)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ЗАЯВА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color="000000" w:space="1" w:sz="4" w:val="single"/>
          <w:right w:space="0" w:sz="0" w:val="nil"/>
          <w:between w:color="000000" w:space="1" w:sz="4" w:val="single"/>
        </w:pBdr>
        <w:shd w:fill="auto" w:val="clear"/>
        <w:spacing w:after="0" w:before="0" w:line="240" w:lineRule="auto"/>
        <w:ind w:left="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Прошу надати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Рішення про затвердження проєкту землеустрою щодо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відведення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(назва адміністративної послуги)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земельної ділянки площею:                              га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pBdr>
          <w:bottom w:color="000000" w:space="1" w:sz="4" w:val="single"/>
        </w:pBdr>
        <w:ind w:left="567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кадастровий номер: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-1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-1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pBdr>
          <w:bottom w:color="000000" w:space="1" w:sz="4" w:val="single"/>
        </w:pBdr>
        <w:ind w:left="567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вид цільового призначення земельної ділянки: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color="000000" w:space="1" w:sz="4" w:val="single"/>
          <w:right w:space="0" w:sz="0" w:val="nil"/>
          <w:between w:color="000000" w:space="1" w:sz="4" w:val="single"/>
        </w:pBdr>
        <w:shd w:fill="auto" w:val="clear"/>
        <w:spacing w:after="0" w:before="0" w:line="240" w:lineRule="auto"/>
        <w:ind w:left="56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jc w:val="left"/>
        <w:rPr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з подальшою(им)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(передачею в оренду / в постійне користування / у власність / подальшого продажу тощо)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ind w:left="567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   </w:t>
      </w:r>
      <w:r w:rsidDel="00000000" w:rsidR="00000000" w:rsidRPr="00000000">
        <w:rPr>
          <w:rtl w:val="0"/>
        </w:rPr>
        <w:t xml:space="preserve">(місцезнаходження земельної ділянки)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(ДЛЯ СУБ’ЄКТІВ ГОСПОДАРЮВАННЯ: вид діяльності згідно з КВЕД)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(повне найменування юридичної особи/ прізвище, ім'я, по батькові фізичної особи 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(ідентифікаційний код згідно з ЄДРПОУ юридичної особи / ідентифікаційний номер фізичної особи)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(прізвище, ім'я, по батькові керівника юридичної особи/ фізичної особи / уповноваженого представника)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(місцезнаходження юридичної особи / місце проживання фізичної особи)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23.0" w:type="dxa"/>
        <w:jc w:val="left"/>
        <w:tblInd w:w="56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68"/>
        <w:gridCol w:w="1116"/>
        <w:gridCol w:w="2888"/>
        <w:gridCol w:w="597"/>
        <w:gridCol w:w="3054"/>
        <w:tblGridChange w:id="0">
          <w:tblGrid>
            <w:gridCol w:w="2268"/>
            <w:gridCol w:w="1116"/>
            <w:gridCol w:w="2888"/>
            <w:gridCol w:w="597"/>
            <w:gridCol w:w="305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7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7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7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(телефон)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(телефакс)                      (адреса електронної поштової скриньки)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Згідно статті 11 Закону України «Про захист персональних даних» надаю згоду на обробку та використання моїх персональних даних для здійснення повноважень, пов’язаних із розглядом  даної заяви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Відповідно до статті 11 Закону України «Про інформацію» та статті 7 Закону України «Про доступ до публічної інформації» забороняю без моєї згоди передачу інформації відносно мене та/або підприємства третім особам.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23.0" w:type="dxa"/>
        <w:jc w:val="left"/>
        <w:tblInd w:w="56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61"/>
        <w:gridCol w:w="2453"/>
        <w:gridCol w:w="4209"/>
        <w:tblGridChange w:id="0">
          <w:tblGrid>
            <w:gridCol w:w="3261"/>
            <w:gridCol w:w="2453"/>
            <w:gridCol w:w="420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»         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     р.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(підпис керівника юридичної особи / фізичної  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        особи / уповноваженого представника) 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Документи, що додаються до заяви: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згідно опису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Спосіб отримання відповіді: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особисто/поштою/за допомогою засобів телекомунікації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потрібне підкреслити)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Реєстраційний номер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______________________</w:t>
      </w:r>
    </w:p>
    <w:sectPr>
      <w:pgSz w:h="16838" w:w="11906" w:orient="portrait"/>
      <w:pgMar w:bottom="142" w:top="567" w:left="851" w:right="56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+wNjEmqlmqilnA7gZVna7TXbCvQ==">CgMxLjA4AHIhMTdBSlh0Um5GMjM3c2dhMmlmVmxFYTFmNzQyTVBvUkJf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