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2C4E" w14:textId="3EF96771" w:rsidR="009A7D3D" w:rsidRPr="00260A89" w:rsidRDefault="009A7D3D" w:rsidP="00FA2CCA">
      <w:pPr>
        <w:pStyle w:val="a6"/>
        <w:shd w:val="clear" w:color="auto" w:fill="FFFFFF"/>
        <w:tabs>
          <w:tab w:val="left" w:pos="5103"/>
        </w:tabs>
        <w:spacing w:before="0" w:after="0"/>
        <w:jc w:val="center"/>
        <w:rPr>
          <w:rFonts w:ascii="Times New Roman" w:hAnsi="Times New Roman" w:cs="Times New Roman"/>
          <w:b/>
          <w:bCs/>
          <w:i/>
          <w:sz w:val="40"/>
          <w:szCs w:val="40"/>
          <w:lang w:val="uk-UA"/>
        </w:rPr>
      </w:pPr>
      <w:r w:rsidRPr="00260A89">
        <w:rPr>
          <w:rFonts w:ascii="Times New Roman" w:hAnsi="Times New Roman" w:cs="Times New Roman"/>
          <w:b/>
          <w:bCs/>
          <w:i/>
          <w:sz w:val="40"/>
          <w:szCs w:val="40"/>
          <w:lang w:val="uk-UA"/>
        </w:rPr>
        <w:t xml:space="preserve">Протокол № </w:t>
      </w:r>
      <w:r w:rsidR="00765541" w:rsidRPr="00260A89">
        <w:rPr>
          <w:rFonts w:ascii="Times New Roman" w:hAnsi="Times New Roman" w:cs="Times New Roman"/>
          <w:b/>
          <w:bCs/>
          <w:i/>
          <w:sz w:val="40"/>
          <w:szCs w:val="40"/>
          <w:lang w:val="uk-UA"/>
        </w:rPr>
        <w:t>2</w:t>
      </w:r>
      <w:r w:rsidR="00C03F44" w:rsidRPr="00260A89">
        <w:rPr>
          <w:rFonts w:ascii="Times New Roman" w:hAnsi="Times New Roman" w:cs="Times New Roman"/>
          <w:b/>
          <w:bCs/>
          <w:i/>
          <w:sz w:val="40"/>
          <w:szCs w:val="40"/>
          <w:lang w:val="uk-UA"/>
        </w:rPr>
        <w:t>8</w:t>
      </w:r>
    </w:p>
    <w:p w14:paraId="65647661" w14:textId="77777777" w:rsidR="00C03F44" w:rsidRPr="000837F6" w:rsidRDefault="00C03F44" w:rsidP="00FA2CCA">
      <w:pPr>
        <w:shd w:val="clear" w:color="auto" w:fill="FFFFFF"/>
        <w:spacing w:after="0" w:line="240" w:lineRule="auto"/>
        <w:jc w:val="center"/>
        <w:rPr>
          <w:rFonts w:ascii="Times New Roman" w:hAnsi="Times New Roman" w:cs="Times New Roman"/>
          <w:b/>
          <w:bCs/>
          <w:sz w:val="24"/>
          <w:szCs w:val="24"/>
          <w:lang w:val="uk-UA"/>
        </w:rPr>
      </w:pPr>
      <w:r w:rsidRPr="000837F6">
        <w:rPr>
          <w:rFonts w:ascii="Times New Roman" w:hAnsi="Times New Roman" w:cs="Times New Roman"/>
          <w:b/>
          <w:bCs/>
          <w:sz w:val="24"/>
          <w:szCs w:val="24"/>
          <w:lang w:val="uk-UA"/>
        </w:rPr>
        <w:t>засідання постійної комісії з питань будівництва, регулювання земельних відносин, охорони навколишнього середовища та благоустрою VIII скликання</w:t>
      </w:r>
    </w:p>
    <w:p w14:paraId="5A1E4A38" w14:textId="25B53F9A" w:rsidR="00C03F44" w:rsidRPr="000837F6" w:rsidRDefault="00C03F44" w:rsidP="00FA2CCA">
      <w:pPr>
        <w:shd w:val="clear" w:color="auto" w:fill="FFFFFF"/>
        <w:spacing w:after="0" w:line="240" w:lineRule="auto"/>
        <w:jc w:val="center"/>
        <w:rPr>
          <w:rFonts w:ascii="Times New Roman" w:hAnsi="Times New Roman" w:cs="Times New Roman"/>
          <w:b/>
          <w:sz w:val="24"/>
          <w:szCs w:val="24"/>
          <w:lang w:val="uk-UA"/>
        </w:rPr>
      </w:pPr>
      <w:r w:rsidRPr="000837F6">
        <w:rPr>
          <w:rFonts w:ascii="Times New Roman" w:hAnsi="Times New Roman" w:cs="Times New Roman"/>
          <w:b/>
          <w:sz w:val="24"/>
          <w:szCs w:val="24"/>
          <w:lang w:val="uk-UA"/>
        </w:rPr>
        <w:t xml:space="preserve">від  09.05.2024 </w:t>
      </w:r>
    </w:p>
    <w:p w14:paraId="57121E29" w14:textId="77777777" w:rsidR="00C03F44" w:rsidRPr="000837F6" w:rsidRDefault="00C03F44" w:rsidP="00FA2CCA">
      <w:pPr>
        <w:shd w:val="clear" w:color="auto" w:fill="FFFFFF"/>
        <w:spacing w:after="0" w:line="240" w:lineRule="auto"/>
        <w:rPr>
          <w:rFonts w:ascii="Times New Roman" w:hAnsi="Times New Roman" w:cs="Times New Roman"/>
          <w:b/>
          <w:sz w:val="24"/>
          <w:szCs w:val="24"/>
          <w:lang w:val="uk-UA"/>
        </w:rPr>
      </w:pPr>
      <w:r w:rsidRPr="000837F6">
        <w:rPr>
          <w:rFonts w:ascii="Times New Roman" w:hAnsi="Times New Roman" w:cs="Times New Roman"/>
          <w:b/>
          <w:sz w:val="24"/>
          <w:szCs w:val="24"/>
          <w:lang w:val="uk-UA"/>
        </w:rPr>
        <w:t xml:space="preserve">Депутатська кімната                                                      </w:t>
      </w:r>
      <w:r w:rsidRPr="000837F6">
        <w:rPr>
          <w:rFonts w:ascii="Times New Roman" w:hAnsi="Times New Roman" w:cs="Times New Roman"/>
          <w:b/>
          <w:sz w:val="24"/>
          <w:szCs w:val="24"/>
          <w:lang w:val="uk-UA"/>
        </w:rPr>
        <w:tab/>
      </w:r>
      <w:r w:rsidRPr="000837F6">
        <w:rPr>
          <w:rFonts w:ascii="Times New Roman" w:hAnsi="Times New Roman" w:cs="Times New Roman"/>
          <w:b/>
          <w:sz w:val="24"/>
          <w:szCs w:val="24"/>
          <w:lang w:val="uk-UA"/>
        </w:rPr>
        <w:tab/>
      </w:r>
      <w:r w:rsidRPr="000837F6">
        <w:rPr>
          <w:rFonts w:ascii="Times New Roman" w:hAnsi="Times New Roman" w:cs="Times New Roman"/>
          <w:b/>
          <w:sz w:val="24"/>
          <w:szCs w:val="24"/>
          <w:lang w:val="uk-UA"/>
        </w:rPr>
        <w:tab/>
      </w:r>
      <w:r w:rsidRPr="000837F6">
        <w:rPr>
          <w:rFonts w:ascii="Times New Roman" w:hAnsi="Times New Roman" w:cs="Times New Roman"/>
          <w:b/>
          <w:sz w:val="24"/>
          <w:szCs w:val="24"/>
          <w:lang w:val="uk-UA"/>
        </w:rPr>
        <w:tab/>
        <w:t>11.00</w:t>
      </w:r>
    </w:p>
    <w:p w14:paraId="7564253E" w14:textId="25753EB2" w:rsidR="009A7D3D" w:rsidRPr="000837F6" w:rsidRDefault="009A7D3D" w:rsidP="00FA2CCA">
      <w:pPr>
        <w:shd w:val="clear" w:color="auto" w:fill="FFFFFF"/>
        <w:spacing w:after="0" w:line="240" w:lineRule="auto"/>
        <w:rPr>
          <w:rFonts w:ascii="Times New Roman" w:hAnsi="Times New Roman" w:cs="Times New Roman"/>
          <w:b/>
          <w:sz w:val="24"/>
          <w:szCs w:val="24"/>
          <w:lang w:val="uk-UA"/>
        </w:rPr>
      </w:pPr>
    </w:p>
    <w:tbl>
      <w:tblPr>
        <w:tblW w:w="0" w:type="auto"/>
        <w:tblLook w:val="04A0" w:firstRow="1" w:lastRow="0" w:firstColumn="1" w:lastColumn="0" w:noHBand="0" w:noVBand="1"/>
      </w:tblPr>
      <w:tblGrid>
        <w:gridCol w:w="2376"/>
        <w:gridCol w:w="7187"/>
      </w:tblGrid>
      <w:tr w:rsidR="00FC4489" w:rsidRPr="000837F6" w14:paraId="10F916CD" w14:textId="77777777" w:rsidTr="00292B72">
        <w:trPr>
          <w:trHeight w:val="464"/>
        </w:trPr>
        <w:tc>
          <w:tcPr>
            <w:tcW w:w="2376" w:type="dxa"/>
          </w:tcPr>
          <w:p w14:paraId="6BBCDAAF" w14:textId="77777777" w:rsidR="00FC4489" w:rsidRPr="000837F6" w:rsidRDefault="00FC4489" w:rsidP="00FA2CCA">
            <w:pPr>
              <w:shd w:val="clear" w:color="auto" w:fill="FFFFFF"/>
              <w:spacing w:after="0" w:line="240" w:lineRule="auto"/>
              <w:rPr>
                <w:rFonts w:ascii="Times New Roman" w:hAnsi="Times New Roman" w:cs="Times New Roman"/>
                <w:sz w:val="24"/>
                <w:szCs w:val="24"/>
                <w:lang w:val="uk-UA"/>
              </w:rPr>
            </w:pPr>
            <w:r w:rsidRPr="000837F6">
              <w:rPr>
                <w:rFonts w:ascii="Times New Roman" w:hAnsi="Times New Roman" w:cs="Times New Roman"/>
                <w:b/>
                <w:sz w:val="24"/>
                <w:szCs w:val="24"/>
                <w:u w:val="single"/>
                <w:lang w:val="uk-UA"/>
              </w:rPr>
              <w:t>Присутні:</w:t>
            </w:r>
            <w:r w:rsidRPr="000837F6">
              <w:rPr>
                <w:rFonts w:ascii="Times New Roman" w:hAnsi="Times New Roman" w:cs="Times New Roman"/>
                <w:sz w:val="24"/>
                <w:szCs w:val="24"/>
                <w:lang w:val="uk-UA"/>
              </w:rPr>
              <w:t xml:space="preserve"> </w:t>
            </w:r>
          </w:p>
        </w:tc>
        <w:tc>
          <w:tcPr>
            <w:tcW w:w="7187" w:type="dxa"/>
          </w:tcPr>
          <w:p w14:paraId="4F65D715" w14:textId="5D5C1ED4" w:rsidR="00FC4489" w:rsidRPr="000837F6" w:rsidRDefault="000C3A66" w:rsidP="00FA2CCA">
            <w:pPr>
              <w:shd w:val="clear" w:color="auto" w:fill="FFFFFF"/>
              <w:spacing w:after="0" w:line="240" w:lineRule="auto"/>
              <w:rPr>
                <w:rFonts w:ascii="Times New Roman" w:hAnsi="Times New Roman" w:cs="Times New Roman"/>
                <w:sz w:val="24"/>
                <w:szCs w:val="24"/>
                <w:lang w:val="uk-UA"/>
              </w:rPr>
            </w:pPr>
            <w:r w:rsidRPr="000837F6">
              <w:rPr>
                <w:rFonts w:ascii="Times New Roman" w:hAnsi="Times New Roman" w:cs="Times New Roman"/>
                <w:sz w:val="24"/>
                <w:szCs w:val="24"/>
                <w:lang w:val="uk-UA"/>
              </w:rPr>
              <w:t>секретар</w:t>
            </w:r>
            <w:r w:rsidR="00FC4489" w:rsidRPr="000837F6">
              <w:rPr>
                <w:rFonts w:ascii="Times New Roman" w:hAnsi="Times New Roman" w:cs="Times New Roman"/>
                <w:sz w:val="24"/>
                <w:szCs w:val="24"/>
                <w:lang w:val="uk-UA"/>
              </w:rPr>
              <w:t xml:space="preserve"> комісії - </w:t>
            </w:r>
            <w:r w:rsidR="00FC4489" w:rsidRPr="000837F6">
              <w:rPr>
                <w:rFonts w:ascii="Times New Roman" w:eastAsia="Times New Roman" w:hAnsi="Times New Roman" w:cs="Times New Roman"/>
                <w:sz w:val="24"/>
                <w:szCs w:val="24"/>
                <w:lang w:val="uk-UA" w:eastAsia="ru-RU"/>
              </w:rPr>
              <w:t>Логвін Юрій Іванович</w:t>
            </w:r>
            <w:r w:rsidR="0025075C" w:rsidRPr="000837F6">
              <w:rPr>
                <w:rFonts w:ascii="Times New Roman" w:eastAsia="Times New Roman" w:hAnsi="Times New Roman" w:cs="Times New Roman"/>
                <w:sz w:val="24"/>
                <w:szCs w:val="24"/>
                <w:lang w:val="uk-UA" w:eastAsia="ru-RU"/>
              </w:rPr>
              <w:t xml:space="preserve"> (головує на засіданні) </w:t>
            </w:r>
          </w:p>
        </w:tc>
      </w:tr>
      <w:tr w:rsidR="00FC4489" w:rsidRPr="000837F6" w14:paraId="17052603" w14:textId="77777777" w:rsidTr="00292B72">
        <w:trPr>
          <w:trHeight w:val="264"/>
        </w:trPr>
        <w:tc>
          <w:tcPr>
            <w:tcW w:w="2376" w:type="dxa"/>
            <w:hideMark/>
          </w:tcPr>
          <w:p w14:paraId="3EEC659A" w14:textId="77777777" w:rsidR="00FC4489" w:rsidRPr="000837F6" w:rsidRDefault="00FC4489" w:rsidP="00FA2CCA">
            <w:pPr>
              <w:shd w:val="clear" w:color="auto" w:fill="FFFFFF"/>
              <w:spacing w:after="0" w:line="240" w:lineRule="auto"/>
              <w:rPr>
                <w:rFonts w:ascii="Times New Roman" w:hAnsi="Times New Roman" w:cs="Times New Roman"/>
                <w:sz w:val="24"/>
                <w:szCs w:val="24"/>
                <w:lang w:val="uk-UA"/>
              </w:rPr>
            </w:pPr>
            <w:r w:rsidRPr="000837F6">
              <w:rPr>
                <w:rFonts w:ascii="Times New Roman" w:hAnsi="Times New Roman" w:cs="Times New Roman"/>
                <w:sz w:val="24"/>
                <w:szCs w:val="24"/>
                <w:lang w:val="uk-UA"/>
              </w:rPr>
              <w:t>Члени комісії:</w:t>
            </w:r>
          </w:p>
        </w:tc>
        <w:tc>
          <w:tcPr>
            <w:tcW w:w="7187" w:type="dxa"/>
          </w:tcPr>
          <w:p w14:paraId="0E02A874" w14:textId="77777777" w:rsidR="00FC4489" w:rsidRPr="000837F6" w:rsidRDefault="00FC4489" w:rsidP="00FA2CCA">
            <w:pPr>
              <w:shd w:val="clear" w:color="auto" w:fill="FFFFFF"/>
              <w:spacing w:after="0" w:line="240" w:lineRule="auto"/>
              <w:jc w:val="both"/>
              <w:rPr>
                <w:rFonts w:ascii="Times New Roman" w:eastAsia="Times New Roman" w:hAnsi="Times New Roman" w:cs="Times New Roman"/>
                <w:sz w:val="24"/>
                <w:szCs w:val="24"/>
                <w:lang w:val="uk-UA" w:eastAsia="ru-RU"/>
              </w:rPr>
            </w:pPr>
            <w:r w:rsidRPr="000837F6">
              <w:rPr>
                <w:rFonts w:ascii="Times New Roman" w:eastAsia="Times New Roman" w:hAnsi="Times New Roman" w:cs="Times New Roman"/>
                <w:sz w:val="24"/>
                <w:szCs w:val="24"/>
                <w:lang w:val="uk-UA" w:eastAsia="ru-RU"/>
              </w:rPr>
              <w:t>Демченко Оксана Юріївна, Чулков Володимир Михайлович,</w:t>
            </w:r>
            <w:r w:rsidRPr="000837F6">
              <w:rPr>
                <w:rFonts w:ascii="Times New Roman" w:hAnsi="Times New Roman" w:cs="Times New Roman"/>
                <w:sz w:val="24"/>
                <w:szCs w:val="24"/>
                <w:lang w:val="uk-UA"/>
              </w:rPr>
              <w:t xml:space="preserve"> Кришмар Дмитро Юрійович</w:t>
            </w:r>
          </w:p>
        </w:tc>
      </w:tr>
    </w:tbl>
    <w:p w14:paraId="0BEABB6E" w14:textId="77777777" w:rsidR="009951F4" w:rsidRPr="000837F6" w:rsidRDefault="009951F4" w:rsidP="00FA2CCA">
      <w:pPr>
        <w:spacing w:after="0" w:line="240" w:lineRule="auto"/>
        <w:jc w:val="both"/>
        <w:rPr>
          <w:rFonts w:ascii="Times New Roman" w:hAnsi="Times New Roman" w:cs="Times New Roman"/>
          <w:b/>
          <w:bCs/>
          <w:sz w:val="24"/>
          <w:szCs w:val="24"/>
          <w:lang w:val="uk-UA"/>
        </w:rPr>
      </w:pPr>
    </w:p>
    <w:p w14:paraId="3B8FF996" w14:textId="2E999144" w:rsidR="00FC4489" w:rsidRPr="00FA2CCA" w:rsidRDefault="009951F4" w:rsidP="00FA2CCA">
      <w:pPr>
        <w:shd w:val="clear" w:color="auto" w:fill="FFFFFF"/>
        <w:spacing w:after="0" w:line="240" w:lineRule="auto"/>
        <w:rPr>
          <w:rFonts w:ascii="Times New Roman" w:hAnsi="Times New Roman" w:cs="Times New Roman"/>
          <w:sz w:val="24"/>
          <w:szCs w:val="24"/>
          <w:lang w:val="uk-UA"/>
        </w:rPr>
      </w:pPr>
      <w:r w:rsidRPr="000837F6">
        <w:rPr>
          <w:rFonts w:ascii="Times New Roman" w:hAnsi="Times New Roman" w:cs="Times New Roman"/>
          <w:b/>
          <w:bCs/>
          <w:sz w:val="24"/>
          <w:szCs w:val="24"/>
          <w:lang w:val="uk-UA"/>
        </w:rPr>
        <w:t>Відсутн</w:t>
      </w:r>
      <w:r w:rsidR="001B773C" w:rsidRPr="000837F6">
        <w:rPr>
          <w:rFonts w:ascii="Times New Roman" w:hAnsi="Times New Roman" w:cs="Times New Roman"/>
          <w:b/>
          <w:bCs/>
          <w:sz w:val="24"/>
          <w:szCs w:val="24"/>
          <w:lang w:val="uk-UA"/>
        </w:rPr>
        <w:t>і</w:t>
      </w:r>
      <w:r w:rsidR="0084180C" w:rsidRPr="000837F6">
        <w:rPr>
          <w:rFonts w:ascii="Times New Roman" w:hAnsi="Times New Roman" w:cs="Times New Roman"/>
          <w:b/>
          <w:bCs/>
          <w:sz w:val="24"/>
          <w:szCs w:val="24"/>
          <w:lang w:val="uk-UA"/>
        </w:rPr>
        <w:t xml:space="preserve">: </w:t>
      </w:r>
      <w:r w:rsidRPr="000837F6">
        <w:rPr>
          <w:rFonts w:ascii="Times New Roman" w:hAnsi="Times New Roman" w:cs="Times New Roman"/>
          <w:b/>
          <w:bCs/>
          <w:sz w:val="24"/>
          <w:szCs w:val="24"/>
          <w:lang w:val="uk-UA"/>
        </w:rPr>
        <w:t xml:space="preserve"> </w:t>
      </w:r>
      <w:r w:rsidR="0084180C" w:rsidRPr="000837F6">
        <w:rPr>
          <w:rFonts w:ascii="Times New Roman" w:hAnsi="Times New Roman" w:cs="Times New Roman"/>
          <w:sz w:val="24"/>
          <w:szCs w:val="24"/>
          <w:lang w:val="uk-UA"/>
        </w:rPr>
        <w:t>голова комісії  Калюжна Лідія Сергіївна</w:t>
      </w:r>
      <w:r w:rsidR="000C3A66" w:rsidRPr="000837F6">
        <w:rPr>
          <w:rFonts w:ascii="Times New Roman" w:hAnsi="Times New Roman" w:cs="Times New Roman"/>
          <w:sz w:val="24"/>
          <w:szCs w:val="24"/>
          <w:lang w:val="uk-UA"/>
        </w:rPr>
        <w:t xml:space="preserve">, заступник голови комісії – Волинський Андрій Олександрович </w:t>
      </w:r>
    </w:p>
    <w:p w14:paraId="2CB168CB" w14:textId="77777777" w:rsidR="00427869" w:rsidRDefault="00427869" w:rsidP="00FA2CCA">
      <w:pPr>
        <w:spacing w:after="0" w:line="240" w:lineRule="auto"/>
        <w:jc w:val="both"/>
        <w:rPr>
          <w:rFonts w:ascii="Times New Roman" w:hAnsi="Times New Roman" w:cs="Times New Roman"/>
          <w:b/>
          <w:bCs/>
          <w:sz w:val="24"/>
          <w:szCs w:val="24"/>
          <w:lang w:val="uk-UA"/>
        </w:rPr>
      </w:pPr>
    </w:p>
    <w:p w14:paraId="1D66C7AF" w14:textId="60D02893" w:rsidR="00FC4489" w:rsidRPr="000837F6" w:rsidRDefault="009951F4" w:rsidP="00FA2CCA">
      <w:pPr>
        <w:spacing w:after="0" w:line="240" w:lineRule="auto"/>
        <w:jc w:val="both"/>
        <w:rPr>
          <w:rFonts w:ascii="Times New Roman" w:hAnsi="Times New Roman" w:cs="Times New Roman"/>
          <w:b/>
          <w:bCs/>
          <w:sz w:val="24"/>
          <w:szCs w:val="24"/>
          <w:lang w:val="uk-UA"/>
        </w:rPr>
      </w:pPr>
      <w:r w:rsidRPr="000837F6">
        <w:rPr>
          <w:rFonts w:ascii="Times New Roman" w:hAnsi="Times New Roman" w:cs="Times New Roman"/>
          <w:b/>
          <w:bCs/>
          <w:sz w:val="24"/>
          <w:szCs w:val="24"/>
          <w:lang w:val="uk-UA"/>
        </w:rPr>
        <w:t>У роботі комісії взяли участь:</w:t>
      </w:r>
    </w:p>
    <w:p w14:paraId="0B075666" w14:textId="1A472B47" w:rsidR="00FC4489" w:rsidRPr="000837F6" w:rsidRDefault="00FC4489" w:rsidP="00FA2CCA">
      <w:pPr>
        <w:spacing w:after="0" w:line="240" w:lineRule="auto"/>
        <w:jc w:val="both"/>
        <w:rPr>
          <w:rFonts w:ascii="Times New Roman" w:hAnsi="Times New Roman" w:cs="Times New Roman"/>
          <w:bCs/>
          <w:sz w:val="24"/>
          <w:szCs w:val="24"/>
          <w:lang w:val="uk-UA"/>
        </w:rPr>
      </w:pPr>
      <w:r w:rsidRPr="000837F6">
        <w:rPr>
          <w:rFonts w:ascii="Times New Roman" w:hAnsi="Times New Roman" w:cs="Times New Roman"/>
          <w:bCs/>
          <w:sz w:val="24"/>
          <w:szCs w:val="24"/>
          <w:lang w:val="uk-UA"/>
        </w:rPr>
        <w:t xml:space="preserve">Шолар О. - секретар міської ради </w:t>
      </w:r>
    </w:p>
    <w:p w14:paraId="37540E65" w14:textId="4B837F2C" w:rsidR="00AA380D" w:rsidRPr="000837F6" w:rsidRDefault="00C03F44" w:rsidP="00FA2CCA">
      <w:pPr>
        <w:spacing w:after="0" w:line="240" w:lineRule="auto"/>
        <w:jc w:val="both"/>
        <w:rPr>
          <w:rFonts w:ascii="Times New Roman" w:hAnsi="Times New Roman" w:cs="Times New Roman"/>
          <w:bCs/>
          <w:sz w:val="24"/>
          <w:szCs w:val="24"/>
          <w:lang w:val="uk-UA"/>
        </w:rPr>
      </w:pPr>
      <w:r w:rsidRPr="000837F6">
        <w:rPr>
          <w:rFonts w:ascii="Times New Roman" w:hAnsi="Times New Roman" w:cs="Times New Roman"/>
          <w:bCs/>
          <w:sz w:val="24"/>
          <w:szCs w:val="24"/>
          <w:lang w:val="uk-UA"/>
        </w:rPr>
        <w:t>Жуха Л</w:t>
      </w:r>
      <w:r w:rsidR="000C3A66" w:rsidRPr="000837F6">
        <w:rPr>
          <w:rFonts w:ascii="Times New Roman" w:hAnsi="Times New Roman" w:cs="Times New Roman"/>
          <w:bCs/>
          <w:sz w:val="24"/>
          <w:szCs w:val="24"/>
          <w:lang w:val="uk-UA"/>
        </w:rPr>
        <w:t>., Довгань О.</w:t>
      </w:r>
      <w:r w:rsidR="00AA380D" w:rsidRPr="000837F6">
        <w:rPr>
          <w:rFonts w:ascii="Times New Roman" w:hAnsi="Times New Roman" w:cs="Times New Roman"/>
          <w:bCs/>
          <w:sz w:val="24"/>
          <w:szCs w:val="24"/>
          <w:lang w:val="uk-UA"/>
        </w:rPr>
        <w:t xml:space="preserve"> – депутати міської ради</w:t>
      </w:r>
    </w:p>
    <w:p w14:paraId="338A4805" w14:textId="77777777" w:rsidR="00FC4489" w:rsidRPr="000837F6" w:rsidRDefault="00FC4489" w:rsidP="00FA2CCA">
      <w:pPr>
        <w:spacing w:after="0" w:line="240" w:lineRule="auto"/>
        <w:jc w:val="both"/>
        <w:rPr>
          <w:rFonts w:ascii="Times New Roman" w:hAnsi="Times New Roman" w:cs="Times New Roman"/>
          <w:bCs/>
          <w:sz w:val="24"/>
          <w:szCs w:val="24"/>
          <w:lang w:val="uk-UA"/>
        </w:rPr>
      </w:pPr>
      <w:r w:rsidRPr="000837F6">
        <w:rPr>
          <w:rFonts w:ascii="Times New Roman" w:hAnsi="Times New Roman" w:cs="Times New Roman"/>
          <w:bCs/>
          <w:sz w:val="24"/>
          <w:szCs w:val="24"/>
          <w:lang w:val="uk-UA"/>
        </w:rPr>
        <w:t xml:space="preserve">Сурнін І. - заступник міського голови </w:t>
      </w:r>
    </w:p>
    <w:p w14:paraId="378D5DFA" w14:textId="56541ADC" w:rsidR="00FC4489" w:rsidRPr="000837F6" w:rsidRDefault="00C03F44" w:rsidP="00FA2CCA">
      <w:pPr>
        <w:spacing w:after="0" w:line="240" w:lineRule="auto"/>
        <w:jc w:val="both"/>
        <w:rPr>
          <w:rFonts w:ascii="Times New Roman" w:hAnsi="Times New Roman" w:cs="Times New Roman"/>
          <w:bCs/>
          <w:sz w:val="24"/>
          <w:szCs w:val="24"/>
          <w:lang w:val="uk-UA"/>
        </w:rPr>
      </w:pPr>
      <w:r w:rsidRPr="000837F6">
        <w:rPr>
          <w:rFonts w:ascii="Times New Roman" w:hAnsi="Times New Roman" w:cs="Times New Roman"/>
          <w:bCs/>
          <w:sz w:val="24"/>
          <w:szCs w:val="24"/>
          <w:lang w:val="uk-UA"/>
        </w:rPr>
        <w:t>Скрипниченко Д</w:t>
      </w:r>
      <w:r w:rsidR="00FC4489" w:rsidRPr="000837F6">
        <w:rPr>
          <w:rFonts w:ascii="Times New Roman" w:hAnsi="Times New Roman" w:cs="Times New Roman"/>
          <w:bCs/>
          <w:sz w:val="24"/>
          <w:szCs w:val="24"/>
          <w:lang w:val="uk-UA"/>
        </w:rPr>
        <w:t xml:space="preserve">. – начальник </w:t>
      </w:r>
      <w:r w:rsidR="00F60BDD" w:rsidRPr="000837F6">
        <w:rPr>
          <w:rFonts w:ascii="Times New Roman" w:hAnsi="Times New Roman" w:cs="Times New Roman"/>
          <w:bCs/>
          <w:sz w:val="24"/>
          <w:szCs w:val="24"/>
          <w:lang w:val="uk-UA"/>
        </w:rPr>
        <w:t xml:space="preserve"> </w:t>
      </w:r>
      <w:r w:rsidR="00FC4489" w:rsidRPr="000837F6">
        <w:rPr>
          <w:rFonts w:ascii="Times New Roman" w:hAnsi="Times New Roman" w:cs="Times New Roman"/>
          <w:bCs/>
          <w:sz w:val="24"/>
          <w:szCs w:val="24"/>
          <w:lang w:val="uk-UA"/>
        </w:rPr>
        <w:t>УДРПтаПЗ</w:t>
      </w:r>
    </w:p>
    <w:p w14:paraId="73975B6F" w14:textId="6B230032" w:rsidR="00C03F44" w:rsidRPr="000837F6" w:rsidRDefault="00C03F44" w:rsidP="00FA2CCA">
      <w:pPr>
        <w:spacing w:after="0" w:line="240" w:lineRule="auto"/>
        <w:jc w:val="both"/>
        <w:rPr>
          <w:rFonts w:ascii="Times New Roman" w:hAnsi="Times New Roman" w:cs="Times New Roman"/>
          <w:bCs/>
          <w:sz w:val="24"/>
          <w:szCs w:val="24"/>
          <w:lang w:val="uk-UA"/>
        </w:rPr>
      </w:pPr>
      <w:r w:rsidRPr="000837F6">
        <w:rPr>
          <w:rFonts w:ascii="Times New Roman" w:hAnsi="Times New Roman" w:cs="Times New Roman"/>
          <w:bCs/>
          <w:sz w:val="24"/>
          <w:szCs w:val="24"/>
          <w:lang w:val="uk-UA"/>
        </w:rPr>
        <w:t>Субботкіна О. – начальник управління архітектури та містобудування</w:t>
      </w:r>
    </w:p>
    <w:p w14:paraId="455B04C1" w14:textId="15EDF925" w:rsidR="00FC4489" w:rsidRPr="000837F6" w:rsidRDefault="00DC05CD" w:rsidP="00FA2CCA">
      <w:pPr>
        <w:spacing w:after="0" w:line="240" w:lineRule="auto"/>
        <w:jc w:val="both"/>
        <w:rPr>
          <w:rFonts w:ascii="Times New Roman" w:hAnsi="Times New Roman" w:cs="Times New Roman"/>
          <w:bCs/>
          <w:sz w:val="24"/>
          <w:szCs w:val="24"/>
          <w:lang w:val="uk-UA"/>
        </w:rPr>
      </w:pPr>
      <w:r w:rsidRPr="000837F6">
        <w:rPr>
          <w:rFonts w:ascii="Times New Roman" w:hAnsi="Times New Roman" w:cs="Times New Roman"/>
          <w:bCs/>
          <w:sz w:val="24"/>
          <w:szCs w:val="24"/>
          <w:lang w:val="uk-UA"/>
        </w:rPr>
        <w:t>Коваль О. – заступник начальника УКВтаЗВ</w:t>
      </w:r>
    </w:p>
    <w:p w14:paraId="657BC380" w14:textId="2611F87F" w:rsidR="00C03F44" w:rsidRPr="000837F6" w:rsidRDefault="00C03F44" w:rsidP="00FA2CCA">
      <w:pPr>
        <w:spacing w:after="0" w:line="240" w:lineRule="auto"/>
        <w:jc w:val="both"/>
        <w:rPr>
          <w:rFonts w:ascii="Times New Roman" w:hAnsi="Times New Roman" w:cs="Times New Roman"/>
          <w:bCs/>
          <w:sz w:val="24"/>
          <w:szCs w:val="24"/>
          <w:lang w:val="uk-UA"/>
        </w:rPr>
      </w:pPr>
      <w:r w:rsidRPr="000837F6">
        <w:rPr>
          <w:rFonts w:ascii="Times New Roman" w:hAnsi="Times New Roman" w:cs="Times New Roman"/>
          <w:bCs/>
          <w:sz w:val="24"/>
          <w:szCs w:val="24"/>
          <w:lang w:val="uk-UA"/>
        </w:rPr>
        <w:t>Степаненко Н. – головний спеціаліст УКВтаЗВ</w:t>
      </w:r>
    </w:p>
    <w:p w14:paraId="1A76E719" w14:textId="6D5E50F1" w:rsidR="00C03F44" w:rsidRPr="000837F6" w:rsidRDefault="00C03F44" w:rsidP="00FA2CCA">
      <w:pPr>
        <w:spacing w:after="0" w:line="240" w:lineRule="auto"/>
        <w:jc w:val="both"/>
        <w:rPr>
          <w:rFonts w:ascii="Times New Roman" w:hAnsi="Times New Roman" w:cs="Times New Roman"/>
          <w:bCs/>
          <w:sz w:val="24"/>
          <w:szCs w:val="24"/>
          <w:lang w:val="uk-UA"/>
        </w:rPr>
      </w:pPr>
      <w:r w:rsidRPr="000837F6">
        <w:rPr>
          <w:rFonts w:ascii="Times New Roman" w:hAnsi="Times New Roman" w:cs="Times New Roman"/>
          <w:bCs/>
          <w:sz w:val="24"/>
          <w:szCs w:val="24"/>
          <w:lang w:val="uk-UA"/>
        </w:rPr>
        <w:t>Баришева Т. – начальник відділу комунальної власності УКВтаЗВ</w:t>
      </w:r>
    </w:p>
    <w:p w14:paraId="4FA71012" w14:textId="2BF0B000" w:rsidR="00FC4489" w:rsidRPr="000837F6" w:rsidRDefault="00FC4489" w:rsidP="00FA2CCA">
      <w:pPr>
        <w:spacing w:after="0" w:line="240" w:lineRule="auto"/>
        <w:jc w:val="both"/>
        <w:rPr>
          <w:rStyle w:val="fontstyle01"/>
          <w:rFonts w:ascii="Times New Roman" w:hAnsi="Times New Roman" w:cs="Times New Roman"/>
          <w:color w:val="auto"/>
          <w:sz w:val="24"/>
          <w:szCs w:val="24"/>
          <w:lang w:val="uk-UA"/>
        </w:rPr>
      </w:pPr>
      <w:r w:rsidRPr="000837F6">
        <w:rPr>
          <w:rStyle w:val="fontstyle01"/>
          <w:rFonts w:ascii="Times New Roman" w:hAnsi="Times New Roman" w:cs="Times New Roman"/>
          <w:color w:val="auto"/>
          <w:sz w:val="24"/>
          <w:szCs w:val="24"/>
          <w:lang w:val="uk-UA"/>
        </w:rPr>
        <w:t xml:space="preserve">Варижук І.  - начальник організаційного відділу </w:t>
      </w:r>
    </w:p>
    <w:p w14:paraId="57205B54" w14:textId="77777777" w:rsidR="00FC4489" w:rsidRPr="000837F6" w:rsidRDefault="00FC4489" w:rsidP="00FA2CCA">
      <w:pPr>
        <w:spacing w:after="0" w:line="240" w:lineRule="auto"/>
        <w:jc w:val="both"/>
        <w:rPr>
          <w:rStyle w:val="fontstyle01"/>
          <w:rFonts w:ascii="Times New Roman" w:hAnsi="Times New Roman" w:cs="Times New Roman"/>
          <w:color w:val="auto"/>
          <w:sz w:val="24"/>
          <w:szCs w:val="24"/>
          <w:lang w:val="uk-UA"/>
        </w:rPr>
      </w:pPr>
    </w:p>
    <w:p w14:paraId="21D15E7F" w14:textId="4B3A053A" w:rsidR="00FC4489" w:rsidRPr="000837F6" w:rsidRDefault="00FC4489" w:rsidP="00FA2CCA">
      <w:pPr>
        <w:spacing w:after="0" w:line="240" w:lineRule="auto"/>
        <w:jc w:val="both"/>
        <w:rPr>
          <w:rFonts w:ascii="Times New Roman" w:hAnsi="Times New Roman" w:cs="Times New Roman"/>
          <w:bCs/>
          <w:i/>
          <w:iCs/>
          <w:sz w:val="24"/>
          <w:szCs w:val="24"/>
          <w:lang w:val="uk-UA"/>
        </w:rPr>
      </w:pPr>
      <w:r w:rsidRPr="000837F6">
        <w:rPr>
          <w:rFonts w:ascii="Times New Roman" w:hAnsi="Times New Roman" w:cs="Times New Roman"/>
          <w:bCs/>
          <w:i/>
          <w:iCs/>
          <w:sz w:val="24"/>
          <w:szCs w:val="24"/>
          <w:lang w:val="uk-UA"/>
        </w:rPr>
        <w:t xml:space="preserve">            Перед початком роботи комісії присутні вшанували хвилиною мовчання пам'ять загиблих унаслідок збройної агресії російської федерації проти України. </w:t>
      </w:r>
    </w:p>
    <w:p w14:paraId="0BE771CB" w14:textId="77777777" w:rsidR="006948C1" w:rsidRPr="000837F6" w:rsidRDefault="006948C1" w:rsidP="00FA2CCA">
      <w:pPr>
        <w:spacing w:after="0" w:line="240" w:lineRule="auto"/>
        <w:jc w:val="both"/>
        <w:rPr>
          <w:rFonts w:ascii="Times New Roman" w:hAnsi="Times New Roman" w:cs="Times New Roman"/>
          <w:bCs/>
          <w:i/>
          <w:iCs/>
          <w:sz w:val="24"/>
          <w:szCs w:val="24"/>
          <w:lang w:val="uk-UA"/>
        </w:rPr>
      </w:pPr>
    </w:p>
    <w:p w14:paraId="782301AE" w14:textId="6AE95C93" w:rsidR="00FC4489" w:rsidRPr="000837F6" w:rsidRDefault="00486FEE" w:rsidP="00FA2CCA">
      <w:pPr>
        <w:spacing w:after="0" w:line="240" w:lineRule="auto"/>
        <w:ind w:firstLine="709"/>
        <w:jc w:val="both"/>
        <w:rPr>
          <w:rFonts w:ascii="Times New Roman" w:hAnsi="Times New Roman" w:cs="Times New Roman"/>
          <w:i/>
          <w:iCs/>
          <w:sz w:val="24"/>
          <w:szCs w:val="24"/>
          <w:lang w:val="uk-UA"/>
        </w:rPr>
      </w:pPr>
      <w:r>
        <w:rPr>
          <w:rFonts w:ascii="Times New Roman" w:hAnsi="Times New Roman" w:cs="Times New Roman"/>
          <w:i/>
          <w:iCs/>
          <w:sz w:val="24"/>
          <w:szCs w:val="24"/>
          <w:shd w:val="clear" w:color="auto" w:fill="FFFFFF"/>
          <w:lang w:val="uk-UA"/>
        </w:rPr>
        <w:t>Головуючий на засіданні</w:t>
      </w:r>
      <w:r w:rsidR="00FC4489" w:rsidRPr="000837F6">
        <w:rPr>
          <w:rFonts w:ascii="Times New Roman" w:hAnsi="Times New Roman" w:cs="Times New Roman"/>
          <w:i/>
          <w:iCs/>
          <w:sz w:val="24"/>
          <w:szCs w:val="24"/>
          <w:shd w:val="clear" w:color="auto" w:fill="FFFFFF"/>
          <w:lang w:val="uk-UA"/>
        </w:rPr>
        <w:t xml:space="preserve"> </w:t>
      </w:r>
      <w:r w:rsidR="000C3A66" w:rsidRPr="000837F6">
        <w:rPr>
          <w:rFonts w:ascii="Times New Roman" w:hAnsi="Times New Roman" w:cs="Times New Roman"/>
          <w:i/>
          <w:iCs/>
          <w:sz w:val="24"/>
          <w:szCs w:val="24"/>
          <w:shd w:val="clear" w:color="auto" w:fill="FFFFFF"/>
          <w:lang w:val="uk-UA"/>
        </w:rPr>
        <w:t>Логвін Ю</w:t>
      </w:r>
      <w:r w:rsidR="00FC4489" w:rsidRPr="000837F6">
        <w:rPr>
          <w:rFonts w:ascii="Times New Roman" w:hAnsi="Times New Roman" w:cs="Times New Roman"/>
          <w:i/>
          <w:iCs/>
          <w:sz w:val="24"/>
          <w:szCs w:val="24"/>
          <w:shd w:val="clear" w:color="auto" w:fill="FFFFFF"/>
          <w:lang w:val="uk-UA"/>
        </w:rPr>
        <w:t>. публічно нагада</w:t>
      </w:r>
      <w:r w:rsidR="000330C5" w:rsidRPr="000837F6">
        <w:rPr>
          <w:rFonts w:ascii="Times New Roman" w:hAnsi="Times New Roman" w:cs="Times New Roman"/>
          <w:i/>
          <w:iCs/>
          <w:sz w:val="24"/>
          <w:szCs w:val="24"/>
          <w:shd w:val="clear" w:color="auto" w:fill="FFFFFF"/>
          <w:lang w:val="uk-UA"/>
        </w:rPr>
        <w:t>в</w:t>
      </w:r>
      <w:r w:rsidR="00FC4489" w:rsidRPr="000837F6">
        <w:rPr>
          <w:rFonts w:ascii="Times New Roman" w:hAnsi="Times New Roman" w:cs="Times New Roman"/>
          <w:i/>
          <w:iCs/>
          <w:sz w:val="24"/>
          <w:szCs w:val="24"/>
          <w:shd w:val="clear" w:color="auto" w:fill="FFFFFF"/>
          <w:lang w:val="uk-UA"/>
        </w:rPr>
        <w:t xml:space="preserve"> членам комісії та присутнім </w:t>
      </w:r>
      <w:r w:rsidR="00FC4489" w:rsidRPr="000837F6">
        <w:rPr>
          <w:rFonts w:ascii="Times New Roman" w:hAnsi="Times New Roman" w:cs="Times New Roman"/>
          <w:i/>
          <w:iCs/>
          <w:sz w:val="24"/>
          <w:szCs w:val="24"/>
          <w:lang w:val="uk-UA"/>
        </w:rPr>
        <w:t>про необхідність застосовувати державну мову під час виступів та запитань.</w:t>
      </w:r>
    </w:p>
    <w:p w14:paraId="28EE41E2" w14:textId="77777777" w:rsidR="00836872" w:rsidRDefault="00836872" w:rsidP="00FA2CCA">
      <w:pPr>
        <w:spacing w:after="0" w:line="240" w:lineRule="auto"/>
        <w:rPr>
          <w:rStyle w:val="fontstyle01"/>
          <w:rFonts w:ascii="Times New Roman" w:hAnsi="Times New Roman" w:cs="Times New Roman"/>
          <w:b/>
          <w:bCs/>
          <w:sz w:val="24"/>
          <w:szCs w:val="24"/>
          <w:lang w:val="uk-UA"/>
        </w:rPr>
      </w:pPr>
    </w:p>
    <w:p w14:paraId="69E3308B" w14:textId="4BCA3F61" w:rsidR="00836872" w:rsidRPr="000837F6" w:rsidRDefault="00836872" w:rsidP="00FA2CCA">
      <w:pPr>
        <w:spacing w:after="0" w:line="240" w:lineRule="auto"/>
        <w:jc w:val="right"/>
        <w:rPr>
          <w:rStyle w:val="fontstyle01"/>
          <w:rFonts w:ascii="Times New Roman" w:hAnsi="Times New Roman" w:cs="Times New Roman"/>
          <w:b/>
          <w:bCs/>
          <w:sz w:val="24"/>
          <w:szCs w:val="24"/>
          <w:lang w:val="uk-UA"/>
        </w:rPr>
      </w:pPr>
      <w:r w:rsidRPr="000837F6">
        <w:rPr>
          <w:rStyle w:val="fontstyle01"/>
          <w:rFonts w:ascii="Times New Roman" w:hAnsi="Times New Roman" w:cs="Times New Roman"/>
          <w:b/>
          <w:bCs/>
          <w:sz w:val="24"/>
          <w:szCs w:val="24"/>
          <w:lang w:val="uk-UA"/>
        </w:rPr>
        <w:t xml:space="preserve">Результати голосування за початок роботи комісії: за - 4, проти - 0, утримались – 0  </w:t>
      </w:r>
    </w:p>
    <w:p w14:paraId="31A8F327" w14:textId="702B2CB2" w:rsidR="002F3E90" w:rsidRDefault="002F3E90" w:rsidP="00FA2CCA">
      <w:pPr>
        <w:spacing w:after="0" w:line="240" w:lineRule="auto"/>
        <w:jc w:val="right"/>
        <w:rPr>
          <w:rStyle w:val="fontstyle01"/>
          <w:rFonts w:ascii="Times New Roman" w:hAnsi="Times New Roman" w:cs="Times New Roman"/>
          <w:b/>
          <w:bCs/>
          <w:sz w:val="24"/>
          <w:szCs w:val="24"/>
          <w:lang w:val="uk-UA"/>
        </w:rPr>
      </w:pPr>
    </w:p>
    <w:p w14:paraId="225E745D" w14:textId="77777777" w:rsidR="00836872" w:rsidRPr="000837F6" w:rsidRDefault="00836872" w:rsidP="00FA2CCA">
      <w:pPr>
        <w:spacing w:after="0" w:line="240" w:lineRule="auto"/>
        <w:ind w:firstLine="709"/>
        <w:jc w:val="both"/>
        <w:rPr>
          <w:rFonts w:ascii="Times New Roman" w:hAnsi="Times New Roman" w:cs="Times New Roman"/>
          <w:i/>
          <w:iCs/>
          <w:sz w:val="24"/>
          <w:szCs w:val="24"/>
          <w:shd w:val="clear" w:color="auto" w:fill="FFFFFF"/>
          <w:lang w:val="uk-UA"/>
        </w:rPr>
      </w:pPr>
      <w:r>
        <w:rPr>
          <w:rFonts w:ascii="Times New Roman" w:hAnsi="Times New Roman" w:cs="Times New Roman"/>
          <w:i/>
          <w:iCs/>
          <w:sz w:val="24"/>
          <w:szCs w:val="24"/>
          <w:shd w:val="clear" w:color="auto" w:fill="FFFFFF"/>
          <w:lang w:val="uk-UA"/>
        </w:rPr>
        <w:t>Головуючий на засіданні</w:t>
      </w:r>
      <w:r w:rsidRPr="000837F6">
        <w:rPr>
          <w:rFonts w:ascii="Times New Roman" w:hAnsi="Times New Roman" w:cs="Times New Roman"/>
          <w:i/>
          <w:iCs/>
          <w:sz w:val="24"/>
          <w:szCs w:val="24"/>
          <w:shd w:val="clear" w:color="auto" w:fill="FFFFFF"/>
          <w:lang w:val="uk-UA"/>
        </w:rPr>
        <w:t xml:space="preserve"> Логвін Ю. запропонував у зв’язку з відсутністю голови та заступника голови постійної комісії відповідальним за ведення протоколу засідання постійної комісії від </w:t>
      </w:r>
      <w:r>
        <w:rPr>
          <w:rFonts w:ascii="Times New Roman" w:hAnsi="Times New Roman" w:cs="Times New Roman"/>
          <w:i/>
          <w:iCs/>
          <w:sz w:val="24"/>
          <w:szCs w:val="24"/>
          <w:shd w:val="clear" w:color="auto" w:fill="FFFFFF"/>
          <w:lang w:val="uk-UA"/>
        </w:rPr>
        <w:t>0</w:t>
      </w:r>
      <w:r w:rsidRPr="000837F6">
        <w:rPr>
          <w:rFonts w:ascii="Times New Roman" w:hAnsi="Times New Roman" w:cs="Times New Roman"/>
          <w:i/>
          <w:iCs/>
          <w:sz w:val="24"/>
          <w:szCs w:val="24"/>
          <w:shd w:val="clear" w:color="auto" w:fill="FFFFFF"/>
          <w:lang w:val="uk-UA"/>
        </w:rPr>
        <w:t xml:space="preserve">9 </w:t>
      </w:r>
      <w:r>
        <w:rPr>
          <w:rFonts w:ascii="Times New Roman" w:hAnsi="Times New Roman" w:cs="Times New Roman"/>
          <w:i/>
          <w:iCs/>
          <w:sz w:val="24"/>
          <w:szCs w:val="24"/>
          <w:shd w:val="clear" w:color="auto" w:fill="FFFFFF"/>
          <w:lang w:val="uk-UA"/>
        </w:rPr>
        <w:t>травня</w:t>
      </w:r>
      <w:r w:rsidRPr="000837F6">
        <w:rPr>
          <w:rFonts w:ascii="Times New Roman" w:hAnsi="Times New Roman" w:cs="Times New Roman"/>
          <w:i/>
          <w:iCs/>
          <w:sz w:val="24"/>
          <w:szCs w:val="24"/>
          <w:shd w:val="clear" w:color="auto" w:fill="FFFFFF"/>
          <w:lang w:val="uk-UA"/>
        </w:rPr>
        <w:t xml:space="preserve"> 2024 року обрати члена комісії Кришмаря Дмитра Юрійовича.</w:t>
      </w:r>
    </w:p>
    <w:p w14:paraId="435EAEA3" w14:textId="77777777" w:rsidR="00836872" w:rsidRPr="000837F6" w:rsidRDefault="00836872" w:rsidP="00FA2CCA">
      <w:pPr>
        <w:spacing w:after="0" w:line="240" w:lineRule="auto"/>
        <w:jc w:val="right"/>
        <w:rPr>
          <w:rStyle w:val="fontstyle01"/>
          <w:rFonts w:ascii="Times New Roman" w:hAnsi="Times New Roman" w:cs="Times New Roman"/>
          <w:b/>
          <w:bCs/>
          <w:sz w:val="24"/>
          <w:szCs w:val="24"/>
          <w:lang w:val="uk-UA"/>
        </w:rPr>
      </w:pPr>
    </w:p>
    <w:p w14:paraId="700AB9EB" w14:textId="6687E44D" w:rsidR="002F3E90" w:rsidRPr="000837F6" w:rsidRDefault="002F3E90" w:rsidP="00FA2CCA">
      <w:pPr>
        <w:spacing w:after="0" w:line="240" w:lineRule="auto"/>
        <w:jc w:val="right"/>
        <w:rPr>
          <w:rStyle w:val="fontstyle01"/>
          <w:rFonts w:ascii="Times New Roman" w:hAnsi="Times New Roman" w:cs="Times New Roman"/>
          <w:b/>
          <w:bCs/>
          <w:sz w:val="24"/>
          <w:szCs w:val="24"/>
          <w:lang w:val="uk-UA"/>
        </w:rPr>
      </w:pPr>
      <w:r w:rsidRPr="000837F6">
        <w:rPr>
          <w:rStyle w:val="fontstyle01"/>
          <w:rFonts w:ascii="Times New Roman" w:hAnsi="Times New Roman" w:cs="Times New Roman"/>
          <w:b/>
          <w:bCs/>
          <w:sz w:val="24"/>
          <w:szCs w:val="24"/>
          <w:lang w:val="uk-UA"/>
        </w:rPr>
        <w:t xml:space="preserve">Результати голосування за </w:t>
      </w:r>
      <w:r w:rsidR="00F567D8" w:rsidRPr="000837F6">
        <w:rPr>
          <w:rStyle w:val="fontstyle01"/>
          <w:rFonts w:ascii="Times New Roman" w:hAnsi="Times New Roman" w:cs="Times New Roman"/>
          <w:b/>
          <w:bCs/>
          <w:sz w:val="24"/>
          <w:szCs w:val="24"/>
          <w:lang w:val="uk-UA"/>
        </w:rPr>
        <w:t xml:space="preserve">обрання </w:t>
      </w:r>
      <w:r w:rsidR="00836872">
        <w:rPr>
          <w:rStyle w:val="fontstyle01"/>
          <w:rFonts w:ascii="Times New Roman" w:hAnsi="Times New Roman" w:cs="Times New Roman"/>
          <w:b/>
          <w:bCs/>
          <w:sz w:val="24"/>
          <w:szCs w:val="24"/>
          <w:lang w:val="uk-UA"/>
        </w:rPr>
        <w:t xml:space="preserve">Кришмаря Д. </w:t>
      </w:r>
      <w:r w:rsidR="00F567D8" w:rsidRPr="000837F6">
        <w:rPr>
          <w:rStyle w:val="fontstyle01"/>
          <w:rFonts w:ascii="Times New Roman" w:hAnsi="Times New Roman" w:cs="Times New Roman"/>
          <w:b/>
          <w:bCs/>
          <w:sz w:val="24"/>
          <w:szCs w:val="24"/>
          <w:lang w:val="uk-UA"/>
        </w:rPr>
        <w:t>відповідальн</w:t>
      </w:r>
      <w:r w:rsidR="00836872">
        <w:rPr>
          <w:rStyle w:val="fontstyle01"/>
          <w:rFonts w:ascii="Times New Roman" w:hAnsi="Times New Roman" w:cs="Times New Roman"/>
          <w:b/>
          <w:bCs/>
          <w:sz w:val="24"/>
          <w:szCs w:val="24"/>
          <w:lang w:val="uk-UA"/>
        </w:rPr>
        <w:t>им</w:t>
      </w:r>
      <w:r w:rsidR="00F567D8" w:rsidRPr="000837F6">
        <w:rPr>
          <w:rStyle w:val="fontstyle01"/>
          <w:rFonts w:ascii="Times New Roman" w:hAnsi="Times New Roman" w:cs="Times New Roman"/>
          <w:b/>
          <w:bCs/>
          <w:sz w:val="24"/>
          <w:szCs w:val="24"/>
          <w:lang w:val="uk-UA"/>
        </w:rPr>
        <w:t xml:space="preserve"> за ведення протоколу</w:t>
      </w:r>
      <w:r w:rsidR="00836872">
        <w:rPr>
          <w:rStyle w:val="fontstyle01"/>
          <w:rFonts w:ascii="Times New Roman" w:hAnsi="Times New Roman" w:cs="Times New Roman"/>
          <w:b/>
          <w:bCs/>
          <w:sz w:val="24"/>
          <w:szCs w:val="24"/>
          <w:lang w:val="uk-UA"/>
        </w:rPr>
        <w:t xml:space="preserve"> засідання постійної комісії від 09.05.2024</w:t>
      </w:r>
      <w:r w:rsidRPr="000837F6">
        <w:rPr>
          <w:rStyle w:val="fontstyle01"/>
          <w:rFonts w:ascii="Times New Roman" w:hAnsi="Times New Roman" w:cs="Times New Roman"/>
          <w:b/>
          <w:bCs/>
          <w:sz w:val="24"/>
          <w:szCs w:val="24"/>
          <w:lang w:val="uk-UA"/>
        </w:rPr>
        <w:t xml:space="preserve">: </w:t>
      </w:r>
      <w:r w:rsidR="00A37DD9" w:rsidRPr="000837F6">
        <w:rPr>
          <w:rStyle w:val="fontstyle01"/>
          <w:rFonts w:ascii="Times New Roman" w:hAnsi="Times New Roman" w:cs="Times New Roman"/>
          <w:b/>
          <w:bCs/>
          <w:sz w:val="24"/>
          <w:szCs w:val="24"/>
          <w:lang w:val="uk-UA"/>
        </w:rPr>
        <w:t xml:space="preserve"> </w:t>
      </w:r>
      <w:r w:rsidRPr="000837F6">
        <w:rPr>
          <w:rStyle w:val="fontstyle01"/>
          <w:rFonts w:ascii="Times New Roman" w:hAnsi="Times New Roman" w:cs="Times New Roman"/>
          <w:b/>
          <w:bCs/>
          <w:sz w:val="24"/>
          <w:szCs w:val="24"/>
          <w:lang w:val="uk-UA"/>
        </w:rPr>
        <w:t>за -</w:t>
      </w:r>
      <w:r w:rsidR="006E4074" w:rsidRPr="000837F6">
        <w:rPr>
          <w:rStyle w:val="fontstyle01"/>
          <w:rFonts w:ascii="Times New Roman" w:hAnsi="Times New Roman" w:cs="Times New Roman"/>
          <w:b/>
          <w:bCs/>
          <w:sz w:val="24"/>
          <w:szCs w:val="24"/>
          <w:lang w:val="uk-UA"/>
        </w:rPr>
        <w:t xml:space="preserve"> </w:t>
      </w:r>
      <w:r w:rsidR="0029626E" w:rsidRPr="000837F6">
        <w:rPr>
          <w:rStyle w:val="fontstyle01"/>
          <w:rFonts w:ascii="Times New Roman" w:hAnsi="Times New Roman" w:cs="Times New Roman"/>
          <w:b/>
          <w:bCs/>
          <w:sz w:val="24"/>
          <w:szCs w:val="24"/>
          <w:lang w:val="uk-UA"/>
        </w:rPr>
        <w:t>4</w:t>
      </w:r>
      <w:r w:rsidRPr="000837F6">
        <w:rPr>
          <w:rStyle w:val="fontstyle01"/>
          <w:rFonts w:ascii="Times New Roman" w:hAnsi="Times New Roman" w:cs="Times New Roman"/>
          <w:b/>
          <w:bCs/>
          <w:sz w:val="24"/>
          <w:szCs w:val="24"/>
          <w:lang w:val="uk-UA"/>
        </w:rPr>
        <w:t>, проти -</w:t>
      </w:r>
      <w:r w:rsidR="0023349F" w:rsidRPr="000837F6">
        <w:rPr>
          <w:rStyle w:val="fontstyle01"/>
          <w:rFonts w:ascii="Times New Roman" w:hAnsi="Times New Roman" w:cs="Times New Roman"/>
          <w:b/>
          <w:bCs/>
          <w:sz w:val="24"/>
          <w:szCs w:val="24"/>
          <w:lang w:val="uk-UA"/>
        </w:rPr>
        <w:t xml:space="preserve"> 0</w:t>
      </w:r>
      <w:r w:rsidRPr="000837F6">
        <w:rPr>
          <w:rStyle w:val="fontstyle01"/>
          <w:rFonts w:ascii="Times New Roman" w:hAnsi="Times New Roman" w:cs="Times New Roman"/>
          <w:b/>
          <w:bCs/>
          <w:sz w:val="24"/>
          <w:szCs w:val="24"/>
          <w:lang w:val="uk-UA"/>
        </w:rPr>
        <w:t>, утримались –</w:t>
      </w:r>
      <w:r w:rsidR="0023349F" w:rsidRPr="000837F6">
        <w:rPr>
          <w:rStyle w:val="fontstyle01"/>
          <w:rFonts w:ascii="Times New Roman" w:hAnsi="Times New Roman" w:cs="Times New Roman"/>
          <w:b/>
          <w:bCs/>
          <w:sz w:val="24"/>
          <w:szCs w:val="24"/>
          <w:lang w:val="uk-UA"/>
        </w:rPr>
        <w:t xml:space="preserve"> 0</w:t>
      </w:r>
      <w:r w:rsidRPr="000837F6">
        <w:rPr>
          <w:rStyle w:val="fontstyle01"/>
          <w:rFonts w:ascii="Times New Roman" w:hAnsi="Times New Roman" w:cs="Times New Roman"/>
          <w:b/>
          <w:bCs/>
          <w:sz w:val="24"/>
          <w:szCs w:val="24"/>
          <w:lang w:val="uk-UA"/>
        </w:rPr>
        <w:t xml:space="preserve">  </w:t>
      </w:r>
    </w:p>
    <w:p w14:paraId="65A4B3E3" w14:textId="77777777" w:rsidR="001B773C" w:rsidRPr="000837F6" w:rsidRDefault="001B773C" w:rsidP="00FA2CCA">
      <w:pPr>
        <w:spacing w:after="0" w:line="240" w:lineRule="auto"/>
        <w:jc w:val="right"/>
        <w:rPr>
          <w:rStyle w:val="fontstyle01"/>
          <w:rFonts w:ascii="Times New Roman" w:hAnsi="Times New Roman" w:cs="Times New Roman"/>
          <w:b/>
          <w:bCs/>
          <w:sz w:val="24"/>
          <w:szCs w:val="24"/>
          <w:lang w:val="uk-UA"/>
        </w:rPr>
      </w:pPr>
    </w:p>
    <w:p w14:paraId="265ECE3D" w14:textId="77777777" w:rsidR="00836872" w:rsidRPr="000837F6" w:rsidRDefault="00836872" w:rsidP="00FA2CCA">
      <w:pPr>
        <w:spacing w:after="0" w:line="240" w:lineRule="auto"/>
        <w:jc w:val="both"/>
        <w:rPr>
          <w:rStyle w:val="fontstyle01"/>
          <w:rFonts w:ascii="Times New Roman" w:hAnsi="Times New Roman" w:cs="Times New Roman"/>
          <w:color w:val="auto"/>
          <w:sz w:val="24"/>
          <w:szCs w:val="24"/>
          <w:lang w:val="uk-UA"/>
        </w:rPr>
      </w:pPr>
    </w:p>
    <w:p w14:paraId="741C3DD1" w14:textId="77777777" w:rsidR="007A448F" w:rsidRPr="000837F6" w:rsidRDefault="007A448F" w:rsidP="00FA2CCA">
      <w:pPr>
        <w:pStyle w:val="a3"/>
        <w:ind w:right="-1" w:firstLine="709"/>
        <w:jc w:val="center"/>
        <w:rPr>
          <w:rStyle w:val="fontstyle01"/>
          <w:rFonts w:ascii="Times New Roman" w:hAnsi="Times New Roman" w:cs="Times New Roman"/>
          <w:b/>
          <w:sz w:val="24"/>
          <w:szCs w:val="24"/>
          <w:lang w:val="uk-UA"/>
        </w:rPr>
      </w:pPr>
      <w:r w:rsidRPr="000837F6">
        <w:rPr>
          <w:rStyle w:val="fontstyle01"/>
          <w:rFonts w:ascii="Times New Roman" w:hAnsi="Times New Roman" w:cs="Times New Roman"/>
          <w:b/>
          <w:sz w:val="24"/>
          <w:szCs w:val="24"/>
          <w:lang w:val="uk-UA"/>
        </w:rPr>
        <w:t>Порядок денний:</w:t>
      </w:r>
    </w:p>
    <w:p w14:paraId="7A7C6625" w14:textId="6765EB19" w:rsidR="007A448F" w:rsidRPr="000837F6" w:rsidRDefault="009727CF" w:rsidP="00FA2CCA">
      <w:pPr>
        <w:pStyle w:val="a3"/>
        <w:tabs>
          <w:tab w:val="left" w:pos="0"/>
          <w:tab w:val="left" w:pos="709"/>
        </w:tabs>
        <w:ind w:right="-1"/>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7A448F" w:rsidRPr="000837F6">
        <w:rPr>
          <w:rFonts w:ascii="Times New Roman" w:hAnsi="Times New Roman" w:cs="Times New Roman"/>
          <w:sz w:val="24"/>
          <w:szCs w:val="24"/>
          <w:lang w:val="uk-UA"/>
        </w:rPr>
        <w:t xml:space="preserve">Про земельні правовідносини (лист управління комунальної власності та земельних відносин вих. від 08.05.2024  № б/н, </w:t>
      </w:r>
      <w:proofErr w:type="spellStart"/>
      <w:r w:rsidR="007A448F" w:rsidRPr="000837F6">
        <w:rPr>
          <w:rFonts w:ascii="Times New Roman" w:hAnsi="Times New Roman" w:cs="Times New Roman"/>
          <w:sz w:val="24"/>
          <w:szCs w:val="24"/>
          <w:lang w:val="uk-UA"/>
        </w:rPr>
        <w:t>вх</w:t>
      </w:r>
      <w:proofErr w:type="spellEnd"/>
      <w:r w:rsidR="007A448F" w:rsidRPr="000837F6">
        <w:rPr>
          <w:rFonts w:ascii="Times New Roman" w:hAnsi="Times New Roman" w:cs="Times New Roman"/>
          <w:sz w:val="24"/>
          <w:szCs w:val="24"/>
          <w:lang w:val="uk-UA"/>
        </w:rPr>
        <w:t xml:space="preserve">. від 08.05.2024  № 955–ПК). </w:t>
      </w:r>
    </w:p>
    <w:p w14:paraId="3C239CAA" w14:textId="77777777" w:rsidR="00A31FEE" w:rsidRPr="000837F6" w:rsidRDefault="00A31FEE" w:rsidP="00FA2CCA">
      <w:pPr>
        <w:spacing w:after="0" w:line="240" w:lineRule="auto"/>
        <w:jc w:val="both"/>
        <w:rPr>
          <w:rStyle w:val="fontstyle01"/>
          <w:rFonts w:ascii="Times New Roman" w:hAnsi="Times New Roman" w:cs="Times New Roman"/>
          <w:sz w:val="24"/>
          <w:szCs w:val="24"/>
          <w:lang w:val="uk-UA"/>
        </w:rPr>
      </w:pPr>
    </w:p>
    <w:p w14:paraId="71EEE20E" w14:textId="6875DBBE" w:rsidR="002F3E90" w:rsidRPr="000837F6" w:rsidRDefault="002F3E90" w:rsidP="00FA2CCA">
      <w:pPr>
        <w:spacing w:after="0" w:line="240" w:lineRule="auto"/>
        <w:jc w:val="right"/>
        <w:rPr>
          <w:rStyle w:val="fontstyle01"/>
          <w:rFonts w:ascii="Times New Roman" w:hAnsi="Times New Roman" w:cs="Times New Roman"/>
          <w:b/>
          <w:bCs/>
          <w:sz w:val="24"/>
          <w:szCs w:val="24"/>
          <w:lang w:val="uk-UA"/>
        </w:rPr>
      </w:pPr>
      <w:r w:rsidRPr="000837F6">
        <w:rPr>
          <w:rStyle w:val="fontstyle01"/>
          <w:rFonts w:ascii="Times New Roman" w:hAnsi="Times New Roman" w:cs="Times New Roman"/>
          <w:b/>
          <w:bCs/>
          <w:sz w:val="24"/>
          <w:szCs w:val="24"/>
          <w:lang w:val="uk-UA"/>
        </w:rPr>
        <w:t xml:space="preserve">Результати голосування за </w:t>
      </w:r>
      <w:r w:rsidR="004D4B2C" w:rsidRPr="000837F6">
        <w:rPr>
          <w:rStyle w:val="fontstyle01"/>
          <w:rFonts w:ascii="Times New Roman" w:hAnsi="Times New Roman" w:cs="Times New Roman"/>
          <w:b/>
          <w:bCs/>
          <w:sz w:val="24"/>
          <w:szCs w:val="24"/>
          <w:lang w:val="uk-UA"/>
        </w:rPr>
        <w:t xml:space="preserve">порядок денний </w:t>
      </w:r>
      <w:r w:rsidRPr="000837F6">
        <w:rPr>
          <w:rStyle w:val="fontstyle01"/>
          <w:rFonts w:ascii="Times New Roman" w:hAnsi="Times New Roman" w:cs="Times New Roman"/>
          <w:b/>
          <w:bCs/>
          <w:sz w:val="24"/>
          <w:szCs w:val="24"/>
          <w:lang w:val="uk-UA"/>
        </w:rPr>
        <w:t xml:space="preserve"> за основу та в цілому: </w:t>
      </w:r>
    </w:p>
    <w:p w14:paraId="7AA70AAC" w14:textId="142A1A9C" w:rsidR="002F3E90" w:rsidRPr="000837F6" w:rsidRDefault="002F3E90" w:rsidP="00FA2CCA">
      <w:pPr>
        <w:spacing w:after="0" w:line="240" w:lineRule="auto"/>
        <w:jc w:val="right"/>
        <w:rPr>
          <w:rStyle w:val="fontstyle01"/>
          <w:rFonts w:ascii="Times New Roman" w:hAnsi="Times New Roman" w:cs="Times New Roman"/>
          <w:b/>
          <w:bCs/>
          <w:sz w:val="24"/>
          <w:szCs w:val="24"/>
          <w:lang w:val="uk-UA"/>
        </w:rPr>
      </w:pPr>
      <w:r w:rsidRPr="000837F6">
        <w:rPr>
          <w:rStyle w:val="fontstyle01"/>
          <w:rFonts w:ascii="Times New Roman" w:hAnsi="Times New Roman" w:cs="Times New Roman"/>
          <w:b/>
          <w:bCs/>
          <w:sz w:val="24"/>
          <w:szCs w:val="24"/>
          <w:lang w:val="uk-UA"/>
        </w:rPr>
        <w:t>за -</w:t>
      </w:r>
      <w:r w:rsidR="006E4074" w:rsidRPr="000837F6">
        <w:rPr>
          <w:rStyle w:val="fontstyle01"/>
          <w:rFonts w:ascii="Times New Roman" w:hAnsi="Times New Roman" w:cs="Times New Roman"/>
          <w:b/>
          <w:bCs/>
          <w:sz w:val="24"/>
          <w:szCs w:val="24"/>
          <w:lang w:val="uk-UA"/>
        </w:rPr>
        <w:t xml:space="preserve"> </w:t>
      </w:r>
      <w:r w:rsidRPr="000837F6">
        <w:rPr>
          <w:rStyle w:val="fontstyle01"/>
          <w:rFonts w:ascii="Times New Roman" w:hAnsi="Times New Roman" w:cs="Times New Roman"/>
          <w:b/>
          <w:bCs/>
          <w:sz w:val="24"/>
          <w:szCs w:val="24"/>
          <w:lang w:val="uk-UA"/>
        </w:rPr>
        <w:t xml:space="preserve"> </w:t>
      </w:r>
      <w:r w:rsidR="0029626E" w:rsidRPr="000837F6">
        <w:rPr>
          <w:rStyle w:val="fontstyle01"/>
          <w:rFonts w:ascii="Times New Roman" w:hAnsi="Times New Roman" w:cs="Times New Roman"/>
          <w:b/>
          <w:bCs/>
          <w:sz w:val="24"/>
          <w:szCs w:val="24"/>
          <w:lang w:val="uk-UA"/>
        </w:rPr>
        <w:t>4</w:t>
      </w:r>
      <w:r w:rsidRPr="000837F6">
        <w:rPr>
          <w:rStyle w:val="fontstyle01"/>
          <w:rFonts w:ascii="Times New Roman" w:hAnsi="Times New Roman" w:cs="Times New Roman"/>
          <w:b/>
          <w:bCs/>
          <w:sz w:val="24"/>
          <w:szCs w:val="24"/>
          <w:lang w:val="uk-UA"/>
        </w:rPr>
        <w:t xml:space="preserve">, проти - </w:t>
      </w:r>
      <w:r w:rsidR="0023349F" w:rsidRPr="000837F6">
        <w:rPr>
          <w:rStyle w:val="fontstyle01"/>
          <w:rFonts w:ascii="Times New Roman" w:hAnsi="Times New Roman" w:cs="Times New Roman"/>
          <w:b/>
          <w:bCs/>
          <w:sz w:val="24"/>
          <w:szCs w:val="24"/>
          <w:lang w:val="uk-UA"/>
        </w:rPr>
        <w:t>0</w:t>
      </w:r>
      <w:r w:rsidRPr="000837F6">
        <w:rPr>
          <w:rStyle w:val="fontstyle01"/>
          <w:rFonts w:ascii="Times New Roman" w:hAnsi="Times New Roman" w:cs="Times New Roman"/>
          <w:b/>
          <w:bCs/>
          <w:sz w:val="24"/>
          <w:szCs w:val="24"/>
          <w:lang w:val="uk-UA"/>
        </w:rPr>
        <w:t xml:space="preserve">, утримались – </w:t>
      </w:r>
      <w:r w:rsidR="0023349F" w:rsidRPr="000837F6">
        <w:rPr>
          <w:rStyle w:val="fontstyle01"/>
          <w:rFonts w:ascii="Times New Roman" w:hAnsi="Times New Roman" w:cs="Times New Roman"/>
          <w:b/>
          <w:bCs/>
          <w:sz w:val="24"/>
          <w:szCs w:val="24"/>
          <w:lang w:val="uk-UA"/>
        </w:rPr>
        <w:t>0</w:t>
      </w:r>
      <w:r w:rsidRPr="000837F6">
        <w:rPr>
          <w:rStyle w:val="fontstyle01"/>
          <w:rFonts w:ascii="Times New Roman" w:hAnsi="Times New Roman" w:cs="Times New Roman"/>
          <w:b/>
          <w:bCs/>
          <w:sz w:val="24"/>
          <w:szCs w:val="24"/>
          <w:lang w:val="uk-UA"/>
        </w:rPr>
        <w:t xml:space="preserve"> </w:t>
      </w:r>
    </w:p>
    <w:p w14:paraId="6264B9AD" w14:textId="77777777" w:rsidR="00ED1DEC" w:rsidRPr="000837F6" w:rsidRDefault="00ED1DEC" w:rsidP="00FA2CCA">
      <w:pPr>
        <w:pStyle w:val="a3"/>
        <w:tabs>
          <w:tab w:val="left" w:pos="0"/>
          <w:tab w:val="left" w:pos="709"/>
        </w:tabs>
        <w:ind w:right="-1" w:firstLine="426"/>
        <w:jc w:val="both"/>
        <w:rPr>
          <w:rFonts w:ascii="Times New Roman" w:hAnsi="Times New Roman" w:cs="Times New Roman"/>
          <w:b/>
          <w:sz w:val="24"/>
          <w:szCs w:val="24"/>
          <w:lang w:val="uk-UA"/>
        </w:rPr>
      </w:pPr>
    </w:p>
    <w:p w14:paraId="38A1AFEB" w14:textId="77777777" w:rsidR="007A448F" w:rsidRPr="000837F6" w:rsidRDefault="001F7064" w:rsidP="00FA2CCA">
      <w:pPr>
        <w:pStyle w:val="a3"/>
        <w:tabs>
          <w:tab w:val="left" w:pos="0"/>
          <w:tab w:val="left" w:pos="709"/>
        </w:tabs>
        <w:ind w:right="-1"/>
        <w:jc w:val="both"/>
        <w:rPr>
          <w:rFonts w:ascii="Times New Roman" w:hAnsi="Times New Roman" w:cs="Times New Roman"/>
          <w:sz w:val="24"/>
          <w:szCs w:val="24"/>
          <w:lang w:val="uk-UA"/>
        </w:rPr>
      </w:pPr>
      <w:r w:rsidRPr="000837F6">
        <w:rPr>
          <w:rFonts w:ascii="Times New Roman" w:hAnsi="Times New Roman" w:cs="Times New Roman"/>
          <w:b/>
          <w:sz w:val="24"/>
          <w:szCs w:val="24"/>
          <w:lang w:val="uk-UA"/>
        </w:rPr>
        <w:t>Слухали:</w:t>
      </w:r>
      <w:r w:rsidRPr="000837F6">
        <w:rPr>
          <w:rFonts w:ascii="Times New Roman" w:hAnsi="Times New Roman" w:cs="Times New Roman"/>
          <w:sz w:val="24"/>
          <w:szCs w:val="24"/>
          <w:lang w:val="uk-UA"/>
        </w:rPr>
        <w:t xml:space="preserve"> </w:t>
      </w:r>
      <w:r w:rsidR="007A448F" w:rsidRPr="000837F6">
        <w:rPr>
          <w:rFonts w:ascii="Times New Roman" w:hAnsi="Times New Roman" w:cs="Times New Roman"/>
          <w:sz w:val="24"/>
          <w:szCs w:val="24"/>
          <w:lang w:val="uk-UA"/>
        </w:rPr>
        <w:t xml:space="preserve">Про земельні правовідносини (лист управління комунальної власності та земельних відносин вих. від 08.05.2024  № б/н, </w:t>
      </w:r>
      <w:proofErr w:type="spellStart"/>
      <w:r w:rsidR="007A448F" w:rsidRPr="000837F6">
        <w:rPr>
          <w:rFonts w:ascii="Times New Roman" w:hAnsi="Times New Roman" w:cs="Times New Roman"/>
          <w:sz w:val="24"/>
          <w:szCs w:val="24"/>
          <w:lang w:val="uk-UA"/>
        </w:rPr>
        <w:t>вх</w:t>
      </w:r>
      <w:proofErr w:type="spellEnd"/>
      <w:r w:rsidR="007A448F" w:rsidRPr="000837F6">
        <w:rPr>
          <w:rFonts w:ascii="Times New Roman" w:hAnsi="Times New Roman" w:cs="Times New Roman"/>
          <w:sz w:val="24"/>
          <w:szCs w:val="24"/>
          <w:lang w:val="uk-UA"/>
        </w:rPr>
        <w:t xml:space="preserve">. від 08.05.2024  № 955–ПК). </w:t>
      </w:r>
    </w:p>
    <w:p w14:paraId="15764CD4" w14:textId="5466B4D8" w:rsidR="001B773C" w:rsidRDefault="001B773C" w:rsidP="00FA2CCA">
      <w:pPr>
        <w:pStyle w:val="a3"/>
        <w:tabs>
          <w:tab w:val="left" w:pos="0"/>
          <w:tab w:val="left" w:pos="709"/>
        </w:tabs>
        <w:ind w:right="-1" w:firstLine="426"/>
        <w:jc w:val="both"/>
        <w:rPr>
          <w:rFonts w:ascii="Times New Roman" w:hAnsi="Times New Roman" w:cs="Times New Roman"/>
          <w:b/>
          <w:bCs/>
          <w:sz w:val="24"/>
          <w:szCs w:val="24"/>
          <w:u w:val="single"/>
          <w:lang w:val="uk-UA"/>
        </w:rPr>
      </w:pPr>
    </w:p>
    <w:p w14:paraId="0334A5D4" w14:textId="15CA63F3" w:rsidR="00FA2CCA" w:rsidRDefault="00FA2CCA" w:rsidP="00FA2CCA">
      <w:pPr>
        <w:pStyle w:val="a3"/>
        <w:tabs>
          <w:tab w:val="left" w:pos="0"/>
          <w:tab w:val="left" w:pos="709"/>
        </w:tabs>
        <w:ind w:right="-1" w:firstLine="426"/>
        <w:jc w:val="both"/>
        <w:rPr>
          <w:rFonts w:ascii="Times New Roman" w:hAnsi="Times New Roman" w:cs="Times New Roman"/>
          <w:b/>
          <w:bCs/>
          <w:sz w:val="24"/>
          <w:szCs w:val="24"/>
          <w:u w:val="single"/>
          <w:lang w:val="uk-UA"/>
        </w:rPr>
      </w:pPr>
    </w:p>
    <w:p w14:paraId="10692205" w14:textId="77777777" w:rsidR="00FA2CCA" w:rsidRPr="000837F6" w:rsidRDefault="00FA2CCA" w:rsidP="00FA2CCA">
      <w:pPr>
        <w:pStyle w:val="a3"/>
        <w:tabs>
          <w:tab w:val="left" w:pos="0"/>
          <w:tab w:val="left" w:pos="709"/>
        </w:tabs>
        <w:ind w:right="-1" w:firstLine="426"/>
        <w:jc w:val="both"/>
        <w:rPr>
          <w:rFonts w:ascii="Times New Roman" w:hAnsi="Times New Roman" w:cs="Times New Roman"/>
          <w:b/>
          <w:bCs/>
          <w:sz w:val="24"/>
          <w:szCs w:val="24"/>
          <w:u w:val="single"/>
          <w:lang w:val="uk-UA"/>
        </w:rPr>
      </w:pPr>
    </w:p>
    <w:p w14:paraId="20AAA0F4" w14:textId="77777777" w:rsidR="007A448F" w:rsidRPr="000837F6" w:rsidRDefault="007A448F" w:rsidP="00FA2CCA">
      <w:pPr>
        <w:spacing w:after="0" w:line="240" w:lineRule="auto"/>
        <w:ind w:right="-109" w:firstLine="360"/>
        <w:jc w:val="both"/>
        <w:rPr>
          <w:rFonts w:ascii="Times New Roman" w:hAnsi="Times New Roman" w:cs="Times New Roman"/>
          <w:b/>
          <w:bCs/>
          <w:sz w:val="24"/>
          <w:szCs w:val="24"/>
          <w:u w:val="single"/>
          <w:lang w:val="uk-UA"/>
        </w:rPr>
      </w:pPr>
      <w:r w:rsidRPr="000837F6">
        <w:rPr>
          <w:rFonts w:ascii="Times New Roman" w:hAnsi="Times New Roman" w:cs="Times New Roman"/>
          <w:b/>
          <w:bCs/>
          <w:color w:val="000000"/>
          <w:sz w:val="24"/>
          <w:szCs w:val="24"/>
          <w:u w:val="single"/>
          <w:lang w:val="uk-UA"/>
        </w:rPr>
        <w:t>1. Про затвердження (погодження) проєкту землеустрою та технічної документації:</w:t>
      </w:r>
    </w:p>
    <w:p w14:paraId="4CED7427" w14:textId="77777777" w:rsidR="007A448F" w:rsidRPr="000837F6" w:rsidRDefault="007A448F" w:rsidP="00FA2CCA">
      <w:pPr>
        <w:spacing w:after="0" w:line="240" w:lineRule="auto"/>
        <w:ind w:right="-109" w:firstLine="360"/>
        <w:jc w:val="both"/>
        <w:rPr>
          <w:rFonts w:ascii="Times New Roman" w:hAnsi="Times New Roman" w:cs="Times New Roman"/>
          <w:sz w:val="24"/>
          <w:szCs w:val="24"/>
          <w:lang w:val="uk-UA"/>
        </w:rPr>
      </w:pPr>
    </w:p>
    <w:p w14:paraId="4C8DC8E5" w14:textId="6A44A53E" w:rsidR="007A448F" w:rsidRPr="000837F6" w:rsidRDefault="009F3DA6" w:rsidP="00FA2CCA">
      <w:pPr>
        <w:spacing w:after="0" w:line="240" w:lineRule="auto"/>
        <w:ind w:right="-109" w:firstLine="360"/>
        <w:jc w:val="both"/>
        <w:rPr>
          <w:rFonts w:ascii="Times New Roman" w:hAnsi="Times New Roman" w:cs="Times New Roman"/>
          <w:sz w:val="24"/>
          <w:szCs w:val="24"/>
          <w:lang w:val="uk-UA"/>
        </w:rPr>
      </w:pPr>
      <w:r w:rsidRPr="000837F6">
        <w:rPr>
          <w:rFonts w:ascii="Times New Roman" w:hAnsi="Times New Roman" w:cs="Times New Roman"/>
          <w:b/>
          <w:sz w:val="24"/>
          <w:szCs w:val="24"/>
          <w:lang w:val="uk-UA"/>
        </w:rPr>
        <w:t xml:space="preserve">Слухали: </w:t>
      </w:r>
      <w:r w:rsidR="007A448F" w:rsidRPr="000837F6">
        <w:rPr>
          <w:rFonts w:ascii="Times New Roman" w:hAnsi="Times New Roman" w:cs="Times New Roman"/>
          <w:sz w:val="24"/>
          <w:szCs w:val="24"/>
          <w:lang w:val="uk-UA"/>
        </w:rPr>
        <w:t xml:space="preserve">1.1 Про затвердження </w:t>
      </w:r>
      <w:r w:rsidR="007A448F" w:rsidRPr="000837F6">
        <w:rPr>
          <w:rFonts w:ascii="Times New Roman" w:hAnsi="Times New Roman" w:cs="Times New Roman"/>
          <w:sz w:val="24"/>
          <w:szCs w:val="24"/>
          <w:highlight w:val="yellow"/>
          <w:lang w:val="uk-UA"/>
        </w:rPr>
        <w:t>управлінню комунальної власності та земельних відносин</w:t>
      </w:r>
      <w:r w:rsidR="007A448F" w:rsidRPr="000837F6">
        <w:rPr>
          <w:rFonts w:ascii="Times New Roman" w:hAnsi="Times New Roman" w:cs="Times New Roman"/>
          <w:sz w:val="24"/>
          <w:szCs w:val="24"/>
          <w:lang w:val="uk-UA"/>
        </w:rPr>
        <w:t xml:space="preserve"> Чорноморської міської ради Одеського району Одеської області проєкту землеустрою щодо відведення земельної ділянки площею 4,5334 га, (кадастровий номер 5110800000:02:034:0012), цільове призначення якої змінюється з коду 11.02 - для  розміщення та експлуатації основних, підсобних і допоміжних будівель та споруд підприємств переробної, машинобудівної та іншої промисловості на код 12.08 – для розміщення та експлуатації будівель і споруд додаткових транспортних послуг та допоміжних операцій, за адресою: Одеська область, Одеський район, місто Чорноморськ, промислова зона.</w:t>
      </w:r>
    </w:p>
    <w:p w14:paraId="5D0766DB" w14:textId="77777777" w:rsidR="009F3DA6" w:rsidRPr="000837F6" w:rsidRDefault="009F3DA6" w:rsidP="00FA2CCA">
      <w:pPr>
        <w:pStyle w:val="a5"/>
        <w:tabs>
          <w:tab w:val="left" w:pos="360"/>
        </w:tabs>
        <w:ind w:left="885" w:right="-108"/>
        <w:jc w:val="both"/>
        <w:rPr>
          <w:sz w:val="24"/>
          <w:szCs w:val="24"/>
          <w:lang w:val="uk-UA"/>
        </w:rPr>
      </w:pPr>
      <w:r w:rsidRPr="000837F6">
        <w:rPr>
          <w:sz w:val="24"/>
          <w:szCs w:val="24"/>
          <w:lang w:val="uk-UA"/>
        </w:rPr>
        <w:t xml:space="preserve">Інформація Коваль О. </w:t>
      </w:r>
    </w:p>
    <w:p w14:paraId="0001C58A" w14:textId="2180E607" w:rsidR="009F3DA6" w:rsidRPr="000837F6" w:rsidRDefault="009F3DA6" w:rsidP="00FA2CCA">
      <w:pPr>
        <w:pStyle w:val="a5"/>
        <w:tabs>
          <w:tab w:val="left" w:pos="360"/>
        </w:tabs>
        <w:ind w:left="885" w:right="-108"/>
        <w:jc w:val="both"/>
        <w:rPr>
          <w:sz w:val="24"/>
          <w:szCs w:val="24"/>
          <w:lang w:val="uk-UA"/>
        </w:rPr>
      </w:pPr>
      <w:r w:rsidRPr="000837F6">
        <w:rPr>
          <w:sz w:val="24"/>
          <w:szCs w:val="24"/>
          <w:lang w:val="uk-UA"/>
        </w:rPr>
        <w:t>Виступили: Кришмар Д., Логвін Ю.</w:t>
      </w:r>
    </w:p>
    <w:p w14:paraId="5F03FAC6" w14:textId="77777777" w:rsidR="009F3DA6" w:rsidRPr="000837F6" w:rsidRDefault="009F3DA6" w:rsidP="00FA2CCA">
      <w:pPr>
        <w:spacing w:after="0" w:line="240" w:lineRule="auto"/>
        <w:ind w:right="-108" w:firstLine="357"/>
        <w:jc w:val="both"/>
        <w:rPr>
          <w:rFonts w:ascii="Times New Roman" w:hAnsi="Times New Roman" w:cs="Times New Roman"/>
          <w:b/>
          <w:bCs/>
          <w:sz w:val="24"/>
          <w:szCs w:val="24"/>
          <w:lang w:val="uk-UA"/>
        </w:rPr>
      </w:pPr>
    </w:p>
    <w:p w14:paraId="36B86E40" w14:textId="4F65F375" w:rsidR="009F3DA6" w:rsidRPr="000837F6" w:rsidRDefault="009F3DA6" w:rsidP="00FA2CCA">
      <w:pPr>
        <w:spacing w:after="0" w:line="240" w:lineRule="auto"/>
        <w:ind w:right="-108" w:firstLine="357"/>
        <w:jc w:val="both"/>
        <w:rPr>
          <w:rFonts w:ascii="Times New Roman" w:hAnsi="Times New Roman" w:cs="Times New Roman"/>
          <w:sz w:val="24"/>
          <w:szCs w:val="24"/>
          <w:lang w:val="uk-UA"/>
        </w:rPr>
      </w:pPr>
      <w:r w:rsidRPr="000837F6">
        <w:rPr>
          <w:rFonts w:ascii="Times New Roman" w:hAnsi="Times New Roman" w:cs="Times New Roman"/>
          <w:b/>
          <w:bCs/>
          <w:sz w:val="24"/>
          <w:szCs w:val="24"/>
          <w:lang w:val="uk-UA"/>
        </w:rPr>
        <w:t xml:space="preserve">ВИРІШИЛИ: </w:t>
      </w:r>
      <w:r w:rsidRPr="000837F6">
        <w:rPr>
          <w:rFonts w:ascii="Times New Roman" w:hAnsi="Times New Roman" w:cs="Times New Roman"/>
          <w:bCs/>
          <w:sz w:val="24"/>
          <w:szCs w:val="24"/>
          <w:lang w:val="uk-UA"/>
        </w:rPr>
        <w:t xml:space="preserve">Рекомендувати міській раді включити </w:t>
      </w:r>
      <w:r w:rsidRPr="000837F6">
        <w:rPr>
          <w:rFonts w:ascii="Times New Roman" w:hAnsi="Times New Roman" w:cs="Times New Roman"/>
          <w:sz w:val="24"/>
          <w:szCs w:val="24"/>
          <w:lang w:val="uk-UA"/>
        </w:rPr>
        <w:t>проєкт рішення «</w:t>
      </w:r>
      <w:r w:rsidR="00EC5D94" w:rsidRPr="000837F6">
        <w:rPr>
          <w:rFonts w:ascii="Times New Roman" w:hAnsi="Times New Roman" w:cs="Times New Roman"/>
          <w:sz w:val="24"/>
          <w:szCs w:val="24"/>
          <w:lang w:val="uk-UA"/>
        </w:rPr>
        <w:t xml:space="preserve">Про затвердження </w:t>
      </w:r>
      <w:r w:rsidR="00EC5D94" w:rsidRPr="000837F6">
        <w:rPr>
          <w:rFonts w:ascii="Times New Roman" w:hAnsi="Times New Roman" w:cs="Times New Roman"/>
          <w:sz w:val="24"/>
          <w:szCs w:val="24"/>
          <w:highlight w:val="yellow"/>
          <w:lang w:val="uk-UA"/>
        </w:rPr>
        <w:t>управлінню комунальної власності та земельних відносин</w:t>
      </w:r>
      <w:r w:rsidR="00EC5D94" w:rsidRPr="000837F6">
        <w:rPr>
          <w:rFonts w:ascii="Times New Roman" w:hAnsi="Times New Roman" w:cs="Times New Roman"/>
          <w:sz w:val="24"/>
          <w:szCs w:val="24"/>
          <w:lang w:val="uk-UA"/>
        </w:rPr>
        <w:t xml:space="preserve"> Чорноморської міської ради Одеського району Одеської області проєкту землеустрою щодо відведення земельної ділянки площею 4,5334 га, (кадастровий номер 5110800000:02:034:0012), цільове призначення якої змінюється з коду 11.02 - для  розміщення та експлуатації основних, підсобних і допоміжних будівель та споруд підприємств переробної, машинобудівної та іншої промисловості на код 12.08 – для розміщення та експлуатації будівель і споруд додаткових транспортних послуг та допоміжних операцій, за адресою: Одеська область, Одеський район, місто Чорноморськ, промислова зона</w:t>
      </w:r>
      <w:r w:rsidRPr="000837F6">
        <w:rPr>
          <w:rFonts w:ascii="Times New Roman" w:hAnsi="Times New Roman" w:cs="Times New Roman"/>
          <w:sz w:val="24"/>
          <w:szCs w:val="24"/>
          <w:lang w:val="uk-UA"/>
        </w:rPr>
        <w:t>» до порядку денного сесії ради та затвердити (прийняти) даний  проєкт рішення</w:t>
      </w:r>
      <w:r w:rsidRPr="000837F6">
        <w:rPr>
          <w:rFonts w:ascii="Times New Roman" w:hAnsi="Times New Roman" w:cs="Times New Roman"/>
          <w:bCs/>
          <w:sz w:val="24"/>
          <w:szCs w:val="24"/>
          <w:lang w:val="uk-UA"/>
        </w:rPr>
        <w:t>.</w:t>
      </w:r>
    </w:p>
    <w:p w14:paraId="5C6A594D" w14:textId="77777777" w:rsidR="009F3DA6" w:rsidRPr="000837F6" w:rsidRDefault="009F3DA6" w:rsidP="00FA2CCA">
      <w:pPr>
        <w:pStyle w:val="a5"/>
        <w:tabs>
          <w:tab w:val="left" w:pos="0"/>
          <w:tab w:val="left" w:pos="993"/>
          <w:tab w:val="left" w:pos="4820"/>
        </w:tabs>
        <w:ind w:left="0" w:firstLine="567"/>
        <w:jc w:val="right"/>
        <w:rPr>
          <w:rStyle w:val="fontstyle01"/>
          <w:rFonts w:ascii="Times New Roman" w:hAnsi="Times New Roman" w:cs="Times New Roman"/>
          <w:b/>
          <w:bCs/>
          <w:sz w:val="24"/>
          <w:szCs w:val="24"/>
          <w:lang w:val="uk-UA"/>
        </w:rPr>
      </w:pPr>
      <w:r w:rsidRPr="000837F6">
        <w:rPr>
          <w:b/>
          <w:sz w:val="24"/>
          <w:szCs w:val="24"/>
          <w:lang w:val="uk-UA"/>
        </w:rPr>
        <w:t xml:space="preserve">Результати голосування: </w:t>
      </w:r>
      <w:r w:rsidRPr="000837F6">
        <w:rPr>
          <w:rStyle w:val="fontstyle01"/>
          <w:rFonts w:ascii="Times New Roman" w:hAnsi="Times New Roman" w:cs="Times New Roman"/>
          <w:b/>
          <w:bCs/>
          <w:sz w:val="24"/>
          <w:szCs w:val="24"/>
          <w:lang w:val="uk-UA"/>
        </w:rPr>
        <w:t xml:space="preserve">за -  4, проти - 0, утримались – 0  </w:t>
      </w:r>
    </w:p>
    <w:p w14:paraId="66842DF0" w14:textId="77777777" w:rsidR="009F3DA6" w:rsidRPr="000837F6" w:rsidRDefault="009F3DA6" w:rsidP="00FA2CCA">
      <w:pPr>
        <w:spacing w:after="0" w:line="240" w:lineRule="auto"/>
        <w:ind w:right="-109" w:firstLine="360"/>
        <w:jc w:val="both"/>
        <w:rPr>
          <w:rFonts w:ascii="Times New Roman" w:hAnsi="Times New Roman" w:cs="Times New Roman"/>
          <w:sz w:val="24"/>
          <w:szCs w:val="24"/>
          <w:lang w:val="uk-UA"/>
        </w:rPr>
      </w:pPr>
    </w:p>
    <w:p w14:paraId="7660D307" w14:textId="0927489F" w:rsidR="007A448F" w:rsidRPr="000837F6" w:rsidRDefault="00417E36" w:rsidP="00FA2CCA">
      <w:pPr>
        <w:spacing w:after="0" w:line="240" w:lineRule="auto"/>
        <w:ind w:right="-109" w:firstLine="360"/>
        <w:jc w:val="both"/>
        <w:rPr>
          <w:rFonts w:ascii="Times New Roman" w:hAnsi="Times New Roman" w:cs="Times New Roman"/>
          <w:sz w:val="24"/>
          <w:szCs w:val="24"/>
          <w:lang w:val="uk-UA"/>
        </w:rPr>
      </w:pPr>
      <w:r w:rsidRPr="000837F6">
        <w:rPr>
          <w:rFonts w:ascii="Times New Roman" w:hAnsi="Times New Roman" w:cs="Times New Roman"/>
          <w:b/>
          <w:sz w:val="24"/>
          <w:szCs w:val="24"/>
          <w:lang w:val="uk-UA"/>
        </w:rPr>
        <w:t xml:space="preserve">Слухали: </w:t>
      </w:r>
      <w:r w:rsidR="007A448F" w:rsidRPr="000837F6">
        <w:rPr>
          <w:rFonts w:ascii="Times New Roman" w:hAnsi="Times New Roman" w:cs="Times New Roman"/>
          <w:sz w:val="24"/>
          <w:szCs w:val="24"/>
          <w:lang w:val="uk-UA"/>
        </w:rPr>
        <w:t xml:space="preserve">1.2 Про затвердження </w:t>
      </w:r>
      <w:r w:rsidR="007A448F" w:rsidRPr="000837F6">
        <w:rPr>
          <w:rFonts w:ascii="Times New Roman" w:hAnsi="Times New Roman" w:cs="Times New Roman"/>
          <w:sz w:val="24"/>
          <w:szCs w:val="24"/>
          <w:highlight w:val="yellow"/>
          <w:lang w:val="uk-UA"/>
        </w:rPr>
        <w:t>управлінню комунальної власності та земельних відносин</w:t>
      </w:r>
      <w:r w:rsidR="007A448F" w:rsidRPr="000837F6">
        <w:rPr>
          <w:rFonts w:ascii="Times New Roman" w:hAnsi="Times New Roman" w:cs="Times New Roman"/>
          <w:sz w:val="24"/>
          <w:szCs w:val="24"/>
          <w:lang w:val="uk-UA"/>
        </w:rPr>
        <w:t xml:space="preserve"> Чорноморської міської ради Одеського району Одеської області проєкту землеустрою щодо відведення земельної ділянки площею 18,5498 га, (кадастровий номер 5110800000:02:034:0004), цільове призначення якої змінюється з коду 11.02 - для  розміщення та експлуатації основних, підсобних і допоміжних будівель та споруд підприємств переробної, машинобудівної та іншої промисловості на код 12.08 – для розміщення та експлуатації будівель і споруд додаткових транспортних послуг та допоміжних операцій, за адресою: Одеська область, Одеський район, місто Чорноморськ, промислова зона та надання дозволу на розроблення технічної документації щодо поділу зазначеної земельної ділянки.</w:t>
      </w:r>
    </w:p>
    <w:p w14:paraId="35BA5CEB" w14:textId="77777777" w:rsidR="00417E36" w:rsidRPr="000837F6" w:rsidRDefault="00417E36" w:rsidP="00FA2CCA">
      <w:pPr>
        <w:pStyle w:val="a5"/>
        <w:tabs>
          <w:tab w:val="left" w:pos="360"/>
        </w:tabs>
        <w:ind w:left="885" w:right="-108"/>
        <w:jc w:val="both"/>
        <w:rPr>
          <w:sz w:val="24"/>
          <w:szCs w:val="24"/>
          <w:lang w:val="uk-UA"/>
        </w:rPr>
      </w:pPr>
      <w:r w:rsidRPr="000837F6">
        <w:rPr>
          <w:sz w:val="24"/>
          <w:szCs w:val="24"/>
          <w:lang w:val="uk-UA"/>
        </w:rPr>
        <w:t xml:space="preserve">Інформація Коваль О. </w:t>
      </w:r>
    </w:p>
    <w:p w14:paraId="498B72F2" w14:textId="24E6F7E6" w:rsidR="00417E36" w:rsidRPr="000837F6" w:rsidRDefault="00417E36" w:rsidP="00FA2CCA">
      <w:pPr>
        <w:pStyle w:val="a5"/>
        <w:tabs>
          <w:tab w:val="left" w:pos="360"/>
        </w:tabs>
        <w:ind w:left="885" w:right="-108"/>
        <w:jc w:val="both"/>
        <w:rPr>
          <w:sz w:val="24"/>
          <w:szCs w:val="24"/>
          <w:lang w:val="uk-UA"/>
        </w:rPr>
      </w:pPr>
      <w:r w:rsidRPr="000837F6">
        <w:rPr>
          <w:sz w:val="24"/>
          <w:szCs w:val="24"/>
          <w:lang w:val="uk-UA"/>
        </w:rPr>
        <w:t>Виступив Логвін Ю.</w:t>
      </w:r>
    </w:p>
    <w:p w14:paraId="05C58403" w14:textId="77777777" w:rsidR="00417E36" w:rsidRPr="000837F6" w:rsidRDefault="00417E36" w:rsidP="00FA2CCA">
      <w:pPr>
        <w:spacing w:after="0" w:line="240" w:lineRule="auto"/>
        <w:ind w:right="-108" w:firstLine="357"/>
        <w:jc w:val="both"/>
        <w:rPr>
          <w:rFonts w:ascii="Times New Roman" w:hAnsi="Times New Roman" w:cs="Times New Roman"/>
          <w:b/>
          <w:bCs/>
          <w:sz w:val="24"/>
          <w:szCs w:val="24"/>
          <w:lang w:val="uk-UA"/>
        </w:rPr>
      </w:pPr>
    </w:p>
    <w:p w14:paraId="05660F41" w14:textId="54A2FC30" w:rsidR="00417E36" w:rsidRPr="000837F6" w:rsidRDefault="00417E36" w:rsidP="00FA2CCA">
      <w:pPr>
        <w:spacing w:after="0" w:line="240" w:lineRule="auto"/>
        <w:ind w:right="-108" w:firstLine="357"/>
        <w:jc w:val="both"/>
        <w:rPr>
          <w:rFonts w:ascii="Times New Roman" w:hAnsi="Times New Roman" w:cs="Times New Roman"/>
          <w:sz w:val="24"/>
          <w:szCs w:val="24"/>
          <w:lang w:val="uk-UA"/>
        </w:rPr>
      </w:pPr>
      <w:r w:rsidRPr="000837F6">
        <w:rPr>
          <w:rFonts w:ascii="Times New Roman" w:hAnsi="Times New Roman" w:cs="Times New Roman"/>
          <w:b/>
          <w:bCs/>
          <w:sz w:val="24"/>
          <w:szCs w:val="24"/>
          <w:lang w:val="uk-UA"/>
        </w:rPr>
        <w:t xml:space="preserve">ВИРІШИЛИ: </w:t>
      </w:r>
      <w:r w:rsidRPr="000837F6">
        <w:rPr>
          <w:rFonts w:ascii="Times New Roman" w:hAnsi="Times New Roman" w:cs="Times New Roman"/>
          <w:bCs/>
          <w:sz w:val="24"/>
          <w:szCs w:val="24"/>
          <w:lang w:val="uk-UA"/>
        </w:rPr>
        <w:t xml:space="preserve">Рекомендувати міській раді включити </w:t>
      </w:r>
      <w:r w:rsidRPr="000837F6">
        <w:rPr>
          <w:rFonts w:ascii="Times New Roman" w:hAnsi="Times New Roman" w:cs="Times New Roman"/>
          <w:sz w:val="24"/>
          <w:szCs w:val="24"/>
          <w:lang w:val="uk-UA"/>
        </w:rPr>
        <w:t xml:space="preserve">проєкт рішення «Про затвердження </w:t>
      </w:r>
      <w:r w:rsidRPr="000837F6">
        <w:rPr>
          <w:rFonts w:ascii="Times New Roman" w:hAnsi="Times New Roman" w:cs="Times New Roman"/>
          <w:sz w:val="24"/>
          <w:szCs w:val="24"/>
          <w:highlight w:val="yellow"/>
          <w:lang w:val="uk-UA"/>
        </w:rPr>
        <w:t>управлінню комунальної власності та земельних відносин</w:t>
      </w:r>
      <w:r w:rsidRPr="000837F6">
        <w:rPr>
          <w:rFonts w:ascii="Times New Roman" w:hAnsi="Times New Roman" w:cs="Times New Roman"/>
          <w:sz w:val="24"/>
          <w:szCs w:val="24"/>
          <w:lang w:val="uk-UA"/>
        </w:rPr>
        <w:t xml:space="preserve"> Чорноморської міської ради Одеського району Одеської області проєкту землеустрою щодо відведення земельної ділянки площею 18,5498 га, (кадастровий номер 5110800000:02:034:0004), цільове призначення якої змінюється з коду 11.02 - для  розміщення та експлуатації основних, підсобних і допоміжних будівель та споруд підприємств переробної, машинобудівної та іншої промисловості на код 12.08 – для розміщення та експлуатації будівель і споруд додаткових транспортних послуг та допоміжних операцій, за адресою: Одеська область, Одеський район, місто Чорноморськ, промислова зона та надання дозволу на розроблення технічної документації щодо поділу зазначеної земельної ділянки» до порядку денного сесії ради та затвердити (прийняти) даний  проєкт рішення</w:t>
      </w:r>
      <w:r w:rsidRPr="000837F6">
        <w:rPr>
          <w:rFonts w:ascii="Times New Roman" w:hAnsi="Times New Roman" w:cs="Times New Roman"/>
          <w:bCs/>
          <w:sz w:val="24"/>
          <w:szCs w:val="24"/>
          <w:lang w:val="uk-UA"/>
        </w:rPr>
        <w:t>.</w:t>
      </w:r>
    </w:p>
    <w:p w14:paraId="3763F1E0" w14:textId="77777777" w:rsidR="00417E36" w:rsidRPr="000837F6" w:rsidRDefault="00417E36" w:rsidP="00FA2CCA">
      <w:pPr>
        <w:pStyle w:val="a5"/>
        <w:tabs>
          <w:tab w:val="left" w:pos="0"/>
          <w:tab w:val="left" w:pos="993"/>
          <w:tab w:val="left" w:pos="4820"/>
        </w:tabs>
        <w:ind w:left="0" w:firstLine="567"/>
        <w:jc w:val="right"/>
        <w:rPr>
          <w:rStyle w:val="fontstyle01"/>
          <w:rFonts w:ascii="Times New Roman" w:hAnsi="Times New Roman" w:cs="Times New Roman"/>
          <w:b/>
          <w:bCs/>
          <w:sz w:val="24"/>
          <w:szCs w:val="24"/>
          <w:lang w:val="uk-UA"/>
        </w:rPr>
      </w:pPr>
      <w:r w:rsidRPr="000837F6">
        <w:rPr>
          <w:b/>
          <w:sz w:val="24"/>
          <w:szCs w:val="24"/>
          <w:lang w:val="uk-UA"/>
        </w:rPr>
        <w:t xml:space="preserve">Результати голосування: </w:t>
      </w:r>
      <w:r w:rsidRPr="000837F6">
        <w:rPr>
          <w:rStyle w:val="fontstyle01"/>
          <w:rFonts w:ascii="Times New Roman" w:hAnsi="Times New Roman" w:cs="Times New Roman"/>
          <w:b/>
          <w:bCs/>
          <w:sz w:val="24"/>
          <w:szCs w:val="24"/>
          <w:lang w:val="uk-UA"/>
        </w:rPr>
        <w:t xml:space="preserve">за -  4, проти - 0, утримались – 0  </w:t>
      </w:r>
    </w:p>
    <w:p w14:paraId="4319BADA" w14:textId="77777777" w:rsidR="00417E36" w:rsidRPr="000837F6" w:rsidRDefault="00417E36" w:rsidP="00FA2CCA">
      <w:pPr>
        <w:spacing w:after="0" w:line="240" w:lineRule="auto"/>
        <w:ind w:right="-109" w:firstLine="360"/>
        <w:jc w:val="both"/>
        <w:rPr>
          <w:rFonts w:ascii="Times New Roman" w:hAnsi="Times New Roman" w:cs="Times New Roman"/>
          <w:sz w:val="24"/>
          <w:szCs w:val="24"/>
          <w:lang w:val="uk-UA"/>
        </w:rPr>
      </w:pPr>
    </w:p>
    <w:p w14:paraId="1A8D5A93" w14:textId="63ABF1D1" w:rsidR="007A448F" w:rsidRPr="000837F6" w:rsidRDefault="00417E36" w:rsidP="00FA2CCA">
      <w:pPr>
        <w:spacing w:after="0" w:line="240" w:lineRule="auto"/>
        <w:ind w:right="-109" w:firstLine="360"/>
        <w:jc w:val="both"/>
        <w:rPr>
          <w:rFonts w:ascii="Times New Roman" w:hAnsi="Times New Roman" w:cs="Times New Roman"/>
          <w:sz w:val="24"/>
          <w:szCs w:val="24"/>
          <w:lang w:val="uk-UA"/>
        </w:rPr>
      </w:pPr>
      <w:r w:rsidRPr="000837F6">
        <w:rPr>
          <w:rFonts w:ascii="Times New Roman" w:hAnsi="Times New Roman" w:cs="Times New Roman"/>
          <w:b/>
          <w:sz w:val="24"/>
          <w:szCs w:val="24"/>
          <w:lang w:val="uk-UA"/>
        </w:rPr>
        <w:t xml:space="preserve">Слухали: </w:t>
      </w:r>
      <w:r w:rsidR="007A448F" w:rsidRPr="000837F6">
        <w:rPr>
          <w:rFonts w:ascii="Times New Roman" w:hAnsi="Times New Roman" w:cs="Times New Roman"/>
          <w:sz w:val="24"/>
          <w:szCs w:val="24"/>
          <w:lang w:val="uk-UA"/>
        </w:rPr>
        <w:t xml:space="preserve">1.3 Про затвердження </w:t>
      </w:r>
      <w:r w:rsidR="007A448F" w:rsidRPr="000837F6">
        <w:rPr>
          <w:rFonts w:ascii="Times New Roman" w:hAnsi="Times New Roman" w:cs="Times New Roman"/>
          <w:sz w:val="24"/>
          <w:szCs w:val="24"/>
          <w:highlight w:val="yellow"/>
          <w:lang w:val="uk-UA"/>
        </w:rPr>
        <w:t>управлінню комунальної власності та земельних відносин</w:t>
      </w:r>
      <w:r w:rsidR="007A448F" w:rsidRPr="000837F6">
        <w:rPr>
          <w:rFonts w:ascii="Times New Roman" w:hAnsi="Times New Roman" w:cs="Times New Roman"/>
          <w:sz w:val="24"/>
          <w:szCs w:val="24"/>
          <w:lang w:val="uk-UA"/>
        </w:rPr>
        <w:t xml:space="preserve"> Чорноморської міської ради Одеського району Одеської області проєкту землеустрою щодо відведення земельної ділянки площею 0,8400 га (кадастровий номер 5110800000:02:034:0021), вид цільового призначення 12.08 – для розміщення та експлуатації будівель і споруд додаткових транспортних послуг та допоміжних операцій, за адресою: Одеська область, Одеський район, місто Чорноморськ, промислова зона.</w:t>
      </w:r>
    </w:p>
    <w:p w14:paraId="4C85B6BD" w14:textId="77777777" w:rsidR="00FF2AF8" w:rsidRPr="000837F6" w:rsidRDefault="00FF2AF8" w:rsidP="00FA2CCA">
      <w:pPr>
        <w:pStyle w:val="a5"/>
        <w:tabs>
          <w:tab w:val="left" w:pos="360"/>
        </w:tabs>
        <w:ind w:left="885" w:right="-108"/>
        <w:jc w:val="both"/>
        <w:rPr>
          <w:sz w:val="24"/>
          <w:szCs w:val="24"/>
          <w:lang w:val="uk-UA"/>
        </w:rPr>
      </w:pPr>
      <w:r w:rsidRPr="000837F6">
        <w:rPr>
          <w:sz w:val="24"/>
          <w:szCs w:val="24"/>
          <w:lang w:val="uk-UA"/>
        </w:rPr>
        <w:t xml:space="preserve">Інформація Коваль О. </w:t>
      </w:r>
    </w:p>
    <w:p w14:paraId="40C05A9C" w14:textId="5C34E4D3" w:rsidR="00FF2AF8" w:rsidRPr="000837F6" w:rsidRDefault="00FF2AF8" w:rsidP="00FA2CCA">
      <w:pPr>
        <w:pStyle w:val="a5"/>
        <w:tabs>
          <w:tab w:val="left" w:pos="360"/>
        </w:tabs>
        <w:ind w:left="885" w:right="-108"/>
        <w:jc w:val="both"/>
        <w:rPr>
          <w:sz w:val="24"/>
          <w:szCs w:val="24"/>
          <w:lang w:val="uk-UA"/>
        </w:rPr>
      </w:pPr>
      <w:r w:rsidRPr="000837F6">
        <w:rPr>
          <w:sz w:val="24"/>
          <w:szCs w:val="24"/>
          <w:lang w:val="uk-UA"/>
        </w:rPr>
        <w:t>Виступили: Кришмар Д., Логвін Ю., Шолар О.</w:t>
      </w:r>
    </w:p>
    <w:p w14:paraId="2E60E65E" w14:textId="77777777" w:rsidR="00FF2AF8" w:rsidRPr="000837F6" w:rsidRDefault="00FF2AF8" w:rsidP="00FA2CCA">
      <w:pPr>
        <w:spacing w:after="0" w:line="240" w:lineRule="auto"/>
        <w:ind w:right="-108" w:firstLine="357"/>
        <w:jc w:val="both"/>
        <w:rPr>
          <w:rFonts w:ascii="Times New Roman" w:hAnsi="Times New Roman" w:cs="Times New Roman"/>
          <w:b/>
          <w:bCs/>
          <w:sz w:val="24"/>
          <w:szCs w:val="24"/>
          <w:lang w:val="uk-UA"/>
        </w:rPr>
      </w:pPr>
    </w:p>
    <w:p w14:paraId="567279DE" w14:textId="69A668D5" w:rsidR="00FF2AF8" w:rsidRPr="000837F6" w:rsidRDefault="00FF2AF8" w:rsidP="00FA2CCA">
      <w:pPr>
        <w:spacing w:after="0" w:line="240" w:lineRule="auto"/>
        <w:ind w:right="-108" w:firstLine="357"/>
        <w:jc w:val="both"/>
        <w:rPr>
          <w:rFonts w:ascii="Times New Roman" w:hAnsi="Times New Roman" w:cs="Times New Roman"/>
          <w:sz w:val="24"/>
          <w:szCs w:val="24"/>
          <w:lang w:val="uk-UA"/>
        </w:rPr>
      </w:pPr>
      <w:r w:rsidRPr="000837F6">
        <w:rPr>
          <w:rFonts w:ascii="Times New Roman" w:hAnsi="Times New Roman" w:cs="Times New Roman"/>
          <w:b/>
          <w:bCs/>
          <w:sz w:val="24"/>
          <w:szCs w:val="24"/>
          <w:lang w:val="uk-UA"/>
        </w:rPr>
        <w:t xml:space="preserve">ВИРІШИЛИ: </w:t>
      </w:r>
      <w:r w:rsidRPr="000837F6">
        <w:rPr>
          <w:rFonts w:ascii="Times New Roman" w:hAnsi="Times New Roman" w:cs="Times New Roman"/>
          <w:bCs/>
          <w:sz w:val="24"/>
          <w:szCs w:val="24"/>
          <w:lang w:val="uk-UA"/>
        </w:rPr>
        <w:t xml:space="preserve">Рекомендувати міській раді включити </w:t>
      </w:r>
      <w:r w:rsidRPr="000837F6">
        <w:rPr>
          <w:rFonts w:ascii="Times New Roman" w:hAnsi="Times New Roman" w:cs="Times New Roman"/>
          <w:sz w:val="24"/>
          <w:szCs w:val="24"/>
          <w:lang w:val="uk-UA"/>
        </w:rPr>
        <w:t xml:space="preserve">проєкт рішення «Про затвердження </w:t>
      </w:r>
      <w:r w:rsidRPr="000837F6">
        <w:rPr>
          <w:rFonts w:ascii="Times New Roman" w:hAnsi="Times New Roman" w:cs="Times New Roman"/>
          <w:sz w:val="24"/>
          <w:szCs w:val="24"/>
          <w:highlight w:val="yellow"/>
          <w:lang w:val="uk-UA"/>
        </w:rPr>
        <w:t>управлінню комунальної власності та земельних відносин</w:t>
      </w:r>
      <w:r w:rsidRPr="000837F6">
        <w:rPr>
          <w:rFonts w:ascii="Times New Roman" w:hAnsi="Times New Roman" w:cs="Times New Roman"/>
          <w:sz w:val="24"/>
          <w:szCs w:val="24"/>
          <w:lang w:val="uk-UA"/>
        </w:rPr>
        <w:t xml:space="preserve"> Чорноморської міської ради Одеського району Одеської області проєкту землеустрою щодо відведення земельної ділянки площею 0,8400 га (кадастровий номер 5110800000:02:034:0021), вид цільового призначення 12.08 – для розміщення та експлуатації будівель і споруд додаткових транспортних послуг та допоміжних операцій, за адресою: Одеська область, Одеський район, місто Чорноморськ, промислова зона» до порядку денного сесії ради та затвердити (прийняти) даний  проєкт рішення</w:t>
      </w:r>
      <w:r w:rsidRPr="000837F6">
        <w:rPr>
          <w:rFonts w:ascii="Times New Roman" w:hAnsi="Times New Roman" w:cs="Times New Roman"/>
          <w:bCs/>
          <w:sz w:val="24"/>
          <w:szCs w:val="24"/>
          <w:lang w:val="uk-UA"/>
        </w:rPr>
        <w:t>.</w:t>
      </w:r>
    </w:p>
    <w:p w14:paraId="00BA0BB3" w14:textId="77777777" w:rsidR="00FF2AF8" w:rsidRPr="000837F6" w:rsidRDefault="00FF2AF8" w:rsidP="00FA2CCA">
      <w:pPr>
        <w:pStyle w:val="a5"/>
        <w:tabs>
          <w:tab w:val="left" w:pos="0"/>
          <w:tab w:val="left" w:pos="993"/>
          <w:tab w:val="left" w:pos="4820"/>
        </w:tabs>
        <w:ind w:left="0" w:firstLine="567"/>
        <w:jc w:val="right"/>
        <w:rPr>
          <w:rStyle w:val="fontstyle01"/>
          <w:rFonts w:ascii="Times New Roman" w:hAnsi="Times New Roman" w:cs="Times New Roman"/>
          <w:b/>
          <w:bCs/>
          <w:sz w:val="24"/>
          <w:szCs w:val="24"/>
          <w:lang w:val="uk-UA"/>
        </w:rPr>
      </w:pPr>
      <w:r w:rsidRPr="000837F6">
        <w:rPr>
          <w:b/>
          <w:sz w:val="24"/>
          <w:szCs w:val="24"/>
          <w:lang w:val="uk-UA"/>
        </w:rPr>
        <w:t xml:space="preserve">Результати голосування: </w:t>
      </w:r>
      <w:r w:rsidRPr="000837F6">
        <w:rPr>
          <w:rStyle w:val="fontstyle01"/>
          <w:rFonts w:ascii="Times New Roman" w:hAnsi="Times New Roman" w:cs="Times New Roman"/>
          <w:b/>
          <w:bCs/>
          <w:sz w:val="24"/>
          <w:szCs w:val="24"/>
          <w:lang w:val="uk-UA"/>
        </w:rPr>
        <w:t xml:space="preserve">за -  4, проти - 0, утримались – 0  </w:t>
      </w:r>
    </w:p>
    <w:p w14:paraId="5668BF48" w14:textId="77777777" w:rsidR="00FF2AF8" w:rsidRPr="000837F6" w:rsidRDefault="00FF2AF8" w:rsidP="00FA2CCA">
      <w:pPr>
        <w:spacing w:after="0" w:line="240" w:lineRule="auto"/>
        <w:ind w:right="-109" w:firstLine="360"/>
        <w:jc w:val="both"/>
        <w:rPr>
          <w:rFonts w:ascii="Times New Roman" w:hAnsi="Times New Roman" w:cs="Times New Roman"/>
          <w:sz w:val="24"/>
          <w:szCs w:val="24"/>
          <w:lang w:val="uk-UA"/>
        </w:rPr>
      </w:pPr>
    </w:p>
    <w:p w14:paraId="37551219" w14:textId="5DAD579E" w:rsidR="0075022C" w:rsidRPr="000837F6" w:rsidRDefault="0075022C" w:rsidP="00FA2CCA">
      <w:pPr>
        <w:spacing w:after="0" w:line="240" w:lineRule="auto"/>
        <w:ind w:right="-109" w:firstLine="360"/>
        <w:jc w:val="both"/>
        <w:rPr>
          <w:rFonts w:ascii="Times New Roman" w:hAnsi="Times New Roman" w:cs="Times New Roman"/>
          <w:bCs/>
          <w:sz w:val="24"/>
          <w:szCs w:val="24"/>
          <w:lang w:val="uk-UA"/>
        </w:rPr>
      </w:pPr>
      <w:r w:rsidRPr="000837F6">
        <w:rPr>
          <w:rFonts w:ascii="Times New Roman" w:hAnsi="Times New Roman" w:cs="Times New Roman"/>
          <w:b/>
          <w:sz w:val="24"/>
          <w:szCs w:val="24"/>
          <w:lang w:val="uk-UA"/>
        </w:rPr>
        <w:t xml:space="preserve">Слухали </w:t>
      </w:r>
      <w:r w:rsidR="00836872">
        <w:rPr>
          <w:rFonts w:ascii="Times New Roman" w:hAnsi="Times New Roman" w:cs="Times New Roman"/>
          <w:bCs/>
          <w:sz w:val="24"/>
          <w:szCs w:val="24"/>
          <w:lang w:val="uk-UA"/>
        </w:rPr>
        <w:t>головуючого на засіданні</w:t>
      </w:r>
      <w:r w:rsidRPr="000837F6">
        <w:rPr>
          <w:rFonts w:ascii="Times New Roman" w:hAnsi="Times New Roman" w:cs="Times New Roman"/>
          <w:bCs/>
          <w:sz w:val="24"/>
          <w:szCs w:val="24"/>
          <w:lang w:val="uk-UA"/>
        </w:rPr>
        <w:t xml:space="preserve"> постійної комісії Логвіна Ю</w:t>
      </w:r>
      <w:r w:rsidR="00836872">
        <w:rPr>
          <w:rFonts w:ascii="Times New Roman" w:hAnsi="Times New Roman" w:cs="Times New Roman"/>
          <w:bCs/>
          <w:sz w:val="24"/>
          <w:szCs w:val="24"/>
          <w:lang w:val="uk-UA"/>
        </w:rPr>
        <w:t>.</w:t>
      </w:r>
      <w:r w:rsidRPr="000837F6">
        <w:rPr>
          <w:rFonts w:ascii="Times New Roman" w:hAnsi="Times New Roman" w:cs="Times New Roman"/>
          <w:bCs/>
          <w:sz w:val="24"/>
          <w:szCs w:val="24"/>
          <w:lang w:val="uk-UA"/>
        </w:rPr>
        <w:t xml:space="preserve">, який запропонував </w:t>
      </w:r>
      <w:r w:rsidR="00DC65D9" w:rsidRPr="000837F6">
        <w:rPr>
          <w:rFonts w:ascii="Times New Roman" w:hAnsi="Times New Roman" w:cs="Times New Roman"/>
          <w:bCs/>
          <w:sz w:val="24"/>
          <w:szCs w:val="24"/>
          <w:lang w:val="uk-UA"/>
        </w:rPr>
        <w:t>об’єднати</w:t>
      </w:r>
      <w:r w:rsidRPr="000837F6">
        <w:rPr>
          <w:rFonts w:ascii="Times New Roman" w:hAnsi="Times New Roman" w:cs="Times New Roman"/>
          <w:bCs/>
          <w:sz w:val="24"/>
          <w:szCs w:val="24"/>
          <w:lang w:val="uk-UA"/>
        </w:rPr>
        <w:t xml:space="preserve"> пункти 1.4 – 1.10 та розглянути їх разом.</w:t>
      </w:r>
    </w:p>
    <w:p w14:paraId="76E64609" w14:textId="1EC10F60" w:rsidR="0075022C" w:rsidRPr="000837F6" w:rsidRDefault="0075022C" w:rsidP="00FA2CCA">
      <w:pPr>
        <w:pStyle w:val="a5"/>
        <w:tabs>
          <w:tab w:val="left" w:pos="0"/>
          <w:tab w:val="left" w:pos="993"/>
          <w:tab w:val="left" w:pos="4820"/>
        </w:tabs>
        <w:ind w:left="0" w:firstLine="567"/>
        <w:jc w:val="right"/>
        <w:rPr>
          <w:rStyle w:val="fontstyle01"/>
          <w:rFonts w:ascii="Times New Roman" w:hAnsi="Times New Roman" w:cs="Times New Roman"/>
          <w:b/>
          <w:bCs/>
          <w:sz w:val="24"/>
          <w:szCs w:val="24"/>
          <w:lang w:val="uk-UA"/>
        </w:rPr>
      </w:pPr>
      <w:r w:rsidRPr="000837F6">
        <w:rPr>
          <w:b/>
          <w:sz w:val="24"/>
          <w:szCs w:val="24"/>
          <w:lang w:val="uk-UA"/>
        </w:rPr>
        <w:t>Результати голосування</w:t>
      </w:r>
      <w:r w:rsidR="00836872">
        <w:rPr>
          <w:b/>
          <w:sz w:val="24"/>
          <w:szCs w:val="24"/>
          <w:lang w:val="uk-UA"/>
        </w:rPr>
        <w:t xml:space="preserve"> за дану пропозицію</w:t>
      </w:r>
      <w:r w:rsidRPr="000837F6">
        <w:rPr>
          <w:b/>
          <w:sz w:val="24"/>
          <w:szCs w:val="24"/>
          <w:lang w:val="uk-UA"/>
        </w:rPr>
        <w:t xml:space="preserve">: </w:t>
      </w:r>
      <w:r w:rsidRPr="000837F6">
        <w:rPr>
          <w:rStyle w:val="fontstyle01"/>
          <w:rFonts w:ascii="Times New Roman" w:hAnsi="Times New Roman" w:cs="Times New Roman"/>
          <w:b/>
          <w:bCs/>
          <w:sz w:val="24"/>
          <w:szCs w:val="24"/>
          <w:lang w:val="uk-UA"/>
        </w:rPr>
        <w:t xml:space="preserve">за -  4, проти - 0, утримались – 0  </w:t>
      </w:r>
    </w:p>
    <w:p w14:paraId="6B9482A9" w14:textId="77777777" w:rsidR="0075022C" w:rsidRPr="000837F6" w:rsidRDefault="0075022C" w:rsidP="00FA2CCA">
      <w:pPr>
        <w:spacing w:after="0" w:line="240" w:lineRule="auto"/>
        <w:ind w:right="-109" w:firstLine="360"/>
        <w:jc w:val="both"/>
        <w:rPr>
          <w:rFonts w:ascii="Times New Roman" w:hAnsi="Times New Roman" w:cs="Times New Roman"/>
          <w:bCs/>
          <w:sz w:val="24"/>
          <w:szCs w:val="24"/>
          <w:lang w:val="uk-UA"/>
        </w:rPr>
      </w:pPr>
    </w:p>
    <w:p w14:paraId="3BD883E2" w14:textId="3931674F" w:rsidR="007A448F" w:rsidRPr="000837F6" w:rsidRDefault="0075022C" w:rsidP="00FA2CCA">
      <w:pPr>
        <w:spacing w:after="0" w:line="240" w:lineRule="auto"/>
        <w:ind w:right="-109" w:firstLine="360"/>
        <w:jc w:val="both"/>
        <w:rPr>
          <w:rFonts w:ascii="Times New Roman" w:hAnsi="Times New Roman" w:cs="Times New Roman"/>
          <w:sz w:val="24"/>
          <w:szCs w:val="24"/>
          <w:lang w:val="uk-UA"/>
        </w:rPr>
      </w:pPr>
      <w:r w:rsidRPr="000837F6">
        <w:rPr>
          <w:rFonts w:ascii="Times New Roman" w:hAnsi="Times New Roman" w:cs="Times New Roman"/>
          <w:b/>
          <w:sz w:val="24"/>
          <w:szCs w:val="24"/>
          <w:lang w:val="uk-UA"/>
        </w:rPr>
        <w:t xml:space="preserve">Слухали: </w:t>
      </w:r>
      <w:r w:rsidR="007A448F" w:rsidRPr="000837F6">
        <w:rPr>
          <w:rFonts w:ascii="Times New Roman" w:hAnsi="Times New Roman" w:cs="Times New Roman"/>
          <w:sz w:val="24"/>
          <w:szCs w:val="24"/>
          <w:lang w:val="uk-UA"/>
        </w:rPr>
        <w:t xml:space="preserve">1.4 Про затвердження технічної документації із землеустрою щодо встановлення (відновлення) меж земельної ділянки в натурі (на місцевості) площею 0,0804 га (кадастровий номер: 5110800000:04:001:0102), для будівництва і обслуговування житлового будинку, господарських будівель і споруд (присадибна ділянка), за адресою: Одеська область, Одеський район, сел. Олександрівка (колишнє смт Олександрівка), вулиця  Абрикосова, 8 з подальшою передачею у власність </w:t>
      </w:r>
      <w:r w:rsidR="007A448F" w:rsidRPr="000837F6">
        <w:rPr>
          <w:rFonts w:ascii="Times New Roman" w:hAnsi="Times New Roman" w:cs="Times New Roman"/>
          <w:sz w:val="24"/>
          <w:szCs w:val="24"/>
          <w:highlight w:val="yellow"/>
          <w:lang w:val="uk-UA"/>
        </w:rPr>
        <w:t>Бабію Б.В.</w:t>
      </w:r>
    </w:p>
    <w:p w14:paraId="7C483DB4" w14:textId="77777777" w:rsidR="007A448F" w:rsidRPr="000837F6" w:rsidRDefault="007A448F" w:rsidP="00FA2CCA">
      <w:pPr>
        <w:spacing w:after="0" w:line="240" w:lineRule="auto"/>
        <w:ind w:right="-109" w:firstLine="360"/>
        <w:jc w:val="both"/>
        <w:rPr>
          <w:rFonts w:ascii="Times New Roman" w:hAnsi="Times New Roman" w:cs="Times New Roman"/>
          <w:sz w:val="24"/>
          <w:szCs w:val="24"/>
          <w:lang w:val="uk-UA"/>
        </w:rPr>
      </w:pPr>
      <w:r w:rsidRPr="000837F6">
        <w:rPr>
          <w:rFonts w:ascii="Times New Roman" w:hAnsi="Times New Roman" w:cs="Times New Roman"/>
          <w:sz w:val="24"/>
          <w:szCs w:val="24"/>
          <w:lang w:val="uk-UA"/>
        </w:rPr>
        <w:t xml:space="preserve">1.5 Про затвердження проєкту землеустрою щодо відведення земельної ділянки площею 0,0350 га (кадастровий номер: 5110800000:02:020:0191) для індивідуального садівництва за адресою: Одеська область, Одеський район, місто Чорноморськ, СТ «Судноремонтник», вулиця Лінія 5, ділянка 53-А з подальшою передачею у власність </w:t>
      </w:r>
      <w:r w:rsidRPr="000837F6">
        <w:rPr>
          <w:rFonts w:ascii="Times New Roman" w:hAnsi="Times New Roman" w:cs="Times New Roman"/>
          <w:sz w:val="24"/>
          <w:szCs w:val="24"/>
          <w:highlight w:val="yellow"/>
          <w:lang w:val="uk-UA"/>
        </w:rPr>
        <w:t>Бойко І.В.</w:t>
      </w:r>
    </w:p>
    <w:p w14:paraId="7A7422F7" w14:textId="77777777" w:rsidR="007A448F" w:rsidRPr="000837F6" w:rsidRDefault="007A448F" w:rsidP="00FA2CCA">
      <w:pPr>
        <w:spacing w:after="0" w:line="240" w:lineRule="auto"/>
        <w:ind w:right="-109" w:firstLine="360"/>
        <w:jc w:val="both"/>
        <w:rPr>
          <w:rFonts w:ascii="Times New Roman" w:hAnsi="Times New Roman" w:cs="Times New Roman"/>
          <w:sz w:val="24"/>
          <w:szCs w:val="24"/>
          <w:lang w:val="uk-UA"/>
        </w:rPr>
      </w:pPr>
      <w:r w:rsidRPr="000837F6">
        <w:rPr>
          <w:rFonts w:ascii="Times New Roman" w:hAnsi="Times New Roman" w:cs="Times New Roman"/>
          <w:sz w:val="24"/>
          <w:szCs w:val="24"/>
          <w:lang w:val="uk-UA"/>
        </w:rPr>
        <w:t xml:space="preserve">1.6 Про затвердження технічної документації із землеустрою щодо встановлення (відновлення) меж земельної ділянки в натурі (на місцевості) площею 0,1396 га (кадастровий номер: 5110800000:05:001:0118) із земель житлової та громадської забудови, вид цільового призначення: 02.01 для будівництва і обслуговування житлового будинку, господарських будівель і споруд (присадибна ділянка) за адресою: Одеська область, Одеський район, село Малодолинське, провулок Гвардійський, 17 з подальшою передачею у власність </w:t>
      </w:r>
      <w:r w:rsidRPr="000837F6">
        <w:rPr>
          <w:rFonts w:ascii="Times New Roman" w:hAnsi="Times New Roman" w:cs="Times New Roman"/>
          <w:sz w:val="24"/>
          <w:szCs w:val="24"/>
          <w:highlight w:val="yellow"/>
          <w:lang w:val="uk-UA"/>
        </w:rPr>
        <w:t>Бурковській Л.В.</w:t>
      </w:r>
    </w:p>
    <w:p w14:paraId="546E523E" w14:textId="77777777" w:rsidR="007A448F" w:rsidRPr="000837F6" w:rsidRDefault="007A448F" w:rsidP="00FA2CCA">
      <w:pPr>
        <w:spacing w:after="0" w:line="240" w:lineRule="auto"/>
        <w:ind w:right="-109" w:firstLine="360"/>
        <w:jc w:val="both"/>
        <w:rPr>
          <w:rFonts w:ascii="Times New Roman" w:hAnsi="Times New Roman" w:cs="Times New Roman"/>
          <w:sz w:val="24"/>
          <w:szCs w:val="24"/>
          <w:lang w:val="uk-UA"/>
        </w:rPr>
      </w:pPr>
      <w:r w:rsidRPr="000837F6">
        <w:rPr>
          <w:rFonts w:ascii="Times New Roman" w:hAnsi="Times New Roman" w:cs="Times New Roman"/>
          <w:sz w:val="24"/>
          <w:szCs w:val="24"/>
          <w:lang w:val="uk-UA"/>
        </w:rPr>
        <w:t xml:space="preserve">1.7 Про затвердження технічної документації із землеустрою щодо встановлення (відновлення) меж земельної ділянки в натурі (на місцевості) площею 0,1300 га (кадастровий номер: 5110800000:04:003:0100) для будівництва і обслуговування житлового будинку, господарських будівель і споруд (присадибна ділянка) за адресою: Одеська область, Одеський район, сел. Олександрівка (колишнє смт Олександрівка), вулиця Нова, 17 з подальшою передачею у власність </w:t>
      </w:r>
      <w:r w:rsidRPr="000837F6">
        <w:rPr>
          <w:rFonts w:ascii="Times New Roman" w:hAnsi="Times New Roman" w:cs="Times New Roman"/>
          <w:sz w:val="24"/>
          <w:szCs w:val="24"/>
          <w:highlight w:val="yellow"/>
          <w:lang w:val="uk-UA"/>
        </w:rPr>
        <w:t>Костюк Л.Б.</w:t>
      </w:r>
    </w:p>
    <w:p w14:paraId="2755FFBF" w14:textId="77777777" w:rsidR="007A448F" w:rsidRPr="000837F6" w:rsidRDefault="007A448F" w:rsidP="00FA2CCA">
      <w:pPr>
        <w:spacing w:after="0" w:line="240" w:lineRule="auto"/>
        <w:ind w:right="-109" w:firstLine="360"/>
        <w:jc w:val="both"/>
        <w:rPr>
          <w:rFonts w:ascii="Times New Roman" w:hAnsi="Times New Roman" w:cs="Times New Roman"/>
          <w:sz w:val="24"/>
          <w:szCs w:val="24"/>
          <w:lang w:val="uk-UA"/>
        </w:rPr>
      </w:pPr>
      <w:r w:rsidRPr="000837F6">
        <w:rPr>
          <w:rFonts w:ascii="Times New Roman" w:hAnsi="Times New Roman" w:cs="Times New Roman"/>
          <w:sz w:val="24"/>
          <w:szCs w:val="24"/>
          <w:lang w:val="uk-UA"/>
        </w:rPr>
        <w:t xml:space="preserve">1.8 Про затвердження технічної документації із землеустрою щодо встановлення (відновлення) меж земельної ділянки в натурі (на місцевості) площею 0,1500 га (кадастровий номер: 5110800000:04:017:0151) з для будівництва і обслуговування житлового будинку, господарських будівель і споруд (присадибна ділянка) а адресою: </w:t>
      </w:r>
      <w:r w:rsidRPr="000837F6">
        <w:rPr>
          <w:rFonts w:ascii="Times New Roman" w:hAnsi="Times New Roman" w:cs="Times New Roman"/>
          <w:sz w:val="24"/>
          <w:szCs w:val="24"/>
          <w:lang w:val="uk-UA"/>
        </w:rPr>
        <w:lastRenderedPageBreak/>
        <w:t xml:space="preserve">Одеська область, Одеський район, сел. Олександрівка (колишнє смт Олександрівка), вулиця Виноградна, 36 з подальшою передачею у спільну сумісну власність </w:t>
      </w:r>
      <w:r w:rsidRPr="000837F6">
        <w:rPr>
          <w:rFonts w:ascii="Times New Roman" w:hAnsi="Times New Roman" w:cs="Times New Roman"/>
          <w:sz w:val="24"/>
          <w:szCs w:val="24"/>
          <w:highlight w:val="yellow"/>
          <w:lang w:val="uk-UA"/>
        </w:rPr>
        <w:t xml:space="preserve">Мельниченко О.Ю., </w:t>
      </w:r>
      <w:proofErr w:type="spellStart"/>
      <w:r w:rsidRPr="000837F6">
        <w:rPr>
          <w:rFonts w:ascii="Times New Roman" w:hAnsi="Times New Roman" w:cs="Times New Roman"/>
          <w:sz w:val="24"/>
          <w:szCs w:val="24"/>
          <w:highlight w:val="yellow"/>
          <w:lang w:val="uk-UA"/>
        </w:rPr>
        <w:t>Курмиженку</w:t>
      </w:r>
      <w:proofErr w:type="spellEnd"/>
      <w:r w:rsidRPr="000837F6">
        <w:rPr>
          <w:rFonts w:ascii="Times New Roman" w:hAnsi="Times New Roman" w:cs="Times New Roman"/>
          <w:sz w:val="24"/>
          <w:szCs w:val="24"/>
          <w:highlight w:val="yellow"/>
          <w:lang w:val="uk-UA"/>
        </w:rPr>
        <w:t xml:space="preserve"> Ю.Г.</w:t>
      </w:r>
    </w:p>
    <w:p w14:paraId="29411975" w14:textId="77777777" w:rsidR="007A448F" w:rsidRPr="000837F6" w:rsidRDefault="007A448F" w:rsidP="00FA2CCA">
      <w:pPr>
        <w:spacing w:after="0" w:line="240" w:lineRule="auto"/>
        <w:ind w:right="-109" w:firstLine="360"/>
        <w:jc w:val="both"/>
        <w:rPr>
          <w:rFonts w:ascii="Times New Roman" w:hAnsi="Times New Roman" w:cs="Times New Roman"/>
          <w:sz w:val="24"/>
          <w:szCs w:val="24"/>
          <w:lang w:val="uk-UA"/>
        </w:rPr>
      </w:pPr>
      <w:r w:rsidRPr="000837F6">
        <w:rPr>
          <w:rFonts w:ascii="Times New Roman" w:hAnsi="Times New Roman" w:cs="Times New Roman"/>
          <w:sz w:val="24"/>
          <w:szCs w:val="24"/>
          <w:lang w:val="uk-UA"/>
        </w:rPr>
        <w:t xml:space="preserve">1.9 Про затвердження технічної документації із землеустрою щодо встановлення (відновлення) меж земельної ділянки в натурі (на місцевості) площею 0,1722 га (кадастровий номер: 5110800000:05:011:0090) для будівництва і обслуговування житлового будинку, господарських будівель і споруд (присадибна ділянка) за адресою: Одеська область, Одеський район, село Малодолинське, вулиця </w:t>
      </w:r>
      <w:proofErr w:type="spellStart"/>
      <w:r w:rsidRPr="000837F6">
        <w:rPr>
          <w:rFonts w:ascii="Times New Roman" w:hAnsi="Times New Roman" w:cs="Times New Roman"/>
          <w:sz w:val="24"/>
          <w:szCs w:val="24"/>
          <w:lang w:val="uk-UA"/>
        </w:rPr>
        <w:t>Лібентальська</w:t>
      </w:r>
      <w:proofErr w:type="spellEnd"/>
      <w:r w:rsidRPr="000837F6">
        <w:rPr>
          <w:rFonts w:ascii="Times New Roman" w:hAnsi="Times New Roman" w:cs="Times New Roman"/>
          <w:sz w:val="24"/>
          <w:szCs w:val="24"/>
          <w:lang w:val="uk-UA"/>
        </w:rPr>
        <w:t xml:space="preserve">, 33 з подальшою передачею у власність </w:t>
      </w:r>
      <w:r w:rsidRPr="000837F6">
        <w:rPr>
          <w:rFonts w:ascii="Times New Roman" w:hAnsi="Times New Roman" w:cs="Times New Roman"/>
          <w:sz w:val="24"/>
          <w:szCs w:val="24"/>
          <w:highlight w:val="yellow"/>
          <w:lang w:val="uk-UA"/>
        </w:rPr>
        <w:t>Соловйовій Л.П.</w:t>
      </w:r>
    </w:p>
    <w:p w14:paraId="417A5387" w14:textId="77777777" w:rsidR="007A448F" w:rsidRPr="000837F6" w:rsidRDefault="007A448F" w:rsidP="00FA2CCA">
      <w:pPr>
        <w:spacing w:after="0" w:line="240" w:lineRule="auto"/>
        <w:ind w:right="-109" w:firstLine="360"/>
        <w:jc w:val="both"/>
        <w:rPr>
          <w:rFonts w:ascii="Times New Roman" w:hAnsi="Times New Roman" w:cs="Times New Roman"/>
          <w:sz w:val="24"/>
          <w:szCs w:val="24"/>
          <w:lang w:val="uk-UA"/>
        </w:rPr>
      </w:pPr>
      <w:r w:rsidRPr="000837F6">
        <w:rPr>
          <w:rFonts w:ascii="Times New Roman" w:hAnsi="Times New Roman" w:cs="Times New Roman"/>
          <w:sz w:val="24"/>
          <w:szCs w:val="24"/>
          <w:lang w:val="uk-UA"/>
        </w:rPr>
        <w:t xml:space="preserve">1.10 Про затвердження технічної документації із землеустрою щодо встановлення (відновлення) меж земельної ділянки площею 0,0988 га в натурі (на місцевості) (кадастровий номер: 5110800000:04:001:0103) для будівництва і обслуговування житлового будинку, господарських будівель і споруд (присадибна ділянка),за адресою: Одеська область, Одеський район, сел. Олександрівка (колишнє смт Олександрівка), вулиця       Тіниста, 4 з подальшою передачею у власність </w:t>
      </w:r>
      <w:r w:rsidRPr="000837F6">
        <w:rPr>
          <w:rFonts w:ascii="Times New Roman" w:hAnsi="Times New Roman" w:cs="Times New Roman"/>
          <w:sz w:val="24"/>
          <w:szCs w:val="24"/>
          <w:highlight w:val="yellow"/>
          <w:lang w:val="uk-UA"/>
        </w:rPr>
        <w:t>Мірошниченко Н.О.</w:t>
      </w:r>
    </w:p>
    <w:p w14:paraId="43E05DB2" w14:textId="77777777" w:rsidR="00DC65D9" w:rsidRPr="000837F6" w:rsidRDefault="00DC65D9" w:rsidP="00FA2CCA">
      <w:pPr>
        <w:pStyle w:val="a5"/>
        <w:tabs>
          <w:tab w:val="left" w:pos="360"/>
        </w:tabs>
        <w:ind w:left="885" w:right="-108"/>
        <w:jc w:val="both"/>
        <w:rPr>
          <w:sz w:val="24"/>
          <w:szCs w:val="24"/>
          <w:lang w:val="uk-UA"/>
        </w:rPr>
      </w:pPr>
      <w:r w:rsidRPr="000837F6">
        <w:rPr>
          <w:sz w:val="24"/>
          <w:szCs w:val="24"/>
          <w:lang w:val="uk-UA"/>
        </w:rPr>
        <w:t xml:space="preserve">Інформація Коваль О. </w:t>
      </w:r>
    </w:p>
    <w:p w14:paraId="11773E6C" w14:textId="32A7DFBD" w:rsidR="00DC65D9" w:rsidRPr="000837F6" w:rsidRDefault="00DC65D9" w:rsidP="00FA2CCA">
      <w:pPr>
        <w:pStyle w:val="a5"/>
        <w:tabs>
          <w:tab w:val="left" w:pos="360"/>
        </w:tabs>
        <w:ind w:left="885" w:right="-108"/>
        <w:jc w:val="both"/>
        <w:rPr>
          <w:sz w:val="24"/>
          <w:szCs w:val="24"/>
          <w:lang w:val="uk-UA"/>
        </w:rPr>
      </w:pPr>
      <w:r w:rsidRPr="000837F6">
        <w:rPr>
          <w:sz w:val="24"/>
          <w:szCs w:val="24"/>
          <w:lang w:val="uk-UA"/>
        </w:rPr>
        <w:t>Виступив Логвін Ю.</w:t>
      </w:r>
    </w:p>
    <w:p w14:paraId="26A27706" w14:textId="77777777" w:rsidR="00DC65D9" w:rsidRPr="000837F6" w:rsidRDefault="00DC65D9" w:rsidP="00FA2CCA">
      <w:pPr>
        <w:spacing w:after="0" w:line="240" w:lineRule="auto"/>
        <w:ind w:right="-108" w:firstLine="357"/>
        <w:jc w:val="both"/>
        <w:rPr>
          <w:rFonts w:ascii="Times New Roman" w:hAnsi="Times New Roman" w:cs="Times New Roman"/>
          <w:b/>
          <w:bCs/>
          <w:sz w:val="24"/>
          <w:szCs w:val="24"/>
          <w:lang w:val="uk-UA"/>
        </w:rPr>
      </w:pPr>
    </w:p>
    <w:p w14:paraId="23C2AC7E" w14:textId="2C2D3511" w:rsidR="0041571C" w:rsidRPr="000837F6" w:rsidRDefault="00DC65D9" w:rsidP="00FA2CCA">
      <w:pPr>
        <w:spacing w:after="0" w:line="240" w:lineRule="auto"/>
        <w:ind w:right="-108" w:firstLine="357"/>
        <w:jc w:val="both"/>
        <w:rPr>
          <w:rFonts w:ascii="Times New Roman" w:hAnsi="Times New Roman" w:cs="Times New Roman"/>
          <w:sz w:val="24"/>
          <w:szCs w:val="24"/>
          <w:lang w:val="uk-UA"/>
        </w:rPr>
      </w:pPr>
      <w:r w:rsidRPr="000837F6">
        <w:rPr>
          <w:rFonts w:ascii="Times New Roman" w:hAnsi="Times New Roman" w:cs="Times New Roman"/>
          <w:b/>
          <w:bCs/>
          <w:sz w:val="24"/>
          <w:szCs w:val="24"/>
          <w:lang w:val="uk-UA"/>
        </w:rPr>
        <w:t xml:space="preserve">ВИРІШИЛИ: </w:t>
      </w:r>
      <w:r w:rsidRPr="000837F6">
        <w:rPr>
          <w:rFonts w:ascii="Times New Roman" w:hAnsi="Times New Roman" w:cs="Times New Roman"/>
          <w:bCs/>
          <w:sz w:val="24"/>
          <w:szCs w:val="24"/>
          <w:lang w:val="uk-UA"/>
        </w:rPr>
        <w:t xml:space="preserve">Рекомендувати міській раді включити </w:t>
      </w:r>
      <w:r w:rsidR="0041571C" w:rsidRPr="000837F6">
        <w:rPr>
          <w:rFonts w:ascii="Times New Roman" w:hAnsi="Times New Roman" w:cs="Times New Roman"/>
          <w:bCs/>
          <w:sz w:val="24"/>
          <w:szCs w:val="24"/>
          <w:lang w:val="uk-UA"/>
        </w:rPr>
        <w:t xml:space="preserve">наступні </w:t>
      </w:r>
      <w:r w:rsidRPr="000837F6">
        <w:rPr>
          <w:rFonts w:ascii="Times New Roman" w:hAnsi="Times New Roman" w:cs="Times New Roman"/>
          <w:sz w:val="24"/>
          <w:szCs w:val="24"/>
          <w:lang w:val="uk-UA"/>
        </w:rPr>
        <w:t>проєкт</w:t>
      </w:r>
      <w:r w:rsidR="0041571C" w:rsidRPr="000837F6">
        <w:rPr>
          <w:rFonts w:ascii="Times New Roman" w:hAnsi="Times New Roman" w:cs="Times New Roman"/>
          <w:sz w:val="24"/>
          <w:szCs w:val="24"/>
          <w:lang w:val="uk-UA"/>
        </w:rPr>
        <w:t>и</w:t>
      </w:r>
      <w:r w:rsidRPr="000837F6">
        <w:rPr>
          <w:rFonts w:ascii="Times New Roman" w:hAnsi="Times New Roman" w:cs="Times New Roman"/>
          <w:sz w:val="24"/>
          <w:szCs w:val="24"/>
          <w:lang w:val="uk-UA"/>
        </w:rPr>
        <w:t xml:space="preserve"> рішен</w:t>
      </w:r>
      <w:r w:rsidR="0041571C" w:rsidRPr="000837F6">
        <w:rPr>
          <w:rFonts w:ascii="Times New Roman" w:hAnsi="Times New Roman" w:cs="Times New Roman"/>
          <w:sz w:val="24"/>
          <w:szCs w:val="24"/>
          <w:lang w:val="uk-UA"/>
        </w:rPr>
        <w:t>ь до порядку денного сесії ради та затвердити (прийняти) їх:</w:t>
      </w:r>
    </w:p>
    <w:p w14:paraId="0D589470" w14:textId="77777777" w:rsidR="0041571C" w:rsidRPr="000837F6" w:rsidRDefault="0041571C" w:rsidP="00FA2CCA">
      <w:pPr>
        <w:spacing w:after="0" w:line="240" w:lineRule="auto"/>
        <w:ind w:right="-109" w:firstLine="360"/>
        <w:jc w:val="both"/>
        <w:rPr>
          <w:rFonts w:ascii="Times New Roman" w:hAnsi="Times New Roman" w:cs="Times New Roman"/>
          <w:sz w:val="24"/>
          <w:szCs w:val="24"/>
          <w:lang w:val="uk-UA"/>
        </w:rPr>
      </w:pPr>
      <w:r w:rsidRPr="000837F6">
        <w:rPr>
          <w:rFonts w:ascii="Times New Roman" w:hAnsi="Times New Roman" w:cs="Times New Roman"/>
          <w:sz w:val="24"/>
          <w:szCs w:val="24"/>
          <w:lang w:val="uk-UA"/>
        </w:rPr>
        <w:t xml:space="preserve">1.4 Про затвердження технічної документації із землеустрою щодо встановлення (відновлення) меж земельної ділянки в натурі (на місцевості) площею 0,0804 га (кадастровий номер: 5110800000:04:001:0102), для будівництва і обслуговування житлового будинку, господарських будівель і споруд (присадибна ділянка), за адресою: Одеська область, Одеський район, сел. Олександрівка (колишнє смт Олександрівка), вулиця  Абрикосова, 8 з подальшою передачею у власність </w:t>
      </w:r>
      <w:r w:rsidRPr="000837F6">
        <w:rPr>
          <w:rFonts w:ascii="Times New Roman" w:hAnsi="Times New Roman" w:cs="Times New Roman"/>
          <w:sz w:val="24"/>
          <w:szCs w:val="24"/>
          <w:highlight w:val="yellow"/>
          <w:lang w:val="uk-UA"/>
        </w:rPr>
        <w:t>Бабію Б.В.</w:t>
      </w:r>
    </w:p>
    <w:p w14:paraId="1A43439D" w14:textId="77777777" w:rsidR="0041571C" w:rsidRPr="000837F6" w:rsidRDefault="0041571C" w:rsidP="00FA2CCA">
      <w:pPr>
        <w:spacing w:after="0" w:line="240" w:lineRule="auto"/>
        <w:ind w:right="-109" w:firstLine="360"/>
        <w:jc w:val="both"/>
        <w:rPr>
          <w:rFonts w:ascii="Times New Roman" w:hAnsi="Times New Roman" w:cs="Times New Roman"/>
          <w:sz w:val="24"/>
          <w:szCs w:val="24"/>
          <w:lang w:val="uk-UA"/>
        </w:rPr>
      </w:pPr>
      <w:r w:rsidRPr="000837F6">
        <w:rPr>
          <w:rFonts w:ascii="Times New Roman" w:hAnsi="Times New Roman" w:cs="Times New Roman"/>
          <w:sz w:val="24"/>
          <w:szCs w:val="24"/>
          <w:lang w:val="uk-UA"/>
        </w:rPr>
        <w:t xml:space="preserve">1.5 Про затвердження проєкту землеустрою щодо відведення земельної ділянки площею 0,0350 га (кадастровий номер: 5110800000:02:020:0191) для індивідуального садівництва за адресою: Одеська область, Одеський район, місто Чорноморськ, СТ «Судноремонтник», вулиця Лінія 5, ділянка 53-А з подальшою передачею у власність </w:t>
      </w:r>
      <w:r w:rsidRPr="000837F6">
        <w:rPr>
          <w:rFonts w:ascii="Times New Roman" w:hAnsi="Times New Roman" w:cs="Times New Roman"/>
          <w:sz w:val="24"/>
          <w:szCs w:val="24"/>
          <w:highlight w:val="yellow"/>
          <w:lang w:val="uk-UA"/>
        </w:rPr>
        <w:t>Бойко І.В.</w:t>
      </w:r>
    </w:p>
    <w:p w14:paraId="218596FC" w14:textId="77777777" w:rsidR="0041571C" w:rsidRPr="000837F6" w:rsidRDefault="0041571C" w:rsidP="00FA2CCA">
      <w:pPr>
        <w:spacing w:after="0" w:line="240" w:lineRule="auto"/>
        <w:ind w:right="-109" w:firstLine="360"/>
        <w:jc w:val="both"/>
        <w:rPr>
          <w:rFonts w:ascii="Times New Roman" w:hAnsi="Times New Roman" w:cs="Times New Roman"/>
          <w:sz w:val="24"/>
          <w:szCs w:val="24"/>
          <w:lang w:val="uk-UA"/>
        </w:rPr>
      </w:pPr>
      <w:r w:rsidRPr="000837F6">
        <w:rPr>
          <w:rFonts w:ascii="Times New Roman" w:hAnsi="Times New Roman" w:cs="Times New Roman"/>
          <w:sz w:val="24"/>
          <w:szCs w:val="24"/>
          <w:lang w:val="uk-UA"/>
        </w:rPr>
        <w:t xml:space="preserve">1.6 Про затвердження технічної документації із землеустрою щодо встановлення (відновлення) меж земельної ділянки в натурі (на місцевості) площею 0,1396 га (кадастровий номер: 5110800000:05:001:0118) із земель житлової та громадської забудови, вид цільового призначення: 02.01 для будівництва і обслуговування житлового будинку, господарських будівель і споруд (присадибна ділянка) за адресою: Одеська область, Одеський район, село Малодолинське, провулок Гвардійський, 17 з подальшою передачею у власність </w:t>
      </w:r>
      <w:r w:rsidRPr="000837F6">
        <w:rPr>
          <w:rFonts w:ascii="Times New Roman" w:hAnsi="Times New Roman" w:cs="Times New Roman"/>
          <w:sz w:val="24"/>
          <w:szCs w:val="24"/>
          <w:highlight w:val="yellow"/>
          <w:lang w:val="uk-UA"/>
        </w:rPr>
        <w:t>Бурковській Л.В.</w:t>
      </w:r>
    </w:p>
    <w:p w14:paraId="1CFDF6D3" w14:textId="77777777" w:rsidR="0041571C" w:rsidRPr="000837F6" w:rsidRDefault="0041571C" w:rsidP="00FA2CCA">
      <w:pPr>
        <w:spacing w:after="0" w:line="240" w:lineRule="auto"/>
        <w:ind w:right="-109" w:firstLine="360"/>
        <w:jc w:val="both"/>
        <w:rPr>
          <w:rFonts w:ascii="Times New Roman" w:hAnsi="Times New Roman" w:cs="Times New Roman"/>
          <w:sz w:val="24"/>
          <w:szCs w:val="24"/>
          <w:lang w:val="uk-UA"/>
        </w:rPr>
      </w:pPr>
      <w:r w:rsidRPr="000837F6">
        <w:rPr>
          <w:rFonts w:ascii="Times New Roman" w:hAnsi="Times New Roman" w:cs="Times New Roman"/>
          <w:sz w:val="24"/>
          <w:szCs w:val="24"/>
          <w:lang w:val="uk-UA"/>
        </w:rPr>
        <w:t xml:space="preserve">1.7 Про затвердження технічної документації із землеустрою щодо встановлення (відновлення) меж земельної ділянки в натурі (на місцевості) площею 0,1300 га (кадастровий номер: 5110800000:04:003:0100) для будівництва і обслуговування житлового будинку, господарських будівель і споруд (присадибна ділянка) за адресою: Одеська область, Одеський район, сел. Олександрівка (колишнє смт Олександрівка), вулиця Нова, 17 з подальшою передачею у власність </w:t>
      </w:r>
      <w:r w:rsidRPr="000837F6">
        <w:rPr>
          <w:rFonts w:ascii="Times New Roman" w:hAnsi="Times New Roman" w:cs="Times New Roman"/>
          <w:sz w:val="24"/>
          <w:szCs w:val="24"/>
          <w:highlight w:val="yellow"/>
          <w:lang w:val="uk-UA"/>
        </w:rPr>
        <w:t>Костюк Л.Б.</w:t>
      </w:r>
    </w:p>
    <w:p w14:paraId="55F2B5BF" w14:textId="77777777" w:rsidR="0041571C" w:rsidRPr="000837F6" w:rsidRDefault="0041571C" w:rsidP="00FA2CCA">
      <w:pPr>
        <w:spacing w:after="0" w:line="240" w:lineRule="auto"/>
        <w:ind w:right="-109" w:firstLine="360"/>
        <w:jc w:val="both"/>
        <w:rPr>
          <w:rFonts w:ascii="Times New Roman" w:hAnsi="Times New Roman" w:cs="Times New Roman"/>
          <w:sz w:val="24"/>
          <w:szCs w:val="24"/>
          <w:lang w:val="uk-UA"/>
        </w:rPr>
      </w:pPr>
      <w:r w:rsidRPr="000837F6">
        <w:rPr>
          <w:rFonts w:ascii="Times New Roman" w:hAnsi="Times New Roman" w:cs="Times New Roman"/>
          <w:sz w:val="24"/>
          <w:szCs w:val="24"/>
          <w:lang w:val="uk-UA"/>
        </w:rPr>
        <w:t xml:space="preserve">1.8 Про затвердження технічної документації із землеустрою щодо встановлення (відновлення) меж земельної ділянки в натурі (на місцевості) площею 0,1500 га (кадастровий номер: 5110800000:04:017:0151) з для будівництва і обслуговування житлового будинку, господарських будівель і споруд (присадибна ділянка) а адресою: Одеська область, Одеський район, сел. Олександрівка (колишнє смт Олександрівка), вулиця Виноградна, 36 з подальшою передачею у спільну сумісну власність </w:t>
      </w:r>
      <w:r w:rsidRPr="000837F6">
        <w:rPr>
          <w:rFonts w:ascii="Times New Roman" w:hAnsi="Times New Roman" w:cs="Times New Roman"/>
          <w:sz w:val="24"/>
          <w:szCs w:val="24"/>
          <w:highlight w:val="yellow"/>
          <w:lang w:val="uk-UA"/>
        </w:rPr>
        <w:t xml:space="preserve">Мельниченко О.Ю., </w:t>
      </w:r>
      <w:proofErr w:type="spellStart"/>
      <w:r w:rsidRPr="000837F6">
        <w:rPr>
          <w:rFonts w:ascii="Times New Roman" w:hAnsi="Times New Roman" w:cs="Times New Roman"/>
          <w:sz w:val="24"/>
          <w:szCs w:val="24"/>
          <w:highlight w:val="yellow"/>
          <w:lang w:val="uk-UA"/>
        </w:rPr>
        <w:t>Курмиженку</w:t>
      </w:r>
      <w:proofErr w:type="spellEnd"/>
      <w:r w:rsidRPr="000837F6">
        <w:rPr>
          <w:rFonts w:ascii="Times New Roman" w:hAnsi="Times New Roman" w:cs="Times New Roman"/>
          <w:sz w:val="24"/>
          <w:szCs w:val="24"/>
          <w:highlight w:val="yellow"/>
          <w:lang w:val="uk-UA"/>
        </w:rPr>
        <w:t xml:space="preserve"> Ю.Г.</w:t>
      </w:r>
    </w:p>
    <w:p w14:paraId="5B3349F6" w14:textId="77777777" w:rsidR="0041571C" w:rsidRPr="000837F6" w:rsidRDefault="0041571C" w:rsidP="00FA2CCA">
      <w:pPr>
        <w:spacing w:after="0" w:line="240" w:lineRule="auto"/>
        <w:ind w:right="-109" w:firstLine="360"/>
        <w:jc w:val="both"/>
        <w:rPr>
          <w:rFonts w:ascii="Times New Roman" w:hAnsi="Times New Roman" w:cs="Times New Roman"/>
          <w:sz w:val="24"/>
          <w:szCs w:val="24"/>
          <w:lang w:val="uk-UA"/>
        </w:rPr>
      </w:pPr>
      <w:r w:rsidRPr="000837F6">
        <w:rPr>
          <w:rFonts w:ascii="Times New Roman" w:hAnsi="Times New Roman" w:cs="Times New Roman"/>
          <w:sz w:val="24"/>
          <w:szCs w:val="24"/>
          <w:lang w:val="uk-UA"/>
        </w:rPr>
        <w:lastRenderedPageBreak/>
        <w:t xml:space="preserve">1.9 Про затвердження технічної документації із землеустрою щодо встановлення (відновлення) меж земельної ділянки в натурі (на місцевості) площею 0,1722 га (кадастровий номер: 5110800000:05:011:0090) для будівництва і обслуговування житлового будинку, господарських будівель і споруд (присадибна ділянка) за адресою: Одеська область, Одеський район, село Малодолинське, вулиця </w:t>
      </w:r>
      <w:proofErr w:type="spellStart"/>
      <w:r w:rsidRPr="000837F6">
        <w:rPr>
          <w:rFonts w:ascii="Times New Roman" w:hAnsi="Times New Roman" w:cs="Times New Roman"/>
          <w:sz w:val="24"/>
          <w:szCs w:val="24"/>
          <w:lang w:val="uk-UA"/>
        </w:rPr>
        <w:t>Лібентальська</w:t>
      </w:r>
      <w:proofErr w:type="spellEnd"/>
      <w:r w:rsidRPr="000837F6">
        <w:rPr>
          <w:rFonts w:ascii="Times New Roman" w:hAnsi="Times New Roman" w:cs="Times New Roman"/>
          <w:sz w:val="24"/>
          <w:szCs w:val="24"/>
          <w:lang w:val="uk-UA"/>
        </w:rPr>
        <w:t xml:space="preserve">, 33 з подальшою передачею у власність </w:t>
      </w:r>
      <w:r w:rsidRPr="000837F6">
        <w:rPr>
          <w:rFonts w:ascii="Times New Roman" w:hAnsi="Times New Roman" w:cs="Times New Roman"/>
          <w:sz w:val="24"/>
          <w:szCs w:val="24"/>
          <w:highlight w:val="yellow"/>
          <w:lang w:val="uk-UA"/>
        </w:rPr>
        <w:t>Соловйовій Л.П.</w:t>
      </w:r>
    </w:p>
    <w:p w14:paraId="59A93995" w14:textId="77777777" w:rsidR="0041571C" w:rsidRPr="000837F6" w:rsidRDefault="0041571C" w:rsidP="00FA2CCA">
      <w:pPr>
        <w:spacing w:after="0" w:line="240" w:lineRule="auto"/>
        <w:ind w:right="-109" w:firstLine="360"/>
        <w:jc w:val="both"/>
        <w:rPr>
          <w:rFonts w:ascii="Times New Roman" w:hAnsi="Times New Roman" w:cs="Times New Roman"/>
          <w:sz w:val="24"/>
          <w:szCs w:val="24"/>
          <w:lang w:val="uk-UA"/>
        </w:rPr>
      </w:pPr>
      <w:r w:rsidRPr="000837F6">
        <w:rPr>
          <w:rFonts w:ascii="Times New Roman" w:hAnsi="Times New Roman" w:cs="Times New Roman"/>
          <w:sz w:val="24"/>
          <w:szCs w:val="24"/>
          <w:lang w:val="uk-UA"/>
        </w:rPr>
        <w:t xml:space="preserve">1.10 Про затвердження технічної документації із землеустрою щодо встановлення (відновлення) меж земельної ділянки площею 0,0988 га в натурі (на місцевості) (кадастровий номер: 5110800000:04:001:0103) для будівництва і обслуговування житлового будинку, господарських будівель і споруд (присадибна ділянка),за адресою: Одеська область, Одеський район, сел. Олександрівка (колишнє смт Олександрівка), вулиця       Тіниста, 4 з подальшою передачею у власність </w:t>
      </w:r>
      <w:r w:rsidRPr="000837F6">
        <w:rPr>
          <w:rFonts w:ascii="Times New Roman" w:hAnsi="Times New Roman" w:cs="Times New Roman"/>
          <w:sz w:val="24"/>
          <w:szCs w:val="24"/>
          <w:highlight w:val="yellow"/>
          <w:lang w:val="uk-UA"/>
        </w:rPr>
        <w:t>Мірошниченко Н.О.</w:t>
      </w:r>
    </w:p>
    <w:p w14:paraId="06FA22E5" w14:textId="77777777" w:rsidR="00DC65D9" w:rsidRPr="000837F6" w:rsidRDefault="00DC65D9" w:rsidP="00FA2CCA">
      <w:pPr>
        <w:pStyle w:val="a5"/>
        <w:tabs>
          <w:tab w:val="left" w:pos="0"/>
          <w:tab w:val="left" w:pos="993"/>
          <w:tab w:val="left" w:pos="4820"/>
        </w:tabs>
        <w:ind w:left="0" w:firstLine="567"/>
        <w:jc w:val="right"/>
        <w:rPr>
          <w:rStyle w:val="fontstyle01"/>
          <w:rFonts w:ascii="Times New Roman" w:hAnsi="Times New Roman" w:cs="Times New Roman"/>
          <w:b/>
          <w:bCs/>
          <w:sz w:val="24"/>
          <w:szCs w:val="24"/>
          <w:lang w:val="uk-UA"/>
        </w:rPr>
      </w:pPr>
      <w:r w:rsidRPr="000837F6">
        <w:rPr>
          <w:b/>
          <w:sz w:val="24"/>
          <w:szCs w:val="24"/>
          <w:lang w:val="uk-UA"/>
        </w:rPr>
        <w:t xml:space="preserve">Результати голосування: </w:t>
      </w:r>
      <w:r w:rsidRPr="000837F6">
        <w:rPr>
          <w:rStyle w:val="fontstyle01"/>
          <w:rFonts w:ascii="Times New Roman" w:hAnsi="Times New Roman" w:cs="Times New Roman"/>
          <w:b/>
          <w:bCs/>
          <w:sz w:val="24"/>
          <w:szCs w:val="24"/>
          <w:lang w:val="uk-UA"/>
        </w:rPr>
        <w:t xml:space="preserve">за -  4, проти - 0, утримались – 0  </w:t>
      </w:r>
    </w:p>
    <w:p w14:paraId="0CE33A76" w14:textId="77777777" w:rsidR="007A448F" w:rsidRPr="000837F6" w:rsidRDefault="007A448F" w:rsidP="00FA2CCA">
      <w:pPr>
        <w:spacing w:after="0" w:line="240" w:lineRule="auto"/>
        <w:ind w:right="-109" w:firstLine="360"/>
        <w:jc w:val="both"/>
        <w:rPr>
          <w:rFonts w:ascii="Times New Roman" w:hAnsi="Times New Roman" w:cs="Times New Roman"/>
          <w:sz w:val="24"/>
          <w:szCs w:val="24"/>
          <w:lang w:val="uk-UA"/>
        </w:rPr>
      </w:pPr>
    </w:p>
    <w:p w14:paraId="1FD88F66" w14:textId="16B7A97F" w:rsidR="007A448F" w:rsidRPr="000837F6" w:rsidRDefault="007A448F" w:rsidP="00FA2CCA">
      <w:pPr>
        <w:spacing w:after="0" w:line="240" w:lineRule="auto"/>
        <w:ind w:right="-109" w:firstLine="360"/>
        <w:jc w:val="both"/>
        <w:rPr>
          <w:rFonts w:ascii="Times New Roman" w:hAnsi="Times New Roman" w:cs="Times New Roman"/>
          <w:b/>
          <w:bCs/>
          <w:sz w:val="24"/>
          <w:szCs w:val="24"/>
          <w:u w:val="single"/>
          <w:lang w:val="uk-UA"/>
        </w:rPr>
      </w:pPr>
      <w:r w:rsidRPr="000837F6">
        <w:rPr>
          <w:rFonts w:ascii="Times New Roman" w:hAnsi="Times New Roman" w:cs="Times New Roman"/>
          <w:b/>
          <w:bCs/>
          <w:sz w:val="24"/>
          <w:szCs w:val="24"/>
          <w:u w:val="single"/>
          <w:lang w:val="uk-UA"/>
        </w:rPr>
        <w:t xml:space="preserve">2. Про передачу </w:t>
      </w:r>
      <w:r w:rsidR="00904BFD" w:rsidRPr="000837F6">
        <w:rPr>
          <w:rFonts w:ascii="Times New Roman" w:hAnsi="Times New Roman" w:cs="Times New Roman"/>
          <w:b/>
          <w:bCs/>
          <w:sz w:val="24"/>
          <w:szCs w:val="24"/>
          <w:u w:val="single"/>
          <w:lang w:val="uk-UA"/>
        </w:rPr>
        <w:t xml:space="preserve">в </w:t>
      </w:r>
      <w:r w:rsidRPr="000837F6">
        <w:rPr>
          <w:rFonts w:ascii="Times New Roman" w:hAnsi="Times New Roman" w:cs="Times New Roman"/>
          <w:b/>
          <w:bCs/>
          <w:sz w:val="24"/>
          <w:szCs w:val="24"/>
          <w:u w:val="single"/>
          <w:lang w:val="uk-UA"/>
        </w:rPr>
        <w:t>користування земельних ділянок:</w:t>
      </w:r>
    </w:p>
    <w:p w14:paraId="52020329" w14:textId="77777777" w:rsidR="007A448F" w:rsidRPr="000837F6" w:rsidRDefault="007A448F" w:rsidP="00FA2CCA">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32402432" w14:textId="29809DDA" w:rsidR="007A448F" w:rsidRPr="000837F6" w:rsidRDefault="005D2FB0" w:rsidP="00FA2CCA">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0837F6">
        <w:rPr>
          <w:rFonts w:ascii="Times New Roman" w:hAnsi="Times New Roman" w:cs="Times New Roman"/>
          <w:b/>
          <w:sz w:val="24"/>
          <w:szCs w:val="24"/>
          <w:lang w:val="uk-UA"/>
        </w:rPr>
        <w:t xml:space="preserve">Слухали: </w:t>
      </w:r>
      <w:r w:rsidR="007A448F" w:rsidRPr="000837F6">
        <w:rPr>
          <w:rFonts w:ascii="Times New Roman" w:hAnsi="Times New Roman" w:cs="Times New Roman"/>
          <w:sz w:val="24"/>
          <w:szCs w:val="24"/>
          <w:lang w:val="uk-UA"/>
        </w:rPr>
        <w:t xml:space="preserve">2.1 Про передачу в постійне користування </w:t>
      </w:r>
      <w:r w:rsidR="007A448F" w:rsidRPr="000837F6">
        <w:rPr>
          <w:rFonts w:ascii="Times New Roman" w:hAnsi="Times New Roman" w:cs="Times New Roman"/>
          <w:sz w:val="24"/>
          <w:szCs w:val="24"/>
          <w:highlight w:val="yellow"/>
          <w:lang w:val="uk-UA"/>
        </w:rPr>
        <w:t>СЛУЖБІ ВІДНОВЛЕННЯ ТА РОЗВИТКУ ІНФРАСТРУКТУРИ В ОДЕСЬКІЙ ОБЛАСТІ</w:t>
      </w:r>
      <w:r w:rsidR="007A448F" w:rsidRPr="000837F6">
        <w:rPr>
          <w:rFonts w:ascii="Times New Roman" w:hAnsi="Times New Roman" w:cs="Times New Roman"/>
          <w:sz w:val="24"/>
          <w:szCs w:val="24"/>
          <w:lang w:val="uk-UA"/>
        </w:rPr>
        <w:t xml:space="preserve"> земельної ділянки площею 4,5334 га, (кадастровий номер 5110800000:02:034:0012), вид цільового призначення 12.08 – для розміщення та експлуатації будівель і споруд додаткових транспортних послуг та допоміжних операцій, за адресою: Одеська область, Одеський район, місто Чорноморськ, промислова зона.</w:t>
      </w:r>
    </w:p>
    <w:p w14:paraId="1C806CA5" w14:textId="77777777" w:rsidR="005D2FB0" w:rsidRPr="000837F6" w:rsidRDefault="005D2FB0" w:rsidP="00FA2CCA">
      <w:pPr>
        <w:pStyle w:val="a5"/>
        <w:tabs>
          <w:tab w:val="left" w:pos="360"/>
        </w:tabs>
        <w:ind w:left="885" w:right="-108"/>
        <w:jc w:val="both"/>
        <w:rPr>
          <w:sz w:val="24"/>
          <w:szCs w:val="24"/>
          <w:lang w:val="uk-UA"/>
        </w:rPr>
      </w:pPr>
      <w:r w:rsidRPr="000837F6">
        <w:rPr>
          <w:sz w:val="24"/>
          <w:szCs w:val="24"/>
          <w:lang w:val="uk-UA"/>
        </w:rPr>
        <w:t xml:space="preserve">Інформація Коваль О. </w:t>
      </w:r>
    </w:p>
    <w:p w14:paraId="05D4BD80" w14:textId="5E82B3B2" w:rsidR="005D2FB0" w:rsidRPr="000837F6" w:rsidRDefault="005D2FB0" w:rsidP="00FA2CCA">
      <w:pPr>
        <w:pStyle w:val="a5"/>
        <w:tabs>
          <w:tab w:val="left" w:pos="360"/>
        </w:tabs>
        <w:ind w:left="885" w:right="-108"/>
        <w:jc w:val="both"/>
        <w:rPr>
          <w:sz w:val="24"/>
          <w:szCs w:val="24"/>
          <w:lang w:val="uk-UA"/>
        </w:rPr>
      </w:pPr>
      <w:r w:rsidRPr="000837F6">
        <w:rPr>
          <w:sz w:val="24"/>
          <w:szCs w:val="24"/>
          <w:lang w:val="uk-UA"/>
        </w:rPr>
        <w:t>Виступили: Сурнін І., Чулков В., Кришмар Д., Логвін Ю.</w:t>
      </w:r>
    </w:p>
    <w:p w14:paraId="5A6D6B95" w14:textId="3A899186" w:rsidR="005D2FB0" w:rsidRPr="000837F6" w:rsidRDefault="005D2FB0" w:rsidP="00FA2CCA">
      <w:pPr>
        <w:spacing w:after="0" w:line="240" w:lineRule="auto"/>
        <w:ind w:right="-108" w:firstLine="357"/>
        <w:jc w:val="both"/>
        <w:rPr>
          <w:rFonts w:ascii="Times New Roman" w:hAnsi="Times New Roman" w:cs="Times New Roman"/>
          <w:sz w:val="24"/>
          <w:szCs w:val="24"/>
          <w:lang w:val="uk-UA"/>
        </w:rPr>
      </w:pPr>
      <w:r w:rsidRPr="000837F6">
        <w:rPr>
          <w:rFonts w:ascii="Times New Roman" w:hAnsi="Times New Roman" w:cs="Times New Roman"/>
          <w:b/>
          <w:bCs/>
          <w:sz w:val="24"/>
          <w:szCs w:val="24"/>
          <w:lang w:val="uk-UA"/>
        </w:rPr>
        <w:t xml:space="preserve">ВИРІШИЛИ: </w:t>
      </w:r>
      <w:r w:rsidRPr="000837F6">
        <w:rPr>
          <w:rFonts w:ascii="Times New Roman" w:hAnsi="Times New Roman" w:cs="Times New Roman"/>
          <w:bCs/>
          <w:sz w:val="24"/>
          <w:szCs w:val="24"/>
          <w:lang w:val="uk-UA"/>
        </w:rPr>
        <w:t xml:space="preserve">Рекомендувати міській раді включити </w:t>
      </w:r>
      <w:r w:rsidRPr="000837F6">
        <w:rPr>
          <w:rFonts w:ascii="Times New Roman" w:hAnsi="Times New Roman" w:cs="Times New Roman"/>
          <w:sz w:val="24"/>
          <w:szCs w:val="24"/>
          <w:lang w:val="uk-UA"/>
        </w:rPr>
        <w:t xml:space="preserve">проєкт рішення «Про передачу в постійне користування </w:t>
      </w:r>
      <w:r w:rsidRPr="000837F6">
        <w:rPr>
          <w:rFonts w:ascii="Times New Roman" w:hAnsi="Times New Roman" w:cs="Times New Roman"/>
          <w:sz w:val="24"/>
          <w:szCs w:val="24"/>
          <w:highlight w:val="yellow"/>
          <w:lang w:val="uk-UA"/>
        </w:rPr>
        <w:t>СЛУЖБІ ВІДНОВЛЕННЯ ТА РОЗВИТКУ ІНФРАСТРУКТУРИ В ОДЕСЬКІЙ ОБЛАСТІ</w:t>
      </w:r>
      <w:r w:rsidRPr="000837F6">
        <w:rPr>
          <w:rFonts w:ascii="Times New Roman" w:hAnsi="Times New Roman" w:cs="Times New Roman"/>
          <w:sz w:val="24"/>
          <w:szCs w:val="24"/>
          <w:lang w:val="uk-UA"/>
        </w:rPr>
        <w:t xml:space="preserve"> земельної ділянки площею 4,5334 га, (кадастровий номер 5110800000:02:034:0012), вид цільового призначення 12.08 – для розміщення та експлуатації будівель і споруд додаткових транспортних послуг та допоміжних операцій, за адресою: Одеська область, Одеський район, місто Чорноморськ, промислова зона» до порядку денного сесії ради та затвердити (прийняти) даний  проєкт рішення</w:t>
      </w:r>
      <w:r w:rsidRPr="000837F6">
        <w:rPr>
          <w:rFonts w:ascii="Times New Roman" w:hAnsi="Times New Roman" w:cs="Times New Roman"/>
          <w:bCs/>
          <w:sz w:val="24"/>
          <w:szCs w:val="24"/>
          <w:lang w:val="uk-UA"/>
        </w:rPr>
        <w:t>.</w:t>
      </w:r>
    </w:p>
    <w:p w14:paraId="32C51908" w14:textId="77777777" w:rsidR="005D2FB0" w:rsidRPr="000837F6" w:rsidRDefault="005D2FB0" w:rsidP="00FA2CCA">
      <w:pPr>
        <w:pStyle w:val="a5"/>
        <w:tabs>
          <w:tab w:val="left" w:pos="0"/>
          <w:tab w:val="left" w:pos="993"/>
          <w:tab w:val="left" w:pos="4820"/>
        </w:tabs>
        <w:ind w:left="0" w:firstLine="567"/>
        <w:jc w:val="right"/>
        <w:rPr>
          <w:rStyle w:val="fontstyle01"/>
          <w:rFonts w:ascii="Times New Roman" w:hAnsi="Times New Roman" w:cs="Times New Roman"/>
          <w:b/>
          <w:bCs/>
          <w:sz w:val="24"/>
          <w:szCs w:val="24"/>
          <w:lang w:val="uk-UA"/>
        </w:rPr>
      </w:pPr>
      <w:r w:rsidRPr="000837F6">
        <w:rPr>
          <w:b/>
          <w:sz w:val="24"/>
          <w:szCs w:val="24"/>
          <w:lang w:val="uk-UA"/>
        </w:rPr>
        <w:t xml:space="preserve">Результати голосування: </w:t>
      </w:r>
      <w:r w:rsidRPr="000837F6">
        <w:rPr>
          <w:rStyle w:val="fontstyle01"/>
          <w:rFonts w:ascii="Times New Roman" w:hAnsi="Times New Roman" w:cs="Times New Roman"/>
          <w:b/>
          <w:bCs/>
          <w:sz w:val="24"/>
          <w:szCs w:val="24"/>
          <w:lang w:val="uk-UA"/>
        </w:rPr>
        <w:t xml:space="preserve">за -  4, проти - 0, утримались – 0  </w:t>
      </w:r>
    </w:p>
    <w:p w14:paraId="3A34D309" w14:textId="77777777" w:rsidR="005D2FB0" w:rsidRPr="000837F6" w:rsidRDefault="005D2FB0" w:rsidP="00FA2CCA">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208B3E62" w14:textId="3473673C" w:rsidR="007A448F" w:rsidRPr="000837F6" w:rsidRDefault="005D2FB0" w:rsidP="00FA2CCA">
      <w:pPr>
        <w:tabs>
          <w:tab w:val="num" w:pos="0"/>
          <w:tab w:val="left" w:pos="1260"/>
        </w:tabs>
        <w:spacing w:after="0" w:line="240" w:lineRule="auto"/>
        <w:ind w:right="-109" w:firstLine="360"/>
        <w:jc w:val="both"/>
        <w:rPr>
          <w:rFonts w:ascii="Times New Roman" w:hAnsi="Times New Roman" w:cs="Times New Roman"/>
          <w:b/>
          <w:bCs/>
          <w:sz w:val="24"/>
          <w:szCs w:val="24"/>
          <w:u w:val="single"/>
          <w:lang w:val="uk-UA"/>
        </w:rPr>
      </w:pPr>
      <w:r w:rsidRPr="000837F6">
        <w:rPr>
          <w:rFonts w:ascii="Times New Roman" w:hAnsi="Times New Roman" w:cs="Times New Roman"/>
          <w:b/>
          <w:sz w:val="24"/>
          <w:szCs w:val="24"/>
          <w:lang w:val="uk-UA"/>
        </w:rPr>
        <w:t>Слухали:</w:t>
      </w:r>
      <w:r w:rsidR="007A448F" w:rsidRPr="000837F6">
        <w:rPr>
          <w:rFonts w:ascii="Times New Roman" w:hAnsi="Times New Roman" w:cs="Times New Roman"/>
          <w:sz w:val="24"/>
          <w:szCs w:val="24"/>
          <w:lang w:val="uk-UA"/>
        </w:rPr>
        <w:t xml:space="preserve">2.2  Про передачу в постійне користування </w:t>
      </w:r>
      <w:r w:rsidR="007A448F" w:rsidRPr="000837F6">
        <w:rPr>
          <w:rFonts w:ascii="Times New Roman" w:hAnsi="Times New Roman" w:cs="Times New Roman"/>
          <w:sz w:val="24"/>
          <w:szCs w:val="24"/>
          <w:highlight w:val="yellow"/>
          <w:lang w:val="uk-UA"/>
        </w:rPr>
        <w:t>СЛУЖБІ ВІДНОВЛЕННЯ ТА РОЗВИТКУ ІНФРАСТРУКТУРИ В ОДЕСЬКІЙ ОБЛАСТІ</w:t>
      </w:r>
      <w:r w:rsidR="007A448F" w:rsidRPr="000837F6">
        <w:rPr>
          <w:rFonts w:ascii="Times New Roman" w:hAnsi="Times New Roman" w:cs="Times New Roman"/>
          <w:sz w:val="24"/>
          <w:szCs w:val="24"/>
          <w:lang w:val="uk-UA"/>
        </w:rPr>
        <w:t xml:space="preserve"> земельної ділянки площею 0,8400 га (кадастровий номер 5110800000:02:034:0021), вид цільового призначення 12.08 – для розміщення та експлуатації будівель і споруд додаткових транспортних послуг та допоміжних операцій, за адресою: Одеська область, Одеський район, місто Чорноморськ, промислова зона.</w:t>
      </w:r>
    </w:p>
    <w:p w14:paraId="2F81DF0A" w14:textId="77777777" w:rsidR="00D06776" w:rsidRPr="000837F6" w:rsidRDefault="00D06776" w:rsidP="00FA2CCA">
      <w:pPr>
        <w:pStyle w:val="a5"/>
        <w:tabs>
          <w:tab w:val="left" w:pos="360"/>
        </w:tabs>
        <w:ind w:left="885" w:right="-108"/>
        <w:jc w:val="both"/>
        <w:rPr>
          <w:sz w:val="24"/>
          <w:szCs w:val="24"/>
          <w:lang w:val="uk-UA"/>
        </w:rPr>
      </w:pPr>
      <w:r w:rsidRPr="000837F6">
        <w:rPr>
          <w:sz w:val="24"/>
          <w:szCs w:val="24"/>
          <w:lang w:val="uk-UA"/>
        </w:rPr>
        <w:t xml:space="preserve">Інформація Коваль О. </w:t>
      </w:r>
    </w:p>
    <w:p w14:paraId="24565295" w14:textId="672AD030" w:rsidR="00D06776" w:rsidRPr="000837F6" w:rsidRDefault="00D06776" w:rsidP="00FA2CCA">
      <w:pPr>
        <w:pStyle w:val="a5"/>
        <w:tabs>
          <w:tab w:val="left" w:pos="360"/>
        </w:tabs>
        <w:ind w:left="885" w:right="-108"/>
        <w:jc w:val="both"/>
        <w:rPr>
          <w:sz w:val="24"/>
          <w:szCs w:val="24"/>
          <w:lang w:val="uk-UA"/>
        </w:rPr>
      </w:pPr>
      <w:r w:rsidRPr="000837F6">
        <w:rPr>
          <w:sz w:val="24"/>
          <w:szCs w:val="24"/>
          <w:lang w:val="uk-UA"/>
        </w:rPr>
        <w:t>Виступили: Сурнін І., Кришмар Д., Логвін Ю.</w:t>
      </w:r>
    </w:p>
    <w:p w14:paraId="55217838" w14:textId="77777777" w:rsidR="001B773C" w:rsidRPr="000837F6" w:rsidRDefault="001B773C" w:rsidP="00FA2CCA">
      <w:pPr>
        <w:spacing w:after="0" w:line="240" w:lineRule="auto"/>
        <w:ind w:right="-108" w:firstLine="357"/>
        <w:jc w:val="both"/>
        <w:rPr>
          <w:rFonts w:ascii="Times New Roman" w:hAnsi="Times New Roman" w:cs="Times New Roman"/>
          <w:b/>
          <w:bCs/>
          <w:sz w:val="24"/>
          <w:szCs w:val="24"/>
          <w:lang w:val="uk-UA"/>
        </w:rPr>
      </w:pPr>
    </w:p>
    <w:p w14:paraId="1EAAF0B4" w14:textId="303ABE48" w:rsidR="00D06776" w:rsidRPr="000837F6" w:rsidRDefault="00D06776" w:rsidP="00FA2CCA">
      <w:pPr>
        <w:spacing w:after="0" w:line="240" w:lineRule="auto"/>
        <w:ind w:right="-108" w:firstLine="357"/>
        <w:jc w:val="both"/>
        <w:rPr>
          <w:rFonts w:ascii="Times New Roman" w:hAnsi="Times New Roman" w:cs="Times New Roman"/>
          <w:sz w:val="24"/>
          <w:szCs w:val="24"/>
          <w:lang w:val="uk-UA"/>
        </w:rPr>
      </w:pPr>
      <w:r w:rsidRPr="000837F6">
        <w:rPr>
          <w:rFonts w:ascii="Times New Roman" w:hAnsi="Times New Roman" w:cs="Times New Roman"/>
          <w:b/>
          <w:bCs/>
          <w:sz w:val="24"/>
          <w:szCs w:val="24"/>
          <w:lang w:val="uk-UA"/>
        </w:rPr>
        <w:t xml:space="preserve">ВИРІШИЛИ: </w:t>
      </w:r>
      <w:r w:rsidRPr="000837F6">
        <w:rPr>
          <w:rFonts w:ascii="Times New Roman" w:hAnsi="Times New Roman" w:cs="Times New Roman"/>
          <w:bCs/>
          <w:sz w:val="24"/>
          <w:szCs w:val="24"/>
          <w:lang w:val="uk-UA"/>
        </w:rPr>
        <w:t xml:space="preserve">Рекомендувати міській раді включити </w:t>
      </w:r>
      <w:r w:rsidRPr="000837F6">
        <w:rPr>
          <w:rFonts w:ascii="Times New Roman" w:hAnsi="Times New Roman" w:cs="Times New Roman"/>
          <w:sz w:val="24"/>
          <w:szCs w:val="24"/>
          <w:lang w:val="uk-UA"/>
        </w:rPr>
        <w:t>проєкт рішення «</w:t>
      </w:r>
      <w:r w:rsidR="005D2FB0" w:rsidRPr="000837F6">
        <w:rPr>
          <w:rFonts w:ascii="Times New Roman" w:hAnsi="Times New Roman" w:cs="Times New Roman"/>
          <w:sz w:val="24"/>
          <w:szCs w:val="24"/>
          <w:lang w:val="uk-UA"/>
        </w:rPr>
        <w:t xml:space="preserve">Про передачу в постійне користування </w:t>
      </w:r>
      <w:r w:rsidR="005D2FB0" w:rsidRPr="000837F6">
        <w:rPr>
          <w:rFonts w:ascii="Times New Roman" w:hAnsi="Times New Roman" w:cs="Times New Roman"/>
          <w:sz w:val="24"/>
          <w:szCs w:val="24"/>
          <w:highlight w:val="yellow"/>
          <w:lang w:val="uk-UA"/>
        </w:rPr>
        <w:t>СЛУЖБІ ВІДНОВЛЕННЯ ТА РОЗВИТКУ ІНФРАСТРУКТУРИ В ОДЕСЬКІЙ ОБЛАСТІ</w:t>
      </w:r>
      <w:r w:rsidR="005D2FB0" w:rsidRPr="000837F6">
        <w:rPr>
          <w:rFonts w:ascii="Times New Roman" w:hAnsi="Times New Roman" w:cs="Times New Roman"/>
          <w:sz w:val="24"/>
          <w:szCs w:val="24"/>
          <w:lang w:val="uk-UA"/>
        </w:rPr>
        <w:t xml:space="preserve"> земельної ділянки площею 0,8400 га (кадастровий номер 5110800000:02:034:0021), вид цільового призначення 12.08 – для розміщення та експлуатації будівель і споруд додаткових транспортних послуг та допоміжних операцій, за адресою: Одеська область, Одеський район, місто Чорноморськ, промислова зона</w:t>
      </w:r>
      <w:r w:rsidRPr="000837F6">
        <w:rPr>
          <w:rFonts w:ascii="Times New Roman" w:hAnsi="Times New Roman" w:cs="Times New Roman"/>
          <w:sz w:val="24"/>
          <w:szCs w:val="24"/>
          <w:lang w:val="uk-UA"/>
        </w:rPr>
        <w:t>» до порядку денного сесії ради та затвердити (прийняти) даний  проєкт рішення</w:t>
      </w:r>
      <w:r w:rsidRPr="000837F6">
        <w:rPr>
          <w:rFonts w:ascii="Times New Roman" w:hAnsi="Times New Roman" w:cs="Times New Roman"/>
          <w:bCs/>
          <w:sz w:val="24"/>
          <w:szCs w:val="24"/>
          <w:lang w:val="uk-UA"/>
        </w:rPr>
        <w:t>.</w:t>
      </w:r>
    </w:p>
    <w:p w14:paraId="1EE0E350" w14:textId="77777777" w:rsidR="00D06776" w:rsidRPr="000837F6" w:rsidRDefault="00D06776" w:rsidP="00FA2CCA">
      <w:pPr>
        <w:pStyle w:val="a5"/>
        <w:tabs>
          <w:tab w:val="left" w:pos="0"/>
          <w:tab w:val="left" w:pos="993"/>
          <w:tab w:val="left" w:pos="4820"/>
        </w:tabs>
        <w:ind w:left="0" w:firstLine="567"/>
        <w:jc w:val="right"/>
        <w:rPr>
          <w:rStyle w:val="fontstyle01"/>
          <w:rFonts w:ascii="Times New Roman" w:hAnsi="Times New Roman" w:cs="Times New Roman"/>
          <w:b/>
          <w:bCs/>
          <w:sz w:val="24"/>
          <w:szCs w:val="24"/>
          <w:lang w:val="uk-UA"/>
        </w:rPr>
      </w:pPr>
      <w:r w:rsidRPr="000837F6">
        <w:rPr>
          <w:b/>
          <w:sz w:val="24"/>
          <w:szCs w:val="24"/>
          <w:lang w:val="uk-UA"/>
        </w:rPr>
        <w:t xml:space="preserve">Результати голосування: </w:t>
      </w:r>
      <w:r w:rsidRPr="000837F6">
        <w:rPr>
          <w:rStyle w:val="fontstyle01"/>
          <w:rFonts w:ascii="Times New Roman" w:hAnsi="Times New Roman" w:cs="Times New Roman"/>
          <w:b/>
          <w:bCs/>
          <w:sz w:val="24"/>
          <w:szCs w:val="24"/>
          <w:lang w:val="uk-UA"/>
        </w:rPr>
        <w:t xml:space="preserve">за -  4, проти - 0, утримались – 0  </w:t>
      </w:r>
    </w:p>
    <w:p w14:paraId="612276CE" w14:textId="77777777" w:rsidR="00FF0A60" w:rsidRPr="00A50B53" w:rsidRDefault="00FF0A60" w:rsidP="00FA2CCA">
      <w:pPr>
        <w:spacing w:after="0" w:line="240" w:lineRule="auto"/>
        <w:jc w:val="both"/>
        <w:rPr>
          <w:rStyle w:val="fontstyle01"/>
          <w:rFonts w:ascii="Times New Roman" w:hAnsi="Times New Roman" w:cs="Times New Roman"/>
          <w:color w:val="auto"/>
          <w:sz w:val="24"/>
          <w:szCs w:val="24"/>
          <w:lang w:val="uk-UA"/>
        </w:rPr>
      </w:pPr>
    </w:p>
    <w:p w14:paraId="0234AE95" w14:textId="312EAC0C" w:rsidR="00FF0A60" w:rsidRPr="00A50B53" w:rsidRDefault="00FF0A60" w:rsidP="00FA2CCA">
      <w:pPr>
        <w:pStyle w:val="a3"/>
        <w:tabs>
          <w:tab w:val="left" w:pos="0"/>
          <w:tab w:val="left" w:pos="709"/>
        </w:tabs>
        <w:ind w:right="-1"/>
        <w:jc w:val="both"/>
        <w:rPr>
          <w:rFonts w:ascii="Times New Roman" w:hAnsi="Times New Roman" w:cs="Times New Roman"/>
          <w:bCs/>
          <w:sz w:val="24"/>
          <w:szCs w:val="24"/>
          <w:lang w:val="uk-UA"/>
        </w:rPr>
      </w:pPr>
      <w:r w:rsidRPr="00A50B53">
        <w:rPr>
          <w:rFonts w:ascii="Times New Roman" w:hAnsi="Times New Roman" w:cs="Times New Roman"/>
          <w:bCs/>
          <w:sz w:val="24"/>
          <w:szCs w:val="24"/>
          <w:lang w:val="uk-UA"/>
        </w:rPr>
        <w:lastRenderedPageBreak/>
        <w:t xml:space="preserve">      </w:t>
      </w:r>
      <w:r w:rsidRPr="00A50B53">
        <w:rPr>
          <w:rFonts w:ascii="Times New Roman" w:hAnsi="Times New Roman" w:cs="Times New Roman"/>
          <w:b/>
          <w:sz w:val="24"/>
          <w:szCs w:val="24"/>
          <w:lang w:val="uk-UA"/>
        </w:rPr>
        <w:t>СЛУХАЛИ</w:t>
      </w:r>
      <w:r w:rsidRPr="00A50B53">
        <w:rPr>
          <w:rFonts w:ascii="Times New Roman" w:hAnsi="Times New Roman" w:cs="Times New Roman"/>
          <w:bCs/>
          <w:sz w:val="24"/>
          <w:szCs w:val="24"/>
          <w:lang w:val="uk-UA"/>
        </w:rPr>
        <w:t xml:space="preserve"> депутата міської ради </w:t>
      </w:r>
      <w:proofErr w:type="spellStart"/>
      <w:r w:rsidRPr="00A50B53">
        <w:rPr>
          <w:rFonts w:ascii="Times New Roman" w:hAnsi="Times New Roman" w:cs="Times New Roman"/>
          <w:bCs/>
          <w:sz w:val="24"/>
          <w:szCs w:val="24"/>
          <w:lang w:val="uk-UA"/>
        </w:rPr>
        <w:t>Жуху</w:t>
      </w:r>
      <w:proofErr w:type="spellEnd"/>
      <w:r w:rsidRPr="00A50B53">
        <w:rPr>
          <w:rFonts w:ascii="Times New Roman" w:hAnsi="Times New Roman" w:cs="Times New Roman"/>
          <w:bCs/>
          <w:sz w:val="24"/>
          <w:szCs w:val="24"/>
          <w:lang w:val="uk-UA"/>
        </w:rPr>
        <w:t xml:space="preserve"> Л., який  </w:t>
      </w:r>
      <w:r w:rsidR="004C7505">
        <w:rPr>
          <w:rFonts w:ascii="Times New Roman" w:hAnsi="Times New Roman" w:cs="Times New Roman"/>
          <w:bCs/>
          <w:sz w:val="24"/>
          <w:szCs w:val="24"/>
          <w:lang w:val="uk-UA"/>
        </w:rPr>
        <w:t xml:space="preserve">повторно </w:t>
      </w:r>
      <w:r w:rsidRPr="00A50B53">
        <w:rPr>
          <w:rFonts w:ascii="Times New Roman" w:hAnsi="Times New Roman" w:cs="Times New Roman"/>
          <w:bCs/>
          <w:sz w:val="24"/>
          <w:szCs w:val="24"/>
          <w:lang w:val="uk-UA"/>
        </w:rPr>
        <w:t xml:space="preserve">звернувся до постійної комісії з питання щодо невиконання </w:t>
      </w:r>
      <w:r w:rsidRPr="00A50B53">
        <w:rPr>
          <w:rFonts w:ascii="Times New Roman" w:hAnsi="Times New Roman" w:cs="Times New Roman"/>
          <w:sz w:val="24"/>
          <w:szCs w:val="24"/>
          <w:lang w:val="uk-UA"/>
        </w:rPr>
        <w:t>ТОВ «АВТО СЕРВІС КОМПАНІЯ» ремонту житлового будинку по вул. Шевченка, 7 у м. Чорноморську, власником якого є дане товариство</w:t>
      </w:r>
      <w:r w:rsidR="004C7505">
        <w:rPr>
          <w:rFonts w:ascii="Times New Roman" w:hAnsi="Times New Roman" w:cs="Times New Roman"/>
          <w:sz w:val="24"/>
          <w:szCs w:val="24"/>
          <w:lang w:val="uk-UA"/>
        </w:rPr>
        <w:t xml:space="preserve">, та висловив своє невдоволення </w:t>
      </w:r>
      <w:r w:rsidR="006660A4">
        <w:rPr>
          <w:rFonts w:ascii="Times New Roman" w:hAnsi="Times New Roman" w:cs="Times New Roman"/>
          <w:sz w:val="24"/>
          <w:szCs w:val="24"/>
          <w:lang w:val="uk-UA"/>
        </w:rPr>
        <w:t xml:space="preserve">листом, направленим до </w:t>
      </w:r>
      <w:r w:rsidR="006660A4" w:rsidRPr="00A50B53">
        <w:rPr>
          <w:rFonts w:ascii="Times New Roman" w:hAnsi="Times New Roman" w:cs="Times New Roman"/>
          <w:sz w:val="24"/>
          <w:szCs w:val="24"/>
          <w:lang w:val="uk-UA"/>
        </w:rPr>
        <w:t>ТОВ «АВТО СЕРВІС КОМПАНІЯ»</w:t>
      </w:r>
      <w:r w:rsidR="004C7505">
        <w:rPr>
          <w:rFonts w:ascii="Times New Roman" w:hAnsi="Times New Roman" w:cs="Times New Roman"/>
          <w:sz w:val="24"/>
          <w:szCs w:val="24"/>
          <w:lang w:val="uk-UA"/>
        </w:rPr>
        <w:t>.</w:t>
      </w:r>
    </w:p>
    <w:p w14:paraId="3A1A3344" w14:textId="26234672" w:rsidR="00FF0A60" w:rsidRPr="00A50B53" w:rsidRDefault="00FF0A60" w:rsidP="00FA2CCA">
      <w:pPr>
        <w:pStyle w:val="a3"/>
        <w:tabs>
          <w:tab w:val="left" w:pos="0"/>
          <w:tab w:val="left" w:pos="709"/>
        </w:tabs>
        <w:ind w:right="-1"/>
        <w:jc w:val="both"/>
        <w:rPr>
          <w:rFonts w:ascii="Times New Roman" w:hAnsi="Times New Roman" w:cs="Times New Roman"/>
          <w:bCs/>
          <w:sz w:val="24"/>
          <w:szCs w:val="24"/>
          <w:lang w:val="uk-UA"/>
        </w:rPr>
      </w:pPr>
      <w:r w:rsidRPr="00A50B53">
        <w:rPr>
          <w:rFonts w:ascii="Times New Roman" w:hAnsi="Times New Roman" w:cs="Times New Roman"/>
          <w:bCs/>
          <w:sz w:val="24"/>
          <w:szCs w:val="24"/>
          <w:lang w:val="uk-UA"/>
        </w:rPr>
        <w:t xml:space="preserve">      Виступили: </w:t>
      </w:r>
      <w:r>
        <w:rPr>
          <w:rFonts w:ascii="Times New Roman" w:hAnsi="Times New Roman" w:cs="Times New Roman"/>
          <w:bCs/>
          <w:sz w:val="24"/>
          <w:szCs w:val="24"/>
          <w:lang w:val="uk-UA"/>
        </w:rPr>
        <w:t xml:space="preserve">Сурнін І., Скрипниченко Д., Коваль О., </w:t>
      </w:r>
      <w:r w:rsidRPr="00A50B53">
        <w:rPr>
          <w:rFonts w:ascii="Times New Roman" w:hAnsi="Times New Roman" w:cs="Times New Roman"/>
          <w:bCs/>
          <w:sz w:val="24"/>
          <w:szCs w:val="24"/>
          <w:lang w:val="uk-UA"/>
        </w:rPr>
        <w:t xml:space="preserve">Кришмар Д., </w:t>
      </w:r>
      <w:r>
        <w:rPr>
          <w:rFonts w:ascii="Times New Roman" w:hAnsi="Times New Roman" w:cs="Times New Roman"/>
          <w:bCs/>
          <w:sz w:val="24"/>
          <w:szCs w:val="24"/>
          <w:lang w:val="uk-UA"/>
        </w:rPr>
        <w:t>Довгань О</w:t>
      </w:r>
      <w:r w:rsidRPr="00A50B53">
        <w:rPr>
          <w:rFonts w:ascii="Times New Roman" w:hAnsi="Times New Roman" w:cs="Times New Roman"/>
          <w:bCs/>
          <w:sz w:val="24"/>
          <w:szCs w:val="24"/>
          <w:lang w:val="uk-UA"/>
        </w:rPr>
        <w:t xml:space="preserve">., </w:t>
      </w:r>
      <w:r w:rsidR="00370D66">
        <w:rPr>
          <w:rFonts w:ascii="Times New Roman" w:hAnsi="Times New Roman" w:cs="Times New Roman"/>
          <w:bCs/>
          <w:sz w:val="24"/>
          <w:szCs w:val="24"/>
          <w:lang w:val="uk-UA"/>
        </w:rPr>
        <w:t xml:space="preserve">                       </w:t>
      </w:r>
      <w:r w:rsidRPr="00A50B53">
        <w:rPr>
          <w:rFonts w:ascii="Times New Roman" w:hAnsi="Times New Roman" w:cs="Times New Roman"/>
          <w:bCs/>
          <w:sz w:val="24"/>
          <w:szCs w:val="24"/>
          <w:lang w:val="uk-UA"/>
        </w:rPr>
        <w:t>Логвін Ю.</w:t>
      </w:r>
    </w:p>
    <w:p w14:paraId="74AC3A42" w14:textId="620805C9" w:rsidR="00A579CA" w:rsidRDefault="00FF0A60" w:rsidP="00FA2CCA">
      <w:pPr>
        <w:pStyle w:val="a3"/>
        <w:tabs>
          <w:tab w:val="left" w:pos="0"/>
          <w:tab w:val="left" w:pos="709"/>
        </w:tabs>
        <w:ind w:right="-1"/>
        <w:jc w:val="both"/>
        <w:rPr>
          <w:rFonts w:ascii="Times New Roman" w:hAnsi="Times New Roman" w:cs="Times New Roman"/>
          <w:sz w:val="24"/>
          <w:szCs w:val="24"/>
          <w:lang w:val="uk-UA"/>
        </w:rPr>
      </w:pPr>
      <w:r w:rsidRPr="00A50B53">
        <w:rPr>
          <w:rFonts w:ascii="Times New Roman" w:hAnsi="Times New Roman" w:cs="Times New Roman"/>
          <w:sz w:val="24"/>
          <w:szCs w:val="24"/>
          <w:lang w:val="uk-UA"/>
        </w:rPr>
        <w:t xml:space="preserve">      </w:t>
      </w:r>
      <w:r w:rsidR="006660A4">
        <w:rPr>
          <w:rFonts w:ascii="Times New Roman" w:hAnsi="Times New Roman" w:cs="Times New Roman"/>
          <w:sz w:val="24"/>
          <w:szCs w:val="24"/>
          <w:lang w:val="uk-UA"/>
        </w:rPr>
        <w:t xml:space="preserve">Головуючий на засіданні постійної комісії Логвін Ю. звернув увагу заступника міського голови Сурніна І. на необхідність </w:t>
      </w:r>
      <w:r w:rsidR="00A579CA">
        <w:rPr>
          <w:rFonts w:ascii="Times New Roman" w:hAnsi="Times New Roman" w:cs="Times New Roman"/>
          <w:sz w:val="24"/>
          <w:szCs w:val="24"/>
          <w:lang w:val="uk-UA"/>
        </w:rPr>
        <w:t>виправ</w:t>
      </w:r>
      <w:r w:rsidR="00FA2CCA">
        <w:rPr>
          <w:rFonts w:ascii="Times New Roman" w:hAnsi="Times New Roman" w:cs="Times New Roman"/>
          <w:sz w:val="24"/>
          <w:szCs w:val="24"/>
          <w:lang w:val="uk-UA"/>
        </w:rPr>
        <w:t>лення</w:t>
      </w:r>
      <w:r w:rsidR="00A579CA">
        <w:rPr>
          <w:rFonts w:ascii="Times New Roman" w:hAnsi="Times New Roman" w:cs="Times New Roman"/>
          <w:sz w:val="24"/>
          <w:szCs w:val="24"/>
          <w:lang w:val="uk-UA"/>
        </w:rPr>
        <w:t xml:space="preserve"> технічн</w:t>
      </w:r>
      <w:r w:rsidR="00FA2CCA">
        <w:rPr>
          <w:rFonts w:ascii="Times New Roman" w:hAnsi="Times New Roman" w:cs="Times New Roman"/>
          <w:sz w:val="24"/>
          <w:szCs w:val="24"/>
          <w:lang w:val="uk-UA"/>
        </w:rPr>
        <w:t>ої</w:t>
      </w:r>
      <w:r w:rsidR="00A579CA">
        <w:rPr>
          <w:rFonts w:ascii="Times New Roman" w:hAnsi="Times New Roman" w:cs="Times New Roman"/>
          <w:sz w:val="24"/>
          <w:szCs w:val="24"/>
          <w:lang w:val="uk-UA"/>
        </w:rPr>
        <w:t xml:space="preserve"> помилки, що бул</w:t>
      </w:r>
      <w:r w:rsidR="00FA2CCA">
        <w:rPr>
          <w:rFonts w:ascii="Times New Roman" w:hAnsi="Times New Roman" w:cs="Times New Roman"/>
          <w:sz w:val="24"/>
          <w:szCs w:val="24"/>
          <w:lang w:val="uk-UA"/>
        </w:rPr>
        <w:t>а</w:t>
      </w:r>
      <w:r w:rsidR="00A579CA">
        <w:rPr>
          <w:rFonts w:ascii="Times New Roman" w:hAnsi="Times New Roman" w:cs="Times New Roman"/>
          <w:sz w:val="24"/>
          <w:szCs w:val="24"/>
          <w:lang w:val="uk-UA"/>
        </w:rPr>
        <w:t xml:space="preserve"> допущен</w:t>
      </w:r>
      <w:r w:rsidR="00FA2CCA">
        <w:rPr>
          <w:rFonts w:ascii="Times New Roman" w:hAnsi="Times New Roman" w:cs="Times New Roman"/>
          <w:sz w:val="24"/>
          <w:szCs w:val="24"/>
          <w:lang w:val="uk-UA"/>
        </w:rPr>
        <w:t>а</w:t>
      </w:r>
      <w:r w:rsidR="00A579CA">
        <w:rPr>
          <w:rFonts w:ascii="Times New Roman" w:hAnsi="Times New Roman" w:cs="Times New Roman"/>
          <w:sz w:val="24"/>
          <w:szCs w:val="24"/>
          <w:lang w:val="uk-UA"/>
        </w:rPr>
        <w:t xml:space="preserve"> у </w:t>
      </w:r>
      <w:r w:rsidR="00836872">
        <w:rPr>
          <w:rFonts w:ascii="Times New Roman" w:hAnsi="Times New Roman" w:cs="Times New Roman"/>
          <w:sz w:val="24"/>
          <w:szCs w:val="24"/>
          <w:lang w:val="uk-UA"/>
        </w:rPr>
        <w:t xml:space="preserve">листі до </w:t>
      </w:r>
      <w:r w:rsidR="00836872" w:rsidRPr="00A50B53">
        <w:rPr>
          <w:rFonts w:ascii="Times New Roman" w:hAnsi="Times New Roman" w:cs="Times New Roman"/>
          <w:sz w:val="24"/>
          <w:szCs w:val="24"/>
          <w:lang w:val="uk-UA"/>
        </w:rPr>
        <w:t>ТОВ «АВТО СЕРВІС КОМПАНІЯ»</w:t>
      </w:r>
      <w:r w:rsidR="00FA2CCA">
        <w:rPr>
          <w:rFonts w:ascii="Times New Roman" w:hAnsi="Times New Roman" w:cs="Times New Roman"/>
          <w:sz w:val="24"/>
          <w:szCs w:val="24"/>
          <w:lang w:val="uk-UA"/>
        </w:rPr>
        <w:t>,</w:t>
      </w:r>
      <w:r w:rsidR="00A579CA">
        <w:rPr>
          <w:rFonts w:ascii="Times New Roman" w:hAnsi="Times New Roman" w:cs="Times New Roman"/>
          <w:sz w:val="24"/>
          <w:szCs w:val="24"/>
          <w:lang w:val="uk-UA"/>
        </w:rPr>
        <w:t xml:space="preserve"> та </w:t>
      </w:r>
      <w:r w:rsidR="00FA2CCA">
        <w:rPr>
          <w:rFonts w:ascii="Times New Roman" w:hAnsi="Times New Roman" w:cs="Times New Roman"/>
          <w:sz w:val="24"/>
          <w:szCs w:val="24"/>
          <w:lang w:val="uk-UA"/>
        </w:rPr>
        <w:t>проведення зустрічі</w:t>
      </w:r>
      <w:r w:rsidR="00E24703">
        <w:rPr>
          <w:rFonts w:ascii="Times New Roman" w:hAnsi="Times New Roman" w:cs="Times New Roman"/>
          <w:sz w:val="24"/>
          <w:szCs w:val="24"/>
          <w:lang w:val="uk-UA"/>
        </w:rPr>
        <w:t xml:space="preserve"> з </w:t>
      </w:r>
      <w:r w:rsidR="00A579CA">
        <w:rPr>
          <w:rFonts w:ascii="Times New Roman" w:hAnsi="Times New Roman" w:cs="Times New Roman"/>
          <w:sz w:val="24"/>
          <w:szCs w:val="24"/>
          <w:lang w:val="uk-UA"/>
        </w:rPr>
        <w:t>власник</w:t>
      </w:r>
      <w:r w:rsidR="00E24703">
        <w:rPr>
          <w:rFonts w:ascii="Times New Roman" w:hAnsi="Times New Roman" w:cs="Times New Roman"/>
          <w:sz w:val="24"/>
          <w:szCs w:val="24"/>
          <w:lang w:val="uk-UA"/>
        </w:rPr>
        <w:t>ом</w:t>
      </w:r>
      <w:r w:rsidR="00A579CA">
        <w:rPr>
          <w:rFonts w:ascii="Times New Roman" w:hAnsi="Times New Roman" w:cs="Times New Roman"/>
          <w:sz w:val="24"/>
          <w:szCs w:val="24"/>
          <w:lang w:val="uk-UA"/>
        </w:rPr>
        <w:t xml:space="preserve"> </w:t>
      </w:r>
      <w:r w:rsidR="00E24703">
        <w:rPr>
          <w:rFonts w:ascii="Times New Roman" w:hAnsi="Times New Roman" w:cs="Times New Roman"/>
          <w:sz w:val="24"/>
          <w:szCs w:val="24"/>
          <w:lang w:val="uk-UA"/>
        </w:rPr>
        <w:t xml:space="preserve">даного товариства. </w:t>
      </w:r>
    </w:p>
    <w:p w14:paraId="5B89C350" w14:textId="74291FCB" w:rsidR="00FF0A60" w:rsidRDefault="00FF0A60" w:rsidP="00FA2CCA">
      <w:pPr>
        <w:tabs>
          <w:tab w:val="num" w:pos="0"/>
          <w:tab w:val="left" w:pos="1260"/>
        </w:tabs>
        <w:spacing w:after="0" w:line="240" w:lineRule="auto"/>
        <w:ind w:right="-109"/>
        <w:rPr>
          <w:rFonts w:ascii="Times New Roman" w:hAnsi="Times New Roman" w:cs="Times New Roman"/>
          <w:bCs/>
          <w:sz w:val="24"/>
          <w:szCs w:val="24"/>
          <w:lang w:val="uk-UA"/>
        </w:rPr>
      </w:pPr>
    </w:p>
    <w:p w14:paraId="68B5AA9A" w14:textId="77777777" w:rsidR="00D05DEE" w:rsidRPr="000837F6" w:rsidRDefault="00D05DEE" w:rsidP="00FA2CCA">
      <w:pPr>
        <w:tabs>
          <w:tab w:val="num" w:pos="0"/>
          <w:tab w:val="left" w:pos="1260"/>
        </w:tabs>
        <w:spacing w:after="0" w:line="240" w:lineRule="auto"/>
        <w:ind w:right="-109"/>
        <w:rPr>
          <w:rFonts w:ascii="Times New Roman" w:hAnsi="Times New Roman" w:cs="Times New Roman"/>
          <w:bCs/>
          <w:sz w:val="24"/>
          <w:szCs w:val="24"/>
          <w:lang w:val="uk-UA"/>
        </w:rPr>
      </w:pPr>
    </w:p>
    <w:p w14:paraId="200BDFCB" w14:textId="77777777" w:rsidR="00A579CA" w:rsidRDefault="00A579CA" w:rsidP="00FA2CCA">
      <w:pPr>
        <w:tabs>
          <w:tab w:val="num" w:pos="0"/>
          <w:tab w:val="left" w:pos="1260"/>
        </w:tabs>
        <w:spacing w:after="0" w:line="240" w:lineRule="auto"/>
        <w:ind w:right="-109"/>
        <w:rPr>
          <w:rFonts w:ascii="Times New Roman" w:hAnsi="Times New Roman" w:cs="Times New Roman"/>
          <w:bCs/>
          <w:sz w:val="24"/>
          <w:szCs w:val="24"/>
          <w:lang w:val="uk-UA"/>
        </w:rPr>
      </w:pPr>
    </w:p>
    <w:p w14:paraId="7F648D2C" w14:textId="03243B84" w:rsidR="0025075C" w:rsidRPr="000837F6" w:rsidRDefault="00D06776" w:rsidP="00FA2CCA">
      <w:pPr>
        <w:tabs>
          <w:tab w:val="num" w:pos="0"/>
          <w:tab w:val="left" w:pos="1260"/>
        </w:tabs>
        <w:spacing w:after="0" w:line="240" w:lineRule="auto"/>
        <w:ind w:right="-109"/>
        <w:rPr>
          <w:rFonts w:ascii="Times New Roman" w:hAnsi="Times New Roman" w:cs="Times New Roman"/>
          <w:bCs/>
          <w:sz w:val="24"/>
          <w:szCs w:val="24"/>
          <w:lang w:val="uk-UA"/>
        </w:rPr>
      </w:pPr>
      <w:r w:rsidRPr="000837F6">
        <w:rPr>
          <w:rFonts w:ascii="Times New Roman" w:hAnsi="Times New Roman" w:cs="Times New Roman"/>
          <w:bCs/>
          <w:sz w:val="24"/>
          <w:szCs w:val="24"/>
          <w:lang w:val="uk-UA"/>
        </w:rPr>
        <w:t>Секретар</w:t>
      </w:r>
      <w:r w:rsidR="00593241" w:rsidRPr="000837F6">
        <w:rPr>
          <w:rFonts w:ascii="Times New Roman" w:hAnsi="Times New Roman" w:cs="Times New Roman"/>
          <w:bCs/>
          <w:sz w:val="24"/>
          <w:szCs w:val="24"/>
          <w:lang w:val="uk-UA"/>
        </w:rPr>
        <w:t xml:space="preserve"> постійної комісії </w:t>
      </w:r>
      <w:r w:rsidR="00593241" w:rsidRPr="000837F6">
        <w:rPr>
          <w:rFonts w:ascii="Times New Roman" w:hAnsi="Times New Roman" w:cs="Times New Roman"/>
          <w:bCs/>
          <w:sz w:val="24"/>
          <w:szCs w:val="24"/>
          <w:lang w:val="uk-UA"/>
        </w:rPr>
        <w:tab/>
      </w:r>
    </w:p>
    <w:p w14:paraId="2F3E75C3" w14:textId="0E50E17A" w:rsidR="00593241" w:rsidRPr="000837F6" w:rsidRDefault="0025075C" w:rsidP="00FA2CCA">
      <w:pPr>
        <w:tabs>
          <w:tab w:val="num" w:pos="0"/>
          <w:tab w:val="left" w:pos="1260"/>
        </w:tabs>
        <w:spacing w:after="0" w:line="240" w:lineRule="auto"/>
        <w:ind w:right="-109"/>
        <w:rPr>
          <w:rFonts w:ascii="Times New Roman" w:hAnsi="Times New Roman" w:cs="Times New Roman"/>
          <w:bCs/>
          <w:color w:val="FF0000"/>
          <w:sz w:val="24"/>
          <w:szCs w:val="24"/>
          <w:lang w:val="uk-UA"/>
        </w:rPr>
      </w:pPr>
      <w:r w:rsidRPr="000837F6">
        <w:rPr>
          <w:rFonts w:ascii="Times New Roman" w:hAnsi="Times New Roman" w:cs="Times New Roman"/>
          <w:bCs/>
          <w:sz w:val="24"/>
          <w:szCs w:val="24"/>
          <w:lang w:val="uk-UA"/>
        </w:rPr>
        <w:t xml:space="preserve">(головуючий на засіданні) </w:t>
      </w:r>
      <w:r w:rsidR="00B8599D" w:rsidRPr="000837F6">
        <w:rPr>
          <w:rFonts w:ascii="Times New Roman" w:hAnsi="Times New Roman" w:cs="Times New Roman"/>
          <w:bCs/>
          <w:sz w:val="24"/>
          <w:szCs w:val="24"/>
          <w:lang w:val="uk-UA"/>
        </w:rPr>
        <w:tab/>
      </w:r>
      <w:r w:rsidR="00B8599D" w:rsidRPr="000837F6">
        <w:rPr>
          <w:rFonts w:ascii="Times New Roman" w:hAnsi="Times New Roman" w:cs="Times New Roman"/>
          <w:bCs/>
          <w:sz w:val="24"/>
          <w:szCs w:val="24"/>
          <w:lang w:val="uk-UA"/>
        </w:rPr>
        <w:tab/>
      </w:r>
      <w:r w:rsidR="00B8599D" w:rsidRPr="000837F6">
        <w:rPr>
          <w:rFonts w:ascii="Times New Roman" w:hAnsi="Times New Roman" w:cs="Times New Roman"/>
          <w:bCs/>
          <w:sz w:val="24"/>
          <w:szCs w:val="24"/>
          <w:lang w:val="uk-UA"/>
        </w:rPr>
        <w:tab/>
      </w:r>
      <w:r w:rsidR="00971B81" w:rsidRPr="000837F6">
        <w:rPr>
          <w:rFonts w:ascii="Times New Roman" w:hAnsi="Times New Roman" w:cs="Times New Roman"/>
          <w:bCs/>
          <w:sz w:val="24"/>
          <w:szCs w:val="24"/>
          <w:lang w:val="uk-UA"/>
        </w:rPr>
        <w:tab/>
      </w:r>
      <w:r w:rsidR="00971B81" w:rsidRPr="000837F6">
        <w:rPr>
          <w:rFonts w:ascii="Times New Roman" w:hAnsi="Times New Roman" w:cs="Times New Roman"/>
          <w:bCs/>
          <w:sz w:val="24"/>
          <w:szCs w:val="24"/>
          <w:lang w:val="uk-UA"/>
        </w:rPr>
        <w:tab/>
      </w:r>
      <w:r w:rsidRPr="000837F6">
        <w:rPr>
          <w:rFonts w:ascii="Times New Roman" w:hAnsi="Times New Roman" w:cs="Times New Roman"/>
          <w:bCs/>
          <w:sz w:val="24"/>
          <w:szCs w:val="24"/>
          <w:lang w:val="uk-UA"/>
        </w:rPr>
        <w:t xml:space="preserve">            </w:t>
      </w:r>
      <w:r w:rsidR="00971B81" w:rsidRPr="000837F6">
        <w:rPr>
          <w:rFonts w:ascii="Times New Roman" w:hAnsi="Times New Roman" w:cs="Times New Roman"/>
          <w:bCs/>
          <w:sz w:val="24"/>
          <w:szCs w:val="24"/>
          <w:lang w:val="uk-UA"/>
        </w:rPr>
        <w:t>Юрій ЛОГВІН</w:t>
      </w:r>
      <w:r w:rsidR="00593241" w:rsidRPr="000837F6">
        <w:rPr>
          <w:rFonts w:ascii="Times New Roman" w:hAnsi="Times New Roman" w:cs="Times New Roman"/>
          <w:bCs/>
          <w:color w:val="FF0000"/>
          <w:sz w:val="24"/>
          <w:szCs w:val="24"/>
          <w:lang w:val="uk-UA"/>
        </w:rPr>
        <w:tab/>
      </w:r>
      <w:r w:rsidR="00593241" w:rsidRPr="000837F6">
        <w:rPr>
          <w:rFonts w:ascii="Times New Roman" w:hAnsi="Times New Roman" w:cs="Times New Roman"/>
          <w:bCs/>
          <w:color w:val="FF0000"/>
          <w:sz w:val="24"/>
          <w:szCs w:val="24"/>
          <w:lang w:val="uk-UA"/>
        </w:rPr>
        <w:tab/>
      </w:r>
      <w:r w:rsidR="00593241" w:rsidRPr="000837F6">
        <w:rPr>
          <w:rFonts w:ascii="Times New Roman" w:hAnsi="Times New Roman" w:cs="Times New Roman"/>
          <w:bCs/>
          <w:color w:val="FF0000"/>
          <w:sz w:val="24"/>
          <w:szCs w:val="24"/>
          <w:lang w:val="uk-UA"/>
        </w:rPr>
        <w:tab/>
      </w:r>
      <w:r w:rsidR="00593241" w:rsidRPr="000837F6">
        <w:rPr>
          <w:rFonts w:ascii="Times New Roman" w:hAnsi="Times New Roman" w:cs="Times New Roman"/>
          <w:bCs/>
          <w:color w:val="FF0000"/>
          <w:sz w:val="24"/>
          <w:szCs w:val="24"/>
          <w:lang w:val="uk-UA"/>
        </w:rPr>
        <w:tab/>
      </w:r>
      <w:r w:rsidR="00593241" w:rsidRPr="000837F6">
        <w:rPr>
          <w:rFonts w:ascii="Times New Roman" w:hAnsi="Times New Roman" w:cs="Times New Roman"/>
          <w:bCs/>
          <w:color w:val="FF0000"/>
          <w:sz w:val="24"/>
          <w:szCs w:val="24"/>
          <w:lang w:val="uk-UA"/>
        </w:rPr>
        <w:tab/>
      </w:r>
      <w:r w:rsidR="00593241" w:rsidRPr="000837F6">
        <w:rPr>
          <w:rFonts w:ascii="Times New Roman" w:hAnsi="Times New Roman" w:cs="Times New Roman"/>
          <w:bCs/>
          <w:color w:val="FF0000"/>
          <w:sz w:val="24"/>
          <w:szCs w:val="24"/>
          <w:lang w:val="uk-UA"/>
        </w:rPr>
        <w:tab/>
      </w:r>
    </w:p>
    <w:p w14:paraId="0A387D34" w14:textId="77777777" w:rsidR="00593241" w:rsidRPr="000837F6" w:rsidRDefault="00593241" w:rsidP="00FA2CCA">
      <w:pPr>
        <w:tabs>
          <w:tab w:val="num" w:pos="0"/>
          <w:tab w:val="left" w:pos="1260"/>
        </w:tabs>
        <w:spacing w:after="0" w:line="240" w:lineRule="auto"/>
        <w:ind w:right="-109"/>
        <w:rPr>
          <w:rFonts w:ascii="Times New Roman" w:hAnsi="Times New Roman" w:cs="Times New Roman"/>
          <w:bCs/>
          <w:sz w:val="24"/>
          <w:szCs w:val="24"/>
          <w:lang w:val="uk-UA"/>
        </w:rPr>
      </w:pPr>
    </w:p>
    <w:p w14:paraId="3427F2AE" w14:textId="77777777" w:rsidR="00593241" w:rsidRPr="000837F6" w:rsidRDefault="00593241" w:rsidP="00FA2CCA">
      <w:pPr>
        <w:tabs>
          <w:tab w:val="num" w:pos="0"/>
          <w:tab w:val="left" w:pos="1260"/>
        </w:tabs>
        <w:spacing w:after="0" w:line="240" w:lineRule="auto"/>
        <w:ind w:right="-109"/>
        <w:rPr>
          <w:rFonts w:ascii="Times New Roman" w:hAnsi="Times New Roman" w:cs="Times New Roman"/>
          <w:bCs/>
          <w:sz w:val="24"/>
          <w:szCs w:val="24"/>
          <w:lang w:val="uk-UA"/>
        </w:rPr>
      </w:pPr>
    </w:p>
    <w:p w14:paraId="2243CAB0" w14:textId="77777777" w:rsidR="00971B81" w:rsidRPr="000837F6" w:rsidRDefault="00971B81" w:rsidP="00FA2CCA">
      <w:pPr>
        <w:tabs>
          <w:tab w:val="num" w:pos="0"/>
          <w:tab w:val="left" w:pos="1260"/>
        </w:tabs>
        <w:spacing w:after="0" w:line="240" w:lineRule="auto"/>
        <w:ind w:right="-109"/>
        <w:rPr>
          <w:rFonts w:ascii="Times New Roman" w:hAnsi="Times New Roman" w:cs="Times New Roman"/>
          <w:bCs/>
          <w:sz w:val="24"/>
          <w:szCs w:val="24"/>
          <w:lang w:val="uk-UA"/>
        </w:rPr>
      </w:pPr>
      <w:r w:rsidRPr="000837F6">
        <w:rPr>
          <w:rFonts w:ascii="Times New Roman" w:hAnsi="Times New Roman" w:cs="Times New Roman"/>
          <w:bCs/>
          <w:sz w:val="24"/>
          <w:szCs w:val="24"/>
          <w:lang w:val="uk-UA"/>
        </w:rPr>
        <w:t xml:space="preserve">Відповідальний за ведення протоколу </w:t>
      </w:r>
    </w:p>
    <w:p w14:paraId="7936328E" w14:textId="5F8FAB8E" w:rsidR="00593241" w:rsidRPr="000837F6" w:rsidRDefault="00971B81" w:rsidP="00FA2CCA">
      <w:pPr>
        <w:tabs>
          <w:tab w:val="num" w:pos="0"/>
          <w:tab w:val="left" w:pos="1260"/>
        </w:tabs>
        <w:spacing w:after="0" w:line="240" w:lineRule="auto"/>
        <w:ind w:right="-109"/>
        <w:rPr>
          <w:rFonts w:ascii="Times New Roman" w:hAnsi="Times New Roman" w:cs="Times New Roman"/>
          <w:color w:val="000000"/>
          <w:sz w:val="24"/>
          <w:szCs w:val="24"/>
          <w:lang w:val="uk-UA"/>
        </w:rPr>
      </w:pPr>
      <w:r w:rsidRPr="000837F6">
        <w:rPr>
          <w:rFonts w:ascii="Times New Roman" w:hAnsi="Times New Roman" w:cs="Times New Roman"/>
          <w:bCs/>
          <w:sz w:val="24"/>
          <w:szCs w:val="24"/>
          <w:lang w:val="uk-UA"/>
        </w:rPr>
        <w:t xml:space="preserve">засідання постійної комісії </w:t>
      </w:r>
      <w:r w:rsidR="00E113BE">
        <w:rPr>
          <w:rFonts w:ascii="Times New Roman" w:hAnsi="Times New Roman" w:cs="Times New Roman"/>
          <w:bCs/>
          <w:sz w:val="24"/>
          <w:szCs w:val="24"/>
          <w:lang w:val="uk-UA"/>
        </w:rPr>
        <w:t xml:space="preserve">від </w:t>
      </w:r>
      <w:r w:rsidR="00486FEE">
        <w:rPr>
          <w:rFonts w:ascii="Times New Roman" w:hAnsi="Times New Roman" w:cs="Times New Roman"/>
          <w:bCs/>
          <w:sz w:val="24"/>
          <w:szCs w:val="24"/>
          <w:lang w:val="uk-UA"/>
        </w:rPr>
        <w:t>09</w:t>
      </w:r>
      <w:r w:rsidRPr="000837F6">
        <w:rPr>
          <w:rFonts w:ascii="Times New Roman" w:hAnsi="Times New Roman" w:cs="Times New Roman"/>
          <w:bCs/>
          <w:sz w:val="24"/>
          <w:szCs w:val="24"/>
          <w:lang w:val="uk-UA"/>
        </w:rPr>
        <w:t>.0</w:t>
      </w:r>
      <w:r w:rsidR="00486FEE">
        <w:rPr>
          <w:rFonts w:ascii="Times New Roman" w:hAnsi="Times New Roman" w:cs="Times New Roman"/>
          <w:bCs/>
          <w:sz w:val="24"/>
          <w:szCs w:val="24"/>
          <w:lang w:val="uk-UA"/>
        </w:rPr>
        <w:t>5</w:t>
      </w:r>
      <w:r w:rsidRPr="000837F6">
        <w:rPr>
          <w:rFonts w:ascii="Times New Roman" w:hAnsi="Times New Roman" w:cs="Times New Roman"/>
          <w:bCs/>
          <w:sz w:val="24"/>
          <w:szCs w:val="24"/>
          <w:lang w:val="uk-UA"/>
        </w:rPr>
        <w:t>.2024</w:t>
      </w:r>
      <w:r w:rsidR="00593241" w:rsidRPr="000837F6">
        <w:rPr>
          <w:rFonts w:ascii="Times New Roman" w:hAnsi="Times New Roman" w:cs="Times New Roman"/>
          <w:bCs/>
          <w:sz w:val="24"/>
          <w:szCs w:val="24"/>
          <w:lang w:val="uk-UA"/>
        </w:rPr>
        <w:t xml:space="preserve"> </w:t>
      </w:r>
      <w:r w:rsidR="00593241" w:rsidRPr="000837F6">
        <w:rPr>
          <w:rFonts w:ascii="Times New Roman" w:hAnsi="Times New Roman" w:cs="Times New Roman"/>
          <w:bCs/>
          <w:sz w:val="24"/>
          <w:szCs w:val="24"/>
          <w:lang w:val="uk-UA"/>
        </w:rPr>
        <w:tab/>
      </w:r>
      <w:r w:rsidR="00593241" w:rsidRPr="000837F6">
        <w:rPr>
          <w:rFonts w:ascii="Times New Roman" w:hAnsi="Times New Roman" w:cs="Times New Roman"/>
          <w:bCs/>
          <w:sz w:val="24"/>
          <w:szCs w:val="24"/>
          <w:lang w:val="uk-UA"/>
        </w:rPr>
        <w:tab/>
      </w:r>
      <w:r w:rsidRPr="000837F6">
        <w:rPr>
          <w:rFonts w:ascii="Times New Roman" w:hAnsi="Times New Roman" w:cs="Times New Roman"/>
          <w:bCs/>
          <w:sz w:val="24"/>
          <w:szCs w:val="24"/>
          <w:lang w:val="uk-UA"/>
        </w:rPr>
        <w:tab/>
        <w:t>Дмитро КРИШМАР</w:t>
      </w:r>
    </w:p>
    <w:sectPr w:rsidR="00593241" w:rsidRPr="000837F6" w:rsidSect="000F1D94">
      <w:headerReference w:type="default" r:id="rId8"/>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0FFC" w14:textId="77777777" w:rsidR="001B1282" w:rsidRDefault="001B1282" w:rsidP="008C38FA">
      <w:pPr>
        <w:spacing w:after="0" w:line="240" w:lineRule="auto"/>
      </w:pPr>
      <w:r>
        <w:separator/>
      </w:r>
    </w:p>
  </w:endnote>
  <w:endnote w:type="continuationSeparator" w:id="0">
    <w:p w14:paraId="67DDD70D" w14:textId="77777777" w:rsidR="001B1282" w:rsidRDefault="001B1282" w:rsidP="008C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CB63" w14:textId="77777777" w:rsidR="001B1282" w:rsidRDefault="001B1282" w:rsidP="008C38FA">
      <w:pPr>
        <w:spacing w:after="0" w:line="240" w:lineRule="auto"/>
      </w:pPr>
      <w:r>
        <w:separator/>
      </w:r>
    </w:p>
  </w:footnote>
  <w:footnote w:type="continuationSeparator" w:id="0">
    <w:p w14:paraId="33C755B2" w14:textId="77777777" w:rsidR="001B1282" w:rsidRDefault="001B1282" w:rsidP="008C3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01737"/>
      <w:docPartObj>
        <w:docPartGallery w:val="Page Numbers (Top of Page)"/>
        <w:docPartUnique/>
      </w:docPartObj>
    </w:sdtPr>
    <w:sdtEndPr/>
    <w:sdtContent>
      <w:p w14:paraId="69E7B643" w14:textId="006021CD" w:rsidR="00593241" w:rsidRDefault="00593241">
        <w:pPr>
          <w:pStyle w:val="a8"/>
          <w:jc w:val="center"/>
        </w:pPr>
        <w:r>
          <w:fldChar w:fldCharType="begin"/>
        </w:r>
        <w:r>
          <w:instrText>PAGE   \* MERGEFORMAT</w:instrText>
        </w:r>
        <w:r>
          <w:fldChar w:fldCharType="separate"/>
        </w:r>
        <w:r w:rsidR="00CC5FD4" w:rsidRPr="00CC5FD4">
          <w:rPr>
            <w:noProof/>
            <w:lang w:val="uk-UA"/>
          </w:rPr>
          <w:t>6</w:t>
        </w:r>
        <w:r>
          <w:fldChar w:fldCharType="end"/>
        </w:r>
      </w:p>
    </w:sdtContent>
  </w:sdt>
  <w:p w14:paraId="0DD06B57" w14:textId="77777777" w:rsidR="008C38FA" w:rsidRDefault="008C38F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079"/>
    <w:multiLevelType w:val="hybridMultilevel"/>
    <w:tmpl w:val="FAB80198"/>
    <w:lvl w:ilvl="0" w:tplc="F98C29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CD5BB5"/>
    <w:multiLevelType w:val="hybridMultilevel"/>
    <w:tmpl w:val="2A08D412"/>
    <w:lvl w:ilvl="0" w:tplc="AE28E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FC7E48"/>
    <w:multiLevelType w:val="hybridMultilevel"/>
    <w:tmpl w:val="B9962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F94F97"/>
    <w:multiLevelType w:val="hybridMultilevel"/>
    <w:tmpl w:val="F8D499FE"/>
    <w:lvl w:ilvl="0" w:tplc="32F078A6">
      <w:start w:val="1"/>
      <w:numFmt w:val="decimal"/>
      <w:lvlText w:val="%1."/>
      <w:lvlJc w:val="left"/>
      <w:pPr>
        <w:ind w:left="927" w:hanging="360"/>
      </w:pPr>
      <w:rPr>
        <w:rFonts w:ascii="Times New Roman" w:hAnsi="Times New Roman" w:cs="Times New Roman" w:hint="default"/>
        <w:b w:val="0"/>
        <w:bCs/>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4A723463"/>
    <w:multiLevelType w:val="hybridMultilevel"/>
    <w:tmpl w:val="5DA4F7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2513D78"/>
    <w:multiLevelType w:val="multilevel"/>
    <w:tmpl w:val="C052B698"/>
    <w:lvl w:ilvl="0">
      <w:start w:val="1"/>
      <w:numFmt w:val="decimal"/>
      <w:lvlText w:val="%1"/>
      <w:lvlJc w:val="left"/>
      <w:pPr>
        <w:tabs>
          <w:tab w:val="num" w:pos="885"/>
        </w:tabs>
        <w:ind w:left="885" w:hanging="885"/>
      </w:pPr>
    </w:lvl>
    <w:lvl w:ilvl="1">
      <w:start w:val="1"/>
      <w:numFmt w:val="decimal"/>
      <w:lvlText w:val="%1.%2"/>
      <w:lvlJc w:val="left"/>
      <w:pPr>
        <w:tabs>
          <w:tab w:val="num" w:pos="1215"/>
        </w:tabs>
        <w:ind w:left="1215" w:hanging="885"/>
      </w:pPr>
    </w:lvl>
    <w:lvl w:ilvl="2">
      <w:start w:val="1"/>
      <w:numFmt w:val="decimal"/>
      <w:lvlText w:val="%1.%2.%3"/>
      <w:lvlJc w:val="left"/>
      <w:pPr>
        <w:tabs>
          <w:tab w:val="num" w:pos="1545"/>
        </w:tabs>
        <w:ind w:left="1545" w:hanging="885"/>
      </w:pPr>
    </w:lvl>
    <w:lvl w:ilvl="3">
      <w:start w:val="1"/>
      <w:numFmt w:val="decimal"/>
      <w:lvlText w:val="%1.%2.%3.%4"/>
      <w:lvlJc w:val="left"/>
      <w:pPr>
        <w:tabs>
          <w:tab w:val="num" w:pos="1875"/>
        </w:tabs>
        <w:ind w:left="1875" w:hanging="885"/>
      </w:pPr>
    </w:lvl>
    <w:lvl w:ilvl="4">
      <w:start w:val="1"/>
      <w:numFmt w:val="decimal"/>
      <w:lvlText w:val="%1.%2.%3.%4.%5"/>
      <w:lvlJc w:val="left"/>
      <w:pPr>
        <w:tabs>
          <w:tab w:val="num" w:pos="2400"/>
        </w:tabs>
        <w:ind w:left="2400" w:hanging="1080"/>
      </w:pPr>
    </w:lvl>
    <w:lvl w:ilvl="5">
      <w:start w:val="1"/>
      <w:numFmt w:val="decimal"/>
      <w:lvlText w:val="%1.%2.%3.%4.%5.%6"/>
      <w:lvlJc w:val="left"/>
      <w:pPr>
        <w:tabs>
          <w:tab w:val="num" w:pos="2730"/>
        </w:tabs>
        <w:ind w:left="2730" w:hanging="1080"/>
      </w:pPr>
    </w:lvl>
    <w:lvl w:ilvl="6">
      <w:start w:val="1"/>
      <w:numFmt w:val="decimal"/>
      <w:lvlText w:val="%1.%2.%3.%4.%5.%6.%7"/>
      <w:lvlJc w:val="left"/>
      <w:pPr>
        <w:tabs>
          <w:tab w:val="num" w:pos="3420"/>
        </w:tabs>
        <w:ind w:left="3420" w:hanging="1440"/>
      </w:pPr>
    </w:lvl>
    <w:lvl w:ilvl="7">
      <w:start w:val="1"/>
      <w:numFmt w:val="decimal"/>
      <w:lvlText w:val="%1.%2.%3.%4.%5.%6.%7.%8"/>
      <w:lvlJc w:val="left"/>
      <w:pPr>
        <w:tabs>
          <w:tab w:val="num" w:pos="3750"/>
        </w:tabs>
        <w:ind w:left="3750" w:hanging="1440"/>
      </w:pPr>
    </w:lvl>
    <w:lvl w:ilvl="8">
      <w:start w:val="1"/>
      <w:numFmt w:val="decimal"/>
      <w:lvlText w:val="%1.%2.%3.%4.%5.%6.%7.%8.%9"/>
      <w:lvlJc w:val="left"/>
      <w:pPr>
        <w:tabs>
          <w:tab w:val="num" w:pos="4440"/>
        </w:tabs>
        <w:ind w:left="4440" w:hanging="1800"/>
      </w:pPr>
    </w:lvl>
  </w:abstractNum>
  <w:abstractNum w:abstractNumId="6" w15:restartNumberingAfterBreak="0">
    <w:nsid w:val="5A036CAD"/>
    <w:multiLevelType w:val="hybridMultilevel"/>
    <w:tmpl w:val="CA2ECE12"/>
    <w:lvl w:ilvl="0" w:tplc="8DC8B15C">
      <w:start w:val="1"/>
      <w:numFmt w:val="bullet"/>
      <w:lvlText w:val="-"/>
      <w:lvlJc w:val="left"/>
      <w:pPr>
        <w:ind w:left="786"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AF106A4"/>
    <w:multiLevelType w:val="hybridMultilevel"/>
    <w:tmpl w:val="5E881A8C"/>
    <w:lvl w:ilvl="0" w:tplc="806E7002">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EB979CF"/>
    <w:multiLevelType w:val="hybridMultilevel"/>
    <w:tmpl w:val="5DA4F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A864AA"/>
    <w:multiLevelType w:val="hybridMultilevel"/>
    <w:tmpl w:val="C0680AAC"/>
    <w:lvl w:ilvl="0" w:tplc="AF64314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D3D"/>
    <w:rsid w:val="000018DF"/>
    <w:rsid w:val="00023DAF"/>
    <w:rsid w:val="000330C5"/>
    <w:rsid w:val="000359CC"/>
    <w:rsid w:val="00052464"/>
    <w:rsid w:val="00055D84"/>
    <w:rsid w:val="00056BC1"/>
    <w:rsid w:val="000725F1"/>
    <w:rsid w:val="00081B2F"/>
    <w:rsid w:val="000837F6"/>
    <w:rsid w:val="000954CE"/>
    <w:rsid w:val="000A1744"/>
    <w:rsid w:val="000A261E"/>
    <w:rsid w:val="000C2B03"/>
    <w:rsid w:val="000C3A66"/>
    <w:rsid w:val="000C51BF"/>
    <w:rsid w:val="000C7C43"/>
    <w:rsid w:val="000E67BE"/>
    <w:rsid w:val="000F0ED5"/>
    <w:rsid w:val="000F1D94"/>
    <w:rsid w:val="00103E8F"/>
    <w:rsid w:val="001103F3"/>
    <w:rsid w:val="00110480"/>
    <w:rsid w:val="0011255A"/>
    <w:rsid w:val="00112ECA"/>
    <w:rsid w:val="00116E5B"/>
    <w:rsid w:val="00117952"/>
    <w:rsid w:val="00121904"/>
    <w:rsid w:val="00133CFF"/>
    <w:rsid w:val="001413DA"/>
    <w:rsid w:val="00143899"/>
    <w:rsid w:val="00147745"/>
    <w:rsid w:val="0015385F"/>
    <w:rsid w:val="001639E8"/>
    <w:rsid w:val="00180286"/>
    <w:rsid w:val="00196872"/>
    <w:rsid w:val="00196D30"/>
    <w:rsid w:val="001A103F"/>
    <w:rsid w:val="001A1797"/>
    <w:rsid w:val="001A3B21"/>
    <w:rsid w:val="001A439A"/>
    <w:rsid w:val="001B1282"/>
    <w:rsid w:val="001B25A1"/>
    <w:rsid w:val="001B773C"/>
    <w:rsid w:val="001C087B"/>
    <w:rsid w:val="001D6A99"/>
    <w:rsid w:val="001E3FA8"/>
    <w:rsid w:val="001F3327"/>
    <w:rsid w:val="001F6BB3"/>
    <w:rsid w:val="001F7064"/>
    <w:rsid w:val="00207522"/>
    <w:rsid w:val="002103B6"/>
    <w:rsid w:val="002151EB"/>
    <w:rsid w:val="0022251D"/>
    <w:rsid w:val="00224A75"/>
    <w:rsid w:val="0023349F"/>
    <w:rsid w:val="00234955"/>
    <w:rsid w:val="00237572"/>
    <w:rsid w:val="0025075C"/>
    <w:rsid w:val="00251443"/>
    <w:rsid w:val="00256D79"/>
    <w:rsid w:val="00260A89"/>
    <w:rsid w:val="00263CDA"/>
    <w:rsid w:val="002707FD"/>
    <w:rsid w:val="002753F6"/>
    <w:rsid w:val="00280DF8"/>
    <w:rsid w:val="00285462"/>
    <w:rsid w:val="0029294F"/>
    <w:rsid w:val="00294E7C"/>
    <w:rsid w:val="0029626E"/>
    <w:rsid w:val="00296A2E"/>
    <w:rsid w:val="002A029D"/>
    <w:rsid w:val="002A2108"/>
    <w:rsid w:val="002A22D6"/>
    <w:rsid w:val="002B310F"/>
    <w:rsid w:val="002B542C"/>
    <w:rsid w:val="002B776D"/>
    <w:rsid w:val="002C1B9E"/>
    <w:rsid w:val="002C313C"/>
    <w:rsid w:val="002D5723"/>
    <w:rsid w:val="002D6459"/>
    <w:rsid w:val="002D7880"/>
    <w:rsid w:val="002F3E90"/>
    <w:rsid w:val="002F74F0"/>
    <w:rsid w:val="00301980"/>
    <w:rsid w:val="00307B9C"/>
    <w:rsid w:val="00316AE1"/>
    <w:rsid w:val="00321FBB"/>
    <w:rsid w:val="0032755F"/>
    <w:rsid w:val="00336CF7"/>
    <w:rsid w:val="003507BB"/>
    <w:rsid w:val="00356764"/>
    <w:rsid w:val="00361891"/>
    <w:rsid w:val="00365B6A"/>
    <w:rsid w:val="0036785B"/>
    <w:rsid w:val="00370D66"/>
    <w:rsid w:val="00370E94"/>
    <w:rsid w:val="0037531B"/>
    <w:rsid w:val="00382099"/>
    <w:rsid w:val="003829F2"/>
    <w:rsid w:val="00385F64"/>
    <w:rsid w:val="003865E7"/>
    <w:rsid w:val="00386B92"/>
    <w:rsid w:val="003A1353"/>
    <w:rsid w:val="003A2D56"/>
    <w:rsid w:val="003A358C"/>
    <w:rsid w:val="003C315F"/>
    <w:rsid w:val="003D0D40"/>
    <w:rsid w:val="003D60DA"/>
    <w:rsid w:val="003D78B9"/>
    <w:rsid w:val="003E030B"/>
    <w:rsid w:val="003F41A8"/>
    <w:rsid w:val="003F51F9"/>
    <w:rsid w:val="003F6E32"/>
    <w:rsid w:val="004026DD"/>
    <w:rsid w:val="00407C1D"/>
    <w:rsid w:val="0041571C"/>
    <w:rsid w:val="00417E36"/>
    <w:rsid w:val="00422834"/>
    <w:rsid w:val="0042480D"/>
    <w:rsid w:val="004267A5"/>
    <w:rsid w:val="00427869"/>
    <w:rsid w:val="004300A8"/>
    <w:rsid w:val="00433956"/>
    <w:rsid w:val="00446F2A"/>
    <w:rsid w:val="00450136"/>
    <w:rsid w:val="004531BE"/>
    <w:rsid w:val="00457490"/>
    <w:rsid w:val="004622B8"/>
    <w:rsid w:val="004654FA"/>
    <w:rsid w:val="00472250"/>
    <w:rsid w:val="004774AF"/>
    <w:rsid w:val="00477A92"/>
    <w:rsid w:val="00486FEE"/>
    <w:rsid w:val="00490F6A"/>
    <w:rsid w:val="00492C41"/>
    <w:rsid w:val="00493FB1"/>
    <w:rsid w:val="00497E55"/>
    <w:rsid w:val="004A6172"/>
    <w:rsid w:val="004B0BE7"/>
    <w:rsid w:val="004B1462"/>
    <w:rsid w:val="004B2AF0"/>
    <w:rsid w:val="004C595B"/>
    <w:rsid w:val="004C7505"/>
    <w:rsid w:val="004C7F61"/>
    <w:rsid w:val="004D4B2C"/>
    <w:rsid w:val="004D77D3"/>
    <w:rsid w:val="004E0EBD"/>
    <w:rsid w:val="004E1E32"/>
    <w:rsid w:val="004E3688"/>
    <w:rsid w:val="004F74E0"/>
    <w:rsid w:val="0050036B"/>
    <w:rsid w:val="00502A55"/>
    <w:rsid w:val="005063B1"/>
    <w:rsid w:val="00513129"/>
    <w:rsid w:val="00532351"/>
    <w:rsid w:val="005369F9"/>
    <w:rsid w:val="005607AB"/>
    <w:rsid w:val="00567B59"/>
    <w:rsid w:val="00570F06"/>
    <w:rsid w:val="00573588"/>
    <w:rsid w:val="0057777A"/>
    <w:rsid w:val="005835D9"/>
    <w:rsid w:val="005904DE"/>
    <w:rsid w:val="00593241"/>
    <w:rsid w:val="0059383F"/>
    <w:rsid w:val="005A645F"/>
    <w:rsid w:val="005B3E4C"/>
    <w:rsid w:val="005B7F07"/>
    <w:rsid w:val="005D0A25"/>
    <w:rsid w:val="005D2FB0"/>
    <w:rsid w:val="005D377A"/>
    <w:rsid w:val="005D4CB1"/>
    <w:rsid w:val="005E3005"/>
    <w:rsid w:val="005E3326"/>
    <w:rsid w:val="005F5E43"/>
    <w:rsid w:val="005F6FDE"/>
    <w:rsid w:val="006052A0"/>
    <w:rsid w:val="006157E1"/>
    <w:rsid w:val="00624CD9"/>
    <w:rsid w:val="0063713A"/>
    <w:rsid w:val="00642425"/>
    <w:rsid w:val="006509B1"/>
    <w:rsid w:val="006515AC"/>
    <w:rsid w:val="00654B3F"/>
    <w:rsid w:val="006660A4"/>
    <w:rsid w:val="006718FB"/>
    <w:rsid w:val="00673764"/>
    <w:rsid w:val="006749F7"/>
    <w:rsid w:val="006751BA"/>
    <w:rsid w:val="00675550"/>
    <w:rsid w:val="0068460D"/>
    <w:rsid w:val="00684AD6"/>
    <w:rsid w:val="006948C1"/>
    <w:rsid w:val="006A330D"/>
    <w:rsid w:val="006B0FD7"/>
    <w:rsid w:val="006C781A"/>
    <w:rsid w:val="006D6BA4"/>
    <w:rsid w:val="006E4074"/>
    <w:rsid w:val="006E5513"/>
    <w:rsid w:val="006F0048"/>
    <w:rsid w:val="006F1A3E"/>
    <w:rsid w:val="0071258C"/>
    <w:rsid w:val="00714BE6"/>
    <w:rsid w:val="007167AF"/>
    <w:rsid w:val="00717898"/>
    <w:rsid w:val="00736B8B"/>
    <w:rsid w:val="0075022C"/>
    <w:rsid w:val="007562D4"/>
    <w:rsid w:val="00765541"/>
    <w:rsid w:val="00775024"/>
    <w:rsid w:val="00785DB4"/>
    <w:rsid w:val="007945C0"/>
    <w:rsid w:val="007A448F"/>
    <w:rsid w:val="007A678D"/>
    <w:rsid w:val="007A71DC"/>
    <w:rsid w:val="007B04FD"/>
    <w:rsid w:val="007B0D65"/>
    <w:rsid w:val="007B1C37"/>
    <w:rsid w:val="007B3AB9"/>
    <w:rsid w:val="007C38DC"/>
    <w:rsid w:val="007D5DD6"/>
    <w:rsid w:val="007F5951"/>
    <w:rsid w:val="00804AD6"/>
    <w:rsid w:val="008108C4"/>
    <w:rsid w:val="00813313"/>
    <w:rsid w:val="008151E8"/>
    <w:rsid w:val="00830F23"/>
    <w:rsid w:val="00831E0C"/>
    <w:rsid w:val="0083327E"/>
    <w:rsid w:val="008358D8"/>
    <w:rsid w:val="00836872"/>
    <w:rsid w:val="0084180C"/>
    <w:rsid w:val="008503D8"/>
    <w:rsid w:val="008749EE"/>
    <w:rsid w:val="0087516E"/>
    <w:rsid w:val="00881A65"/>
    <w:rsid w:val="0088729A"/>
    <w:rsid w:val="00892A57"/>
    <w:rsid w:val="008C0372"/>
    <w:rsid w:val="008C2483"/>
    <w:rsid w:val="008C38FA"/>
    <w:rsid w:val="008D1008"/>
    <w:rsid w:val="008D4F10"/>
    <w:rsid w:val="008D5883"/>
    <w:rsid w:val="008D6582"/>
    <w:rsid w:val="008E18B0"/>
    <w:rsid w:val="008E6D04"/>
    <w:rsid w:val="00900954"/>
    <w:rsid w:val="00901C15"/>
    <w:rsid w:val="0090495A"/>
    <w:rsid w:val="00904BFD"/>
    <w:rsid w:val="00904F2A"/>
    <w:rsid w:val="009307B4"/>
    <w:rsid w:val="00930BF5"/>
    <w:rsid w:val="00940C45"/>
    <w:rsid w:val="00945C29"/>
    <w:rsid w:val="00950BEF"/>
    <w:rsid w:val="009534BB"/>
    <w:rsid w:val="00966BB5"/>
    <w:rsid w:val="00970689"/>
    <w:rsid w:val="00971B81"/>
    <w:rsid w:val="009727CF"/>
    <w:rsid w:val="00975F95"/>
    <w:rsid w:val="00981F15"/>
    <w:rsid w:val="00983974"/>
    <w:rsid w:val="00991340"/>
    <w:rsid w:val="0099444F"/>
    <w:rsid w:val="009951F4"/>
    <w:rsid w:val="009A7D3D"/>
    <w:rsid w:val="009B1078"/>
    <w:rsid w:val="009B1F78"/>
    <w:rsid w:val="009F0BCC"/>
    <w:rsid w:val="009F3DA6"/>
    <w:rsid w:val="00A07A50"/>
    <w:rsid w:val="00A12238"/>
    <w:rsid w:val="00A12D7C"/>
    <w:rsid w:val="00A12FF6"/>
    <w:rsid w:val="00A17D81"/>
    <w:rsid w:val="00A245C0"/>
    <w:rsid w:val="00A31FEE"/>
    <w:rsid w:val="00A37DD9"/>
    <w:rsid w:val="00A40532"/>
    <w:rsid w:val="00A54333"/>
    <w:rsid w:val="00A579CA"/>
    <w:rsid w:val="00A631C0"/>
    <w:rsid w:val="00A70A20"/>
    <w:rsid w:val="00A74C40"/>
    <w:rsid w:val="00A76DD2"/>
    <w:rsid w:val="00A805FD"/>
    <w:rsid w:val="00A82507"/>
    <w:rsid w:val="00AA31A5"/>
    <w:rsid w:val="00AA380D"/>
    <w:rsid w:val="00AB4B30"/>
    <w:rsid w:val="00AC2786"/>
    <w:rsid w:val="00AC3EF1"/>
    <w:rsid w:val="00AD52A8"/>
    <w:rsid w:val="00AD6753"/>
    <w:rsid w:val="00AD6EA4"/>
    <w:rsid w:val="00AE6D05"/>
    <w:rsid w:val="00B00081"/>
    <w:rsid w:val="00B170E3"/>
    <w:rsid w:val="00B17D11"/>
    <w:rsid w:val="00B25247"/>
    <w:rsid w:val="00B2563B"/>
    <w:rsid w:val="00B667AD"/>
    <w:rsid w:val="00B83218"/>
    <w:rsid w:val="00B842A1"/>
    <w:rsid w:val="00B8599D"/>
    <w:rsid w:val="00B87BE1"/>
    <w:rsid w:val="00B9379C"/>
    <w:rsid w:val="00B95A50"/>
    <w:rsid w:val="00B96F20"/>
    <w:rsid w:val="00BA0905"/>
    <w:rsid w:val="00BA3B82"/>
    <w:rsid w:val="00BB3BA8"/>
    <w:rsid w:val="00BC5999"/>
    <w:rsid w:val="00BD4187"/>
    <w:rsid w:val="00BF46F5"/>
    <w:rsid w:val="00BF7859"/>
    <w:rsid w:val="00C01E95"/>
    <w:rsid w:val="00C03F44"/>
    <w:rsid w:val="00C0462D"/>
    <w:rsid w:val="00C10521"/>
    <w:rsid w:val="00C11998"/>
    <w:rsid w:val="00C25AFD"/>
    <w:rsid w:val="00C34DEF"/>
    <w:rsid w:val="00C4561C"/>
    <w:rsid w:val="00C53B62"/>
    <w:rsid w:val="00C57013"/>
    <w:rsid w:val="00C57C4F"/>
    <w:rsid w:val="00C637D1"/>
    <w:rsid w:val="00C67F3A"/>
    <w:rsid w:val="00C75082"/>
    <w:rsid w:val="00C81BA3"/>
    <w:rsid w:val="00C820F0"/>
    <w:rsid w:val="00C827EF"/>
    <w:rsid w:val="00C837CB"/>
    <w:rsid w:val="00C85DC5"/>
    <w:rsid w:val="00C872DC"/>
    <w:rsid w:val="00C87FD5"/>
    <w:rsid w:val="00C90F8D"/>
    <w:rsid w:val="00CA039B"/>
    <w:rsid w:val="00CA5C4A"/>
    <w:rsid w:val="00CB5C37"/>
    <w:rsid w:val="00CB63CB"/>
    <w:rsid w:val="00CC5FD4"/>
    <w:rsid w:val="00CC6B45"/>
    <w:rsid w:val="00CD09A9"/>
    <w:rsid w:val="00CD1105"/>
    <w:rsid w:val="00CD3EF1"/>
    <w:rsid w:val="00D042E8"/>
    <w:rsid w:val="00D056E4"/>
    <w:rsid w:val="00D05DEE"/>
    <w:rsid w:val="00D06776"/>
    <w:rsid w:val="00D127AE"/>
    <w:rsid w:val="00D322B2"/>
    <w:rsid w:val="00D432E7"/>
    <w:rsid w:val="00D575FF"/>
    <w:rsid w:val="00D620CF"/>
    <w:rsid w:val="00D66FBA"/>
    <w:rsid w:val="00D7045A"/>
    <w:rsid w:val="00D71F19"/>
    <w:rsid w:val="00D72A4B"/>
    <w:rsid w:val="00D82310"/>
    <w:rsid w:val="00D90F86"/>
    <w:rsid w:val="00DB1192"/>
    <w:rsid w:val="00DC05CD"/>
    <w:rsid w:val="00DC267B"/>
    <w:rsid w:val="00DC5F7A"/>
    <w:rsid w:val="00DC65D9"/>
    <w:rsid w:val="00DE5A26"/>
    <w:rsid w:val="00DE6A19"/>
    <w:rsid w:val="00DF1EAC"/>
    <w:rsid w:val="00DF4102"/>
    <w:rsid w:val="00DF63D6"/>
    <w:rsid w:val="00DF744E"/>
    <w:rsid w:val="00E00DEC"/>
    <w:rsid w:val="00E0265D"/>
    <w:rsid w:val="00E03720"/>
    <w:rsid w:val="00E03CB3"/>
    <w:rsid w:val="00E04208"/>
    <w:rsid w:val="00E113BE"/>
    <w:rsid w:val="00E13617"/>
    <w:rsid w:val="00E20ABC"/>
    <w:rsid w:val="00E24703"/>
    <w:rsid w:val="00E25D0C"/>
    <w:rsid w:val="00E32258"/>
    <w:rsid w:val="00E35EF1"/>
    <w:rsid w:val="00E37210"/>
    <w:rsid w:val="00E43E40"/>
    <w:rsid w:val="00E43F16"/>
    <w:rsid w:val="00E444CF"/>
    <w:rsid w:val="00E44930"/>
    <w:rsid w:val="00E53FC5"/>
    <w:rsid w:val="00E735EC"/>
    <w:rsid w:val="00E85166"/>
    <w:rsid w:val="00EA01A3"/>
    <w:rsid w:val="00EC1A02"/>
    <w:rsid w:val="00EC5D94"/>
    <w:rsid w:val="00ED1DEC"/>
    <w:rsid w:val="00ED1FE9"/>
    <w:rsid w:val="00ED4B67"/>
    <w:rsid w:val="00EE7416"/>
    <w:rsid w:val="00EF592F"/>
    <w:rsid w:val="00F01238"/>
    <w:rsid w:val="00F07585"/>
    <w:rsid w:val="00F076FC"/>
    <w:rsid w:val="00F16D47"/>
    <w:rsid w:val="00F21725"/>
    <w:rsid w:val="00F27CB2"/>
    <w:rsid w:val="00F30DA9"/>
    <w:rsid w:val="00F35ACC"/>
    <w:rsid w:val="00F52336"/>
    <w:rsid w:val="00F53767"/>
    <w:rsid w:val="00F567D8"/>
    <w:rsid w:val="00F60BDD"/>
    <w:rsid w:val="00F632E8"/>
    <w:rsid w:val="00F667D0"/>
    <w:rsid w:val="00F70B51"/>
    <w:rsid w:val="00F82D1A"/>
    <w:rsid w:val="00F8419D"/>
    <w:rsid w:val="00F93627"/>
    <w:rsid w:val="00FA2C9F"/>
    <w:rsid w:val="00FA2CCA"/>
    <w:rsid w:val="00FA6634"/>
    <w:rsid w:val="00FA788B"/>
    <w:rsid w:val="00FB22B6"/>
    <w:rsid w:val="00FB2966"/>
    <w:rsid w:val="00FC3E43"/>
    <w:rsid w:val="00FC4489"/>
    <w:rsid w:val="00FE3A07"/>
    <w:rsid w:val="00FE7BFB"/>
    <w:rsid w:val="00FF0A60"/>
    <w:rsid w:val="00FF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AB1E"/>
  <w15:docId w15:val="{F0ACB9E9-E90D-435E-BB90-0CC497E7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D3D"/>
    <w:pPr>
      <w:spacing w:after="0" w:line="240" w:lineRule="auto"/>
    </w:pPr>
    <w:rPr>
      <w:lang w:eastAsia="ru-RU"/>
    </w:rPr>
  </w:style>
  <w:style w:type="character" w:customStyle="1" w:styleId="a4">
    <w:name w:val="Абзац списку Знак"/>
    <w:aliases w:val="CA bullets Знак"/>
    <w:basedOn w:val="a0"/>
    <w:link w:val="a5"/>
    <w:uiPriority w:val="34"/>
    <w:locked/>
    <w:rsid w:val="009A7D3D"/>
    <w:rPr>
      <w:rFonts w:ascii="Times New Roman" w:eastAsia="Times New Roman" w:hAnsi="Times New Roman" w:cs="Times New Roman"/>
      <w:sz w:val="20"/>
      <w:szCs w:val="20"/>
      <w:lang w:eastAsia="ru-RU"/>
    </w:rPr>
  </w:style>
  <w:style w:type="paragraph" w:styleId="a5">
    <w:name w:val="List Paragraph"/>
    <w:aliases w:val="CA bullets"/>
    <w:basedOn w:val="a"/>
    <w:link w:val="a4"/>
    <w:uiPriority w:val="34"/>
    <w:qFormat/>
    <w:rsid w:val="009A7D3D"/>
    <w:pPr>
      <w:spacing w:after="0" w:line="240" w:lineRule="auto"/>
      <w:ind w:left="708"/>
    </w:pPr>
    <w:rPr>
      <w:rFonts w:ascii="Times New Roman" w:eastAsia="Times New Roman" w:hAnsi="Times New Roman" w:cs="Times New Roman"/>
      <w:sz w:val="20"/>
      <w:szCs w:val="20"/>
      <w:lang w:eastAsia="ru-RU"/>
    </w:rPr>
  </w:style>
  <w:style w:type="character" w:customStyle="1" w:styleId="fontstyle01">
    <w:name w:val="fontstyle01"/>
    <w:basedOn w:val="a0"/>
    <w:rsid w:val="009A7D3D"/>
    <w:rPr>
      <w:rFonts w:ascii="Helvetica" w:hAnsi="Helvetica" w:cs="Helvetica" w:hint="default"/>
      <w:b w:val="0"/>
      <w:bCs w:val="0"/>
      <w:i w:val="0"/>
      <w:iCs w:val="0"/>
      <w:color w:val="000000"/>
      <w:sz w:val="20"/>
      <w:szCs w:val="20"/>
    </w:rPr>
  </w:style>
  <w:style w:type="paragraph" w:styleId="a6">
    <w:name w:val="Title"/>
    <w:basedOn w:val="a"/>
    <w:next w:val="a"/>
    <w:link w:val="a7"/>
    <w:qFormat/>
    <w:rsid w:val="009A7D3D"/>
    <w:pPr>
      <w:keepNext/>
      <w:suppressAutoHyphens/>
      <w:spacing w:before="240" w:after="120" w:line="240" w:lineRule="auto"/>
    </w:pPr>
    <w:rPr>
      <w:rFonts w:ascii="Arial" w:eastAsia="Lucida Sans Unicode" w:hAnsi="Arial" w:cs="Tahoma"/>
      <w:sz w:val="28"/>
      <w:szCs w:val="28"/>
      <w:lang w:eastAsia="ar-SA"/>
    </w:rPr>
  </w:style>
  <w:style w:type="character" w:customStyle="1" w:styleId="a7">
    <w:name w:val="Назва Знак"/>
    <w:basedOn w:val="a0"/>
    <w:link w:val="a6"/>
    <w:rsid w:val="009A7D3D"/>
    <w:rPr>
      <w:rFonts w:ascii="Arial" w:eastAsia="Lucida Sans Unicode" w:hAnsi="Arial" w:cs="Tahoma"/>
      <w:sz w:val="28"/>
      <w:szCs w:val="28"/>
      <w:lang w:eastAsia="ar-SA"/>
    </w:rPr>
  </w:style>
  <w:style w:type="paragraph" w:styleId="a8">
    <w:name w:val="header"/>
    <w:basedOn w:val="a"/>
    <w:link w:val="a9"/>
    <w:uiPriority w:val="99"/>
    <w:unhideWhenUsed/>
    <w:rsid w:val="008C38FA"/>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8C38FA"/>
  </w:style>
  <w:style w:type="paragraph" w:styleId="aa">
    <w:name w:val="footer"/>
    <w:basedOn w:val="a"/>
    <w:link w:val="ab"/>
    <w:uiPriority w:val="99"/>
    <w:unhideWhenUsed/>
    <w:rsid w:val="008C38FA"/>
    <w:pPr>
      <w:tabs>
        <w:tab w:val="center" w:pos="4677"/>
        <w:tab w:val="right" w:pos="9355"/>
      </w:tabs>
      <w:spacing w:after="0" w:line="240" w:lineRule="auto"/>
    </w:pPr>
  </w:style>
  <w:style w:type="character" w:customStyle="1" w:styleId="ab">
    <w:name w:val="Нижній колонтитул Знак"/>
    <w:basedOn w:val="a0"/>
    <w:link w:val="aa"/>
    <w:uiPriority w:val="99"/>
    <w:rsid w:val="008C38FA"/>
  </w:style>
  <w:style w:type="paragraph" w:customStyle="1" w:styleId="1">
    <w:name w:val="Обычный1"/>
    <w:rsid w:val="0011255A"/>
    <w:pPr>
      <w:spacing w:after="0"/>
    </w:pPr>
    <w:rPr>
      <w:rFonts w:ascii="Arial" w:eastAsia="Arial" w:hAnsi="Arial" w:cs="Arial"/>
      <w:lang w:eastAsia="ru-RU"/>
    </w:rPr>
  </w:style>
  <w:style w:type="paragraph" w:styleId="ac">
    <w:name w:val="Balloon Text"/>
    <w:basedOn w:val="a"/>
    <w:link w:val="ad"/>
    <w:uiPriority w:val="99"/>
    <w:semiHidden/>
    <w:unhideWhenUsed/>
    <w:rsid w:val="003A1353"/>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3A1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380">
      <w:bodyDiv w:val="1"/>
      <w:marLeft w:val="0"/>
      <w:marRight w:val="0"/>
      <w:marTop w:val="0"/>
      <w:marBottom w:val="0"/>
      <w:divBdr>
        <w:top w:val="none" w:sz="0" w:space="0" w:color="auto"/>
        <w:left w:val="none" w:sz="0" w:space="0" w:color="auto"/>
        <w:bottom w:val="none" w:sz="0" w:space="0" w:color="auto"/>
        <w:right w:val="none" w:sz="0" w:space="0" w:color="auto"/>
      </w:divBdr>
    </w:div>
    <w:div w:id="17858384">
      <w:bodyDiv w:val="1"/>
      <w:marLeft w:val="0"/>
      <w:marRight w:val="0"/>
      <w:marTop w:val="0"/>
      <w:marBottom w:val="0"/>
      <w:divBdr>
        <w:top w:val="none" w:sz="0" w:space="0" w:color="auto"/>
        <w:left w:val="none" w:sz="0" w:space="0" w:color="auto"/>
        <w:bottom w:val="none" w:sz="0" w:space="0" w:color="auto"/>
        <w:right w:val="none" w:sz="0" w:space="0" w:color="auto"/>
      </w:divBdr>
    </w:div>
    <w:div w:id="26878890">
      <w:bodyDiv w:val="1"/>
      <w:marLeft w:val="0"/>
      <w:marRight w:val="0"/>
      <w:marTop w:val="0"/>
      <w:marBottom w:val="0"/>
      <w:divBdr>
        <w:top w:val="none" w:sz="0" w:space="0" w:color="auto"/>
        <w:left w:val="none" w:sz="0" w:space="0" w:color="auto"/>
        <w:bottom w:val="none" w:sz="0" w:space="0" w:color="auto"/>
        <w:right w:val="none" w:sz="0" w:space="0" w:color="auto"/>
      </w:divBdr>
    </w:div>
    <w:div w:id="116922582">
      <w:bodyDiv w:val="1"/>
      <w:marLeft w:val="0"/>
      <w:marRight w:val="0"/>
      <w:marTop w:val="0"/>
      <w:marBottom w:val="0"/>
      <w:divBdr>
        <w:top w:val="none" w:sz="0" w:space="0" w:color="auto"/>
        <w:left w:val="none" w:sz="0" w:space="0" w:color="auto"/>
        <w:bottom w:val="none" w:sz="0" w:space="0" w:color="auto"/>
        <w:right w:val="none" w:sz="0" w:space="0" w:color="auto"/>
      </w:divBdr>
    </w:div>
    <w:div w:id="124004462">
      <w:bodyDiv w:val="1"/>
      <w:marLeft w:val="0"/>
      <w:marRight w:val="0"/>
      <w:marTop w:val="0"/>
      <w:marBottom w:val="0"/>
      <w:divBdr>
        <w:top w:val="none" w:sz="0" w:space="0" w:color="auto"/>
        <w:left w:val="none" w:sz="0" w:space="0" w:color="auto"/>
        <w:bottom w:val="none" w:sz="0" w:space="0" w:color="auto"/>
        <w:right w:val="none" w:sz="0" w:space="0" w:color="auto"/>
      </w:divBdr>
    </w:div>
    <w:div w:id="234168001">
      <w:bodyDiv w:val="1"/>
      <w:marLeft w:val="0"/>
      <w:marRight w:val="0"/>
      <w:marTop w:val="0"/>
      <w:marBottom w:val="0"/>
      <w:divBdr>
        <w:top w:val="none" w:sz="0" w:space="0" w:color="auto"/>
        <w:left w:val="none" w:sz="0" w:space="0" w:color="auto"/>
        <w:bottom w:val="none" w:sz="0" w:space="0" w:color="auto"/>
        <w:right w:val="none" w:sz="0" w:space="0" w:color="auto"/>
      </w:divBdr>
    </w:div>
    <w:div w:id="249388304">
      <w:bodyDiv w:val="1"/>
      <w:marLeft w:val="0"/>
      <w:marRight w:val="0"/>
      <w:marTop w:val="0"/>
      <w:marBottom w:val="0"/>
      <w:divBdr>
        <w:top w:val="none" w:sz="0" w:space="0" w:color="auto"/>
        <w:left w:val="none" w:sz="0" w:space="0" w:color="auto"/>
        <w:bottom w:val="none" w:sz="0" w:space="0" w:color="auto"/>
        <w:right w:val="none" w:sz="0" w:space="0" w:color="auto"/>
      </w:divBdr>
    </w:div>
    <w:div w:id="268859879">
      <w:bodyDiv w:val="1"/>
      <w:marLeft w:val="0"/>
      <w:marRight w:val="0"/>
      <w:marTop w:val="0"/>
      <w:marBottom w:val="0"/>
      <w:divBdr>
        <w:top w:val="none" w:sz="0" w:space="0" w:color="auto"/>
        <w:left w:val="none" w:sz="0" w:space="0" w:color="auto"/>
        <w:bottom w:val="none" w:sz="0" w:space="0" w:color="auto"/>
        <w:right w:val="none" w:sz="0" w:space="0" w:color="auto"/>
      </w:divBdr>
    </w:div>
    <w:div w:id="270629553">
      <w:bodyDiv w:val="1"/>
      <w:marLeft w:val="0"/>
      <w:marRight w:val="0"/>
      <w:marTop w:val="0"/>
      <w:marBottom w:val="0"/>
      <w:divBdr>
        <w:top w:val="none" w:sz="0" w:space="0" w:color="auto"/>
        <w:left w:val="none" w:sz="0" w:space="0" w:color="auto"/>
        <w:bottom w:val="none" w:sz="0" w:space="0" w:color="auto"/>
        <w:right w:val="none" w:sz="0" w:space="0" w:color="auto"/>
      </w:divBdr>
    </w:div>
    <w:div w:id="279147049">
      <w:bodyDiv w:val="1"/>
      <w:marLeft w:val="0"/>
      <w:marRight w:val="0"/>
      <w:marTop w:val="0"/>
      <w:marBottom w:val="0"/>
      <w:divBdr>
        <w:top w:val="none" w:sz="0" w:space="0" w:color="auto"/>
        <w:left w:val="none" w:sz="0" w:space="0" w:color="auto"/>
        <w:bottom w:val="none" w:sz="0" w:space="0" w:color="auto"/>
        <w:right w:val="none" w:sz="0" w:space="0" w:color="auto"/>
      </w:divBdr>
    </w:div>
    <w:div w:id="308559489">
      <w:bodyDiv w:val="1"/>
      <w:marLeft w:val="0"/>
      <w:marRight w:val="0"/>
      <w:marTop w:val="0"/>
      <w:marBottom w:val="0"/>
      <w:divBdr>
        <w:top w:val="none" w:sz="0" w:space="0" w:color="auto"/>
        <w:left w:val="none" w:sz="0" w:space="0" w:color="auto"/>
        <w:bottom w:val="none" w:sz="0" w:space="0" w:color="auto"/>
        <w:right w:val="none" w:sz="0" w:space="0" w:color="auto"/>
      </w:divBdr>
    </w:div>
    <w:div w:id="309554170">
      <w:bodyDiv w:val="1"/>
      <w:marLeft w:val="0"/>
      <w:marRight w:val="0"/>
      <w:marTop w:val="0"/>
      <w:marBottom w:val="0"/>
      <w:divBdr>
        <w:top w:val="none" w:sz="0" w:space="0" w:color="auto"/>
        <w:left w:val="none" w:sz="0" w:space="0" w:color="auto"/>
        <w:bottom w:val="none" w:sz="0" w:space="0" w:color="auto"/>
        <w:right w:val="none" w:sz="0" w:space="0" w:color="auto"/>
      </w:divBdr>
    </w:div>
    <w:div w:id="329914956">
      <w:bodyDiv w:val="1"/>
      <w:marLeft w:val="0"/>
      <w:marRight w:val="0"/>
      <w:marTop w:val="0"/>
      <w:marBottom w:val="0"/>
      <w:divBdr>
        <w:top w:val="none" w:sz="0" w:space="0" w:color="auto"/>
        <w:left w:val="none" w:sz="0" w:space="0" w:color="auto"/>
        <w:bottom w:val="none" w:sz="0" w:space="0" w:color="auto"/>
        <w:right w:val="none" w:sz="0" w:space="0" w:color="auto"/>
      </w:divBdr>
    </w:div>
    <w:div w:id="332492306">
      <w:bodyDiv w:val="1"/>
      <w:marLeft w:val="0"/>
      <w:marRight w:val="0"/>
      <w:marTop w:val="0"/>
      <w:marBottom w:val="0"/>
      <w:divBdr>
        <w:top w:val="none" w:sz="0" w:space="0" w:color="auto"/>
        <w:left w:val="none" w:sz="0" w:space="0" w:color="auto"/>
        <w:bottom w:val="none" w:sz="0" w:space="0" w:color="auto"/>
        <w:right w:val="none" w:sz="0" w:space="0" w:color="auto"/>
      </w:divBdr>
    </w:div>
    <w:div w:id="335111100">
      <w:bodyDiv w:val="1"/>
      <w:marLeft w:val="0"/>
      <w:marRight w:val="0"/>
      <w:marTop w:val="0"/>
      <w:marBottom w:val="0"/>
      <w:divBdr>
        <w:top w:val="none" w:sz="0" w:space="0" w:color="auto"/>
        <w:left w:val="none" w:sz="0" w:space="0" w:color="auto"/>
        <w:bottom w:val="none" w:sz="0" w:space="0" w:color="auto"/>
        <w:right w:val="none" w:sz="0" w:space="0" w:color="auto"/>
      </w:divBdr>
    </w:div>
    <w:div w:id="348721244">
      <w:bodyDiv w:val="1"/>
      <w:marLeft w:val="0"/>
      <w:marRight w:val="0"/>
      <w:marTop w:val="0"/>
      <w:marBottom w:val="0"/>
      <w:divBdr>
        <w:top w:val="none" w:sz="0" w:space="0" w:color="auto"/>
        <w:left w:val="none" w:sz="0" w:space="0" w:color="auto"/>
        <w:bottom w:val="none" w:sz="0" w:space="0" w:color="auto"/>
        <w:right w:val="none" w:sz="0" w:space="0" w:color="auto"/>
      </w:divBdr>
    </w:div>
    <w:div w:id="413673283">
      <w:bodyDiv w:val="1"/>
      <w:marLeft w:val="0"/>
      <w:marRight w:val="0"/>
      <w:marTop w:val="0"/>
      <w:marBottom w:val="0"/>
      <w:divBdr>
        <w:top w:val="none" w:sz="0" w:space="0" w:color="auto"/>
        <w:left w:val="none" w:sz="0" w:space="0" w:color="auto"/>
        <w:bottom w:val="none" w:sz="0" w:space="0" w:color="auto"/>
        <w:right w:val="none" w:sz="0" w:space="0" w:color="auto"/>
      </w:divBdr>
    </w:div>
    <w:div w:id="432630192">
      <w:bodyDiv w:val="1"/>
      <w:marLeft w:val="0"/>
      <w:marRight w:val="0"/>
      <w:marTop w:val="0"/>
      <w:marBottom w:val="0"/>
      <w:divBdr>
        <w:top w:val="none" w:sz="0" w:space="0" w:color="auto"/>
        <w:left w:val="none" w:sz="0" w:space="0" w:color="auto"/>
        <w:bottom w:val="none" w:sz="0" w:space="0" w:color="auto"/>
        <w:right w:val="none" w:sz="0" w:space="0" w:color="auto"/>
      </w:divBdr>
    </w:div>
    <w:div w:id="454451068">
      <w:bodyDiv w:val="1"/>
      <w:marLeft w:val="0"/>
      <w:marRight w:val="0"/>
      <w:marTop w:val="0"/>
      <w:marBottom w:val="0"/>
      <w:divBdr>
        <w:top w:val="none" w:sz="0" w:space="0" w:color="auto"/>
        <w:left w:val="none" w:sz="0" w:space="0" w:color="auto"/>
        <w:bottom w:val="none" w:sz="0" w:space="0" w:color="auto"/>
        <w:right w:val="none" w:sz="0" w:space="0" w:color="auto"/>
      </w:divBdr>
    </w:div>
    <w:div w:id="480385399">
      <w:bodyDiv w:val="1"/>
      <w:marLeft w:val="0"/>
      <w:marRight w:val="0"/>
      <w:marTop w:val="0"/>
      <w:marBottom w:val="0"/>
      <w:divBdr>
        <w:top w:val="none" w:sz="0" w:space="0" w:color="auto"/>
        <w:left w:val="none" w:sz="0" w:space="0" w:color="auto"/>
        <w:bottom w:val="none" w:sz="0" w:space="0" w:color="auto"/>
        <w:right w:val="none" w:sz="0" w:space="0" w:color="auto"/>
      </w:divBdr>
    </w:div>
    <w:div w:id="512762403">
      <w:bodyDiv w:val="1"/>
      <w:marLeft w:val="0"/>
      <w:marRight w:val="0"/>
      <w:marTop w:val="0"/>
      <w:marBottom w:val="0"/>
      <w:divBdr>
        <w:top w:val="none" w:sz="0" w:space="0" w:color="auto"/>
        <w:left w:val="none" w:sz="0" w:space="0" w:color="auto"/>
        <w:bottom w:val="none" w:sz="0" w:space="0" w:color="auto"/>
        <w:right w:val="none" w:sz="0" w:space="0" w:color="auto"/>
      </w:divBdr>
    </w:div>
    <w:div w:id="536964166">
      <w:bodyDiv w:val="1"/>
      <w:marLeft w:val="0"/>
      <w:marRight w:val="0"/>
      <w:marTop w:val="0"/>
      <w:marBottom w:val="0"/>
      <w:divBdr>
        <w:top w:val="none" w:sz="0" w:space="0" w:color="auto"/>
        <w:left w:val="none" w:sz="0" w:space="0" w:color="auto"/>
        <w:bottom w:val="none" w:sz="0" w:space="0" w:color="auto"/>
        <w:right w:val="none" w:sz="0" w:space="0" w:color="auto"/>
      </w:divBdr>
    </w:div>
    <w:div w:id="579024179">
      <w:bodyDiv w:val="1"/>
      <w:marLeft w:val="0"/>
      <w:marRight w:val="0"/>
      <w:marTop w:val="0"/>
      <w:marBottom w:val="0"/>
      <w:divBdr>
        <w:top w:val="none" w:sz="0" w:space="0" w:color="auto"/>
        <w:left w:val="none" w:sz="0" w:space="0" w:color="auto"/>
        <w:bottom w:val="none" w:sz="0" w:space="0" w:color="auto"/>
        <w:right w:val="none" w:sz="0" w:space="0" w:color="auto"/>
      </w:divBdr>
    </w:div>
    <w:div w:id="595409242">
      <w:bodyDiv w:val="1"/>
      <w:marLeft w:val="0"/>
      <w:marRight w:val="0"/>
      <w:marTop w:val="0"/>
      <w:marBottom w:val="0"/>
      <w:divBdr>
        <w:top w:val="none" w:sz="0" w:space="0" w:color="auto"/>
        <w:left w:val="none" w:sz="0" w:space="0" w:color="auto"/>
        <w:bottom w:val="none" w:sz="0" w:space="0" w:color="auto"/>
        <w:right w:val="none" w:sz="0" w:space="0" w:color="auto"/>
      </w:divBdr>
    </w:div>
    <w:div w:id="616956586">
      <w:bodyDiv w:val="1"/>
      <w:marLeft w:val="0"/>
      <w:marRight w:val="0"/>
      <w:marTop w:val="0"/>
      <w:marBottom w:val="0"/>
      <w:divBdr>
        <w:top w:val="none" w:sz="0" w:space="0" w:color="auto"/>
        <w:left w:val="none" w:sz="0" w:space="0" w:color="auto"/>
        <w:bottom w:val="none" w:sz="0" w:space="0" w:color="auto"/>
        <w:right w:val="none" w:sz="0" w:space="0" w:color="auto"/>
      </w:divBdr>
    </w:div>
    <w:div w:id="625165432">
      <w:bodyDiv w:val="1"/>
      <w:marLeft w:val="0"/>
      <w:marRight w:val="0"/>
      <w:marTop w:val="0"/>
      <w:marBottom w:val="0"/>
      <w:divBdr>
        <w:top w:val="none" w:sz="0" w:space="0" w:color="auto"/>
        <w:left w:val="none" w:sz="0" w:space="0" w:color="auto"/>
        <w:bottom w:val="none" w:sz="0" w:space="0" w:color="auto"/>
        <w:right w:val="none" w:sz="0" w:space="0" w:color="auto"/>
      </w:divBdr>
    </w:div>
    <w:div w:id="642464400">
      <w:bodyDiv w:val="1"/>
      <w:marLeft w:val="0"/>
      <w:marRight w:val="0"/>
      <w:marTop w:val="0"/>
      <w:marBottom w:val="0"/>
      <w:divBdr>
        <w:top w:val="none" w:sz="0" w:space="0" w:color="auto"/>
        <w:left w:val="none" w:sz="0" w:space="0" w:color="auto"/>
        <w:bottom w:val="none" w:sz="0" w:space="0" w:color="auto"/>
        <w:right w:val="none" w:sz="0" w:space="0" w:color="auto"/>
      </w:divBdr>
    </w:div>
    <w:div w:id="663895315">
      <w:bodyDiv w:val="1"/>
      <w:marLeft w:val="0"/>
      <w:marRight w:val="0"/>
      <w:marTop w:val="0"/>
      <w:marBottom w:val="0"/>
      <w:divBdr>
        <w:top w:val="none" w:sz="0" w:space="0" w:color="auto"/>
        <w:left w:val="none" w:sz="0" w:space="0" w:color="auto"/>
        <w:bottom w:val="none" w:sz="0" w:space="0" w:color="auto"/>
        <w:right w:val="none" w:sz="0" w:space="0" w:color="auto"/>
      </w:divBdr>
    </w:div>
    <w:div w:id="698318013">
      <w:bodyDiv w:val="1"/>
      <w:marLeft w:val="0"/>
      <w:marRight w:val="0"/>
      <w:marTop w:val="0"/>
      <w:marBottom w:val="0"/>
      <w:divBdr>
        <w:top w:val="none" w:sz="0" w:space="0" w:color="auto"/>
        <w:left w:val="none" w:sz="0" w:space="0" w:color="auto"/>
        <w:bottom w:val="none" w:sz="0" w:space="0" w:color="auto"/>
        <w:right w:val="none" w:sz="0" w:space="0" w:color="auto"/>
      </w:divBdr>
    </w:div>
    <w:div w:id="716398242">
      <w:bodyDiv w:val="1"/>
      <w:marLeft w:val="0"/>
      <w:marRight w:val="0"/>
      <w:marTop w:val="0"/>
      <w:marBottom w:val="0"/>
      <w:divBdr>
        <w:top w:val="none" w:sz="0" w:space="0" w:color="auto"/>
        <w:left w:val="none" w:sz="0" w:space="0" w:color="auto"/>
        <w:bottom w:val="none" w:sz="0" w:space="0" w:color="auto"/>
        <w:right w:val="none" w:sz="0" w:space="0" w:color="auto"/>
      </w:divBdr>
    </w:div>
    <w:div w:id="720053130">
      <w:bodyDiv w:val="1"/>
      <w:marLeft w:val="0"/>
      <w:marRight w:val="0"/>
      <w:marTop w:val="0"/>
      <w:marBottom w:val="0"/>
      <w:divBdr>
        <w:top w:val="none" w:sz="0" w:space="0" w:color="auto"/>
        <w:left w:val="none" w:sz="0" w:space="0" w:color="auto"/>
        <w:bottom w:val="none" w:sz="0" w:space="0" w:color="auto"/>
        <w:right w:val="none" w:sz="0" w:space="0" w:color="auto"/>
      </w:divBdr>
    </w:div>
    <w:div w:id="811672457">
      <w:bodyDiv w:val="1"/>
      <w:marLeft w:val="0"/>
      <w:marRight w:val="0"/>
      <w:marTop w:val="0"/>
      <w:marBottom w:val="0"/>
      <w:divBdr>
        <w:top w:val="none" w:sz="0" w:space="0" w:color="auto"/>
        <w:left w:val="none" w:sz="0" w:space="0" w:color="auto"/>
        <w:bottom w:val="none" w:sz="0" w:space="0" w:color="auto"/>
        <w:right w:val="none" w:sz="0" w:space="0" w:color="auto"/>
      </w:divBdr>
    </w:div>
    <w:div w:id="820658485">
      <w:bodyDiv w:val="1"/>
      <w:marLeft w:val="0"/>
      <w:marRight w:val="0"/>
      <w:marTop w:val="0"/>
      <w:marBottom w:val="0"/>
      <w:divBdr>
        <w:top w:val="none" w:sz="0" w:space="0" w:color="auto"/>
        <w:left w:val="none" w:sz="0" w:space="0" w:color="auto"/>
        <w:bottom w:val="none" w:sz="0" w:space="0" w:color="auto"/>
        <w:right w:val="none" w:sz="0" w:space="0" w:color="auto"/>
      </w:divBdr>
    </w:div>
    <w:div w:id="834733955">
      <w:bodyDiv w:val="1"/>
      <w:marLeft w:val="0"/>
      <w:marRight w:val="0"/>
      <w:marTop w:val="0"/>
      <w:marBottom w:val="0"/>
      <w:divBdr>
        <w:top w:val="none" w:sz="0" w:space="0" w:color="auto"/>
        <w:left w:val="none" w:sz="0" w:space="0" w:color="auto"/>
        <w:bottom w:val="none" w:sz="0" w:space="0" w:color="auto"/>
        <w:right w:val="none" w:sz="0" w:space="0" w:color="auto"/>
      </w:divBdr>
    </w:div>
    <w:div w:id="841042770">
      <w:bodyDiv w:val="1"/>
      <w:marLeft w:val="0"/>
      <w:marRight w:val="0"/>
      <w:marTop w:val="0"/>
      <w:marBottom w:val="0"/>
      <w:divBdr>
        <w:top w:val="none" w:sz="0" w:space="0" w:color="auto"/>
        <w:left w:val="none" w:sz="0" w:space="0" w:color="auto"/>
        <w:bottom w:val="none" w:sz="0" w:space="0" w:color="auto"/>
        <w:right w:val="none" w:sz="0" w:space="0" w:color="auto"/>
      </w:divBdr>
    </w:div>
    <w:div w:id="859851402">
      <w:bodyDiv w:val="1"/>
      <w:marLeft w:val="0"/>
      <w:marRight w:val="0"/>
      <w:marTop w:val="0"/>
      <w:marBottom w:val="0"/>
      <w:divBdr>
        <w:top w:val="none" w:sz="0" w:space="0" w:color="auto"/>
        <w:left w:val="none" w:sz="0" w:space="0" w:color="auto"/>
        <w:bottom w:val="none" w:sz="0" w:space="0" w:color="auto"/>
        <w:right w:val="none" w:sz="0" w:space="0" w:color="auto"/>
      </w:divBdr>
    </w:div>
    <w:div w:id="870146361">
      <w:bodyDiv w:val="1"/>
      <w:marLeft w:val="0"/>
      <w:marRight w:val="0"/>
      <w:marTop w:val="0"/>
      <w:marBottom w:val="0"/>
      <w:divBdr>
        <w:top w:val="none" w:sz="0" w:space="0" w:color="auto"/>
        <w:left w:val="none" w:sz="0" w:space="0" w:color="auto"/>
        <w:bottom w:val="none" w:sz="0" w:space="0" w:color="auto"/>
        <w:right w:val="none" w:sz="0" w:space="0" w:color="auto"/>
      </w:divBdr>
    </w:div>
    <w:div w:id="881671437">
      <w:bodyDiv w:val="1"/>
      <w:marLeft w:val="0"/>
      <w:marRight w:val="0"/>
      <w:marTop w:val="0"/>
      <w:marBottom w:val="0"/>
      <w:divBdr>
        <w:top w:val="none" w:sz="0" w:space="0" w:color="auto"/>
        <w:left w:val="none" w:sz="0" w:space="0" w:color="auto"/>
        <w:bottom w:val="none" w:sz="0" w:space="0" w:color="auto"/>
        <w:right w:val="none" w:sz="0" w:space="0" w:color="auto"/>
      </w:divBdr>
    </w:div>
    <w:div w:id="897974542">
      <w:bodyDiv w:val="1"/>
      <w:marLeft w:val="0"/>
      <w:marRight w:val="0"/>
      <w:marTop w:val="0"/>
      <w:marBottom w:val="0"/>
      <w:divBdr>
        <w:top w:val="none" w:sz="0" w:space="0" w:color="auto"/>
        <w:left w:val="none" w:sz="0" w:space="0" w:color="auto"/>
        <w:bottom w:val="none" w:sz="0" w:space="0" w:color="auto"/>
        <w:right w:val="none" w:sz="0" w:space="0" w:color="auto"/>
      </w:divBdr>
    </w:div>
    <w:div w:id="920287241">
      <w:bodyDiv w:val="1"/>
      <w:marLeft w:val="0"/>
      <w:marRight w:val="0"/>
      <w:marTop w:val="0"/>
      <w:marBottom w:val="0"/>
      <w:divBdr>
        <w:top w:val="none" w:sz="0" w:space="0" w:color="auto"/>
        <w:left w:val="none" w:sz="0" w:space="0" w:color="auto"/>
        <w:bottom w:val="none" w:sz="0" w:space="0" w:color="auto"/>
        <w:right w:val="none" w:sz="0" w:space="0" w:color="auto"/>
      </w:divBdr>
    </w:div>
    <w:div w:id="921836920">
      <w:bodyDiv w:val="1"/>
      <w:marLeft w:val="0"/>
      <w:marRight w:val="0"/>
      <w:marTop w:val="0"/>
      <w:marBottom w:val="0"/>
      <w:divBdr>
        <w:top w:val="none" w:sz="0" w:space="0" w:color="auto"/>
        <w:left w:val="none" w:sz="0" w:space="0" w:color="auto"/>
        <w:bottom w:val="none" w:sz="0" w:space="0" w:color="auto"/>
        <w:right w:val="none" w:sz="0" w:space="0" w:color="auto"/>
      </w:divBdr>
    </w:div>
    <w:div w:id="958417682">
      <w:bodyDiv w:val="1"/>
      <w:marLeft w:val="0"/>
      <w:marRight w:val="0"/>
      <w:marTop w:val="0"/>
      <w:marBottom w:val="0"/>
      <w:divBdr>
        <w:top w:val="none" w:sz="0" w:space="0" w:color="auto"/>
        <w:left w:val="none" w:sz="0" w:space="0" w:color="auto"/>
        <w:bottom w:val="none" w:sz="0" w:space="0" w:color="auto"/>
        <w:right w:val="none" w:sz="0" w:space="0" w:color="auto"/>
      </w:divBdr>
    </w:div>
    <w:div w:id="970552735">
      <w:bodyDiv w:val="1"/>
      <w:marLeft w:val="0"/>
      <w:marRight w:val="0"/>
      <w:marTop w:val="0"/>
      <w:marBottom w:val="0"/>
      <w:divBdr>
        <w:top w:val="none" w:sz="0" w:space="0" w:color="auto"/>
        <w:left w:val="none" w:sz="0" w:space="0" w:color="auto"/>
        <w:bottom w:val="none" w:sz="0" w:space="0" w:color="auto"/>
        <w:right w:val="none" w:sz="0" w:space="0" w:color="auto"/>
      </w:divBdr>
    </w:div>
    <w:div w:id="974413889">
      <w:bodyDiv w:val="1"/>
      <w:marLeft w:val="0"/>
      <w:marRight w:val="0"/>
      <w:marTop w:val="0"/>
      <w:marBottom w:val="0"/>
      <w:divBdr>
        <w:top w:val="none" w:sz="0" w:space="0" w:color="auto"/>
        <w:left w:val="none" w:sz="0" w:space="0" w:color="auto"/>
        <w:bottom w:val="none" w:sz="0" w:space="0" w:color="auto"/>
        <w:right w:val="none" w:sz="0" w:space="0" w:color="auto"/>
      </w:divBdr>
    </w:div>
    <w:div w:id="1047873285">
      <w:bodyDiv w:val="1"/>
      <w:marLeft w:val="0"/>
      <w:marRight w:val="0"/>
      <w:marTop w:val="0"/>
      <w:marBottom w:val="0"/>
      <w:divBdr>
        <w:top w:val="none" w:sz="0" w:space="0" w:color="auto"/>
        <w:left w:val="none" w:sz="0" w:space="0" w:color="auto"/>
        <w:bottom w:val="none" w:sz="0" w:space="0" w:color="auto"/>
        <w:right w:val="none" w:sz="0" w:space="0" w:color="auto"/>
      </w:divBdr>
    </w:div>
    <w:div w:id="1066105962">
      <w:bodyDiv w:val="1"/>
      <w:marLeft w:val="0"/>
      <w:marRight w:val="0"/>
      <w:marTop w:val="0"/>
      <w:marBottom w:val="0"/>
      <w:divBdr>
        <w:top w:val="none" w:sz="0" w:space="0" w:color="auto"/>
        <w:left w:val="none" w:sz="0" w:space="0" w:color="auto"/>
        <w:bottom w:val="none" w:sz="0" w:space="0" w:color="auto"/>
        <w:right w:val="none" w:sz="0" w:space="0" w:color="auto"/>
      </w:divBdr>
    </w:div>
    <w:div w:id="1071737918">
      <w:bodyDiv w:val="1"/>
      <w:marLeft w:val="0"/>
      <w:marRight w:val="0"/>
      <w:marTop w:val="0"/>
      <w:marBottom w:val="0"/>
      <w:divBdr>
        <w:top w:val="none" w:sz="0" w:space="0" w:color="auto"/>
        <w:left w:val="none" w:sz="0" w:space="0" w:color="auto"/>
        <w:bottom w:val="none" w:sz="0" w:space="0" w:color="auto"/>
        <w:right w:val="none" w:sz="0" w:space="0" w:color="auto"/>
      </w:divBdr>
    </w:div>
    <w:div w:id="1133402522">
      <w:bodyDiv w:val="1"/>
      <w:marLeft w:val="0"/>
      <w:marRight w:val="0"/>
      <w:marTop w:val="0"/>
      <w:marBottom w:val="0"/>
      <w:divBdr>
        <w:top w:val="none" w:sz="0" w:space="0" w:color="auto"/>
        <w:left w:val="none" w:sz="0" w:space="0" w:color="auto"/>
        <w:bottom w:val="none" w:sz="0" w:space="0" w:color="auto"/>
        <w:right w:val="none" w:sz="0" w:space="0" w:color="auto"/>
      </w:divBdr>
    </w:div>
    <w:div w:id="1149244372">
      <w:bodyDiv w:val="1"/>
      <w:marLeft w:val="0"/>
      <w:marRight w:val="0"/>
      <w:marTop w:val="0"/>
      <w:marBottom w:val="0"/>
      <w:divBdr>
        <w:top w:val="none" w:sz="0" w:space="0" w:color="auto"/>
        <w:left w:val="none" w:sz="0" w:space="0" w:color="auto"/>
        <w:bottom w:val="none" w:sz="0" w:space="0" w:color="auto"/>
        <w:right w:val="none" w:sz="0" w:space="0" w:color="auto"/>
      </w:divBdr>
    </w:div>
    <w:div w:id="1153179696">
      <w:bodyDiv w:val="1"/>
      <w:marLeft w:val="0"/>
      <w:marRight w:val="0"/>
      <w:marTop w:val="0"/>
      <w:marBottom w:val="0"/>
      <w:divBdr>
        <w:top w:val="none" w:sz="0" w:space="0" w:color="auto"/>
        <w:left w:val="none" w:sz="0" w:space="0" w:color="auto"/>
        <w:bottom w:val="none" w:sz="0" w:space="0" w:color="auto"/>
        <w:right w:val="none" w:sz="0" w:space="0" w:color="auto"/>
      </w:divBdr>
    </w:div>
    <w:div w:id="1211838534">
      <w:bodyDiv w:val="1"/>
      <w:marLeft w:val="0"/>
      <w:marRight w:val="0"/>
      <w:marTop w:val="0"/>
      <w:marBottom w:val="0"/>
      <w:divBdr>
        <w:top w:val="none" w:sz="0" w:space="0" w:color="auto"/>
        <w:left w:val="none" w:sz="0" w:space="0" w:color="auto"/>
        <w:bottom w:val="none" w:sz="0" w:space="0" w:color="auto"/>
        <w:right w:val="none" w:sz="0" w:space="0" w:color="auto"/>
      </w:divBdr>
    </w:div>
    <w:div w:id="1231191231">
      <w:bodyDiv w:val="1"/>
      <w:marLeft w:val="0"/>
      <w:marRight w:val="0"/>
      <w:marTop w:val="0"/>
      <w:marBottom w:val="0"/>
      <w:divBdr>
        <w:top w:val="none" w:sz="0" w:space="0" w:color="auto"/>
        <w:left w:val="none" w:sz="0" w:space="0" w:color="auto"/>
        <w:bottom w:val="none" w:sz="0" w:space="0" w:color="auto"/>
        <w:right w:val="none" w:sz="0" w:space="0" w:color="auto"/>
      </w:divBdr>
    </w:div>
    <w:div w:id="1290162655">
      <w:bodyDiv w:val="1"/>
      <w:marLeft w:val="0"/>
      <w:marRight w:val="0"/>
      <w:marTop w:val="0"/>
      <w:marBottom w:val="0"/>
      <w:divBdr>
        <w:top w:val="none" w:sz="0" w:space="0" w:color="auto"/>
        <w:left w:val="none" w:sz="0" w:space="0" w:color="auto"/>
        <w:bottom w:val="none" w:sz="0" w:space="0" w:color="auto"/>
        <w:right w:val="none" w:sz="0" w:space="0" w:color="auto"/>
      </w:divBdr>
    </w:div>
    <w:div w:id="1290818628">
      <w:bodyDiv w:val="1"/>
      <w:marLeft w:val="0"/>
      <w:marRight w:val="0"/>
      <w:marTop w:val="0"/>
      <w:marBottom w:val="0"/>
      <w:divBdr>
        <w:top w:val="none" w:sz="0" w:space="0" w:color="auto"/>
        <w:left w:val="none" w:sz="0" w:space="0" w:color="auto"/>
        <w:bottom w:val="none" w:sz="0" w:space="0" w:color="auto"/>
        <w:right w:val="none" w:sz="0" w:space="0" w:color="auto"/>
      </w:divBdr>
    </w:div>
    <w:div w:id="1297830073">
      <w:bodyDiv w:val="1"/>
      <w:marLeft w:val="0"/>
      <w:marRight w:val="0"/>
      <w:marTop w:val="0"/>
      <w:marBottom w:val="0"/>
      <w:divBdr>
        <w:top w:val="none" w:sz="0" w:space="0" w:color="auto"/>
        <w:left w:val="none" w:sz="0" w:space="0" w:color="auto"/>
        <w:bottom w:val="none" w:sz="0" w:space="0" w:color="auto"/>
        <w:right w:val="none" w:sz="0" w:space="0" w:color="auto"/>
      </w:divBdr>
    </w:div>
    <w:div w:id="1303921658">
      <w:bodyDiv w:val="1"/>
      <w:marLeft w:val="0"/>
      <w:marRight w:val="0"/>
      <w:marTop w:val="0"/>
      <w:marBottom w:val="0"/>
      <w:divBdr>
        <w:top w:val="none" w:sz="0" w:space="0" w:color="auto"/>
        <w:left w:val="none" w:sz="0" w:space="0" w:color="auto"/>
        <w:bottom w:val="none" w:sz="0" w:space="0" w:color="auto"/>
        <w:right w:val="none" w:sz="0" w:space="0" w:color="auto"/>
      </w:divBdr>
    </w:div>
    <w:div w:id="1307397329">
      <w:bodyDiv w:val="1"/>
      <w:marLeft w:val="0"/>
      <w:marRight w:val="0"/>
      <w:marTop w:val="0"/>
      <w:marBottom w:val="0"/>
      <w:divBdr>
        <w:top w:val="none" w:sz="0" w:space="0" w:color="auto"/>
        <w:left w:val="none" w:sz="0" w:space="0" w:color="auto"/>
        <w:bottom w:val="none" w:sz="0" w:space="0" w:color="auto"/>
        <w:right w:val="none" w:sz="0" w:space="0" w:color="auto"/>
      </w:divBdr>
    </w:div>
    <w:div w:id="1337223599">
      <w:bodyDiv w:val="1"/>
      <w:marLeft w:val="0"/>
      <w:marRight w:val="0"/>
      <w:marTop w:val="0"/>
      <w:marBottom w:val="0"/>
      <w:divBdr>
        <w:top w:val="none" w:sz="0" w:space="0" w:color="auto"/>
        <w:left w:val="none" w:sz="0" w:space="0" w:color="auto"/>
        <w:bottom w:val="none" w:sz="0" w:space="0" w:color="auto"/>
        <w:right w:val="none" w:sz="0" w:space="0" w:color="auto"/>
      </w:divBdr>
    </w:div>
    <w:div w:id="1347633351">
      <w:bodyDiv w:val="1"/>
      <w:marLeft w:val="0"/>
      <w:marRight w:val="0"/>
      <w:marTop w:val="0"/>
      <w:marBottom w:val="0"/>
      <w:divBdr>
        <w:top w:val="none" w:sz="0" w:space="0" w:color="auto"/>
        <w:left w:val="none" w:sz="0" w:space="0" w:color="auto"/>
        <w:bottom w:val="none" w:sz="0" w:space="0" w:color="auto"/>
        <w:right w:val="none" w:sz="0" w:space="0" w:color="auto"/>
      </w:divBdr>
    </w:div>
    <w:div w:id="1350765336">
      <w:bodyDiv w:val="1"/>
      <w:marLeft w:val="0"/>
      <w:marRight w:val="0"/>
      <w:marTop w:val="0"/>
      <w:marBottom w:val="0"/>
      <w:divBdr>
        <w:top w:val="none" w:sz="0" w:space="0" w:color="auto"/>
        <w:left w:val="none" w:sz="0" w:space="0" w:color="auto"/>
        <w:bottom w:val="none" w:sz="0" w:space="0" w:color="auto"/>
        <w:right w:val="none" w:sz="0" w:space="0" w:color="auto"/>
      </w:divBdr>
    </w:div>
    <w:div w:id="1381398840">
      <w:bodyDiv w:val="1"/>
      <w:marLeft w:val="0"/>
      <w:marRight w:val="0"/>
      <w:marTop w:val="0"/>
      <w:marBottom w:val="0"/>
      <w:divBdr>
        <w:top w:val="none" w:sz="0" w:space="0" w:color="auto"/>
        <w:left w:val="none" w:sz="0" w:space="0" w:color="auto"/>
        <w:bottom w:val="none" w:sz="0" w:space="0" w:color="auto"/>
        <w:right w:val="none" w:sz="0" w:space="0" w:color="auto"/>
      </w:divBdr>
    </w:div>
    <w:div w:id="1397431835">
      <w:bodyDiv w:val="1"/>
      <w:marLeft w:val="0"/>
      <w:marRight w:val="0"/>
      <w:marTop w:val="0"/>
      <w:marBottom w:val="0"/>
      <w:divBdr>
        <w:top w:val="none" w:sz="0" w:space="0" w:color="auto"/>
        <w:left w:val="none" w:sz="0" w:space="0" w:color="auto"/>
        <w:bottom w:val="none" w:sz="0" w:space="0" w:color="auto"/>
        <w:right w:val="none" w:sz="0" w:space="0" w:color="auto"/>
      </w:divBdr>
    </w:div>
    <w:div w:id="1412964336">
      <w:bodyDiv w:val="1"/>
      <w:marLeft w:val="0"/>
      <w:marRight w:val="0"/>
      <w:marTop w:val="0"/>
      <w:marBottom w:val="0"/>
      <w:divBdr>
        <w:top w:val="none" w:sz="0" w:space="0" w:color="auto"/>
        <w:left w:val="none" w:sz="0" w:space="0" w:color="auto"/>
        <w:bottom w:val="none" w:sz="0" w:space="0" w:color="auto"/>
        <w:right w:val="none" w:sz="0" w:space="0" w:color="auto"/>
      </w:divBdr>
    </w:div>
    <w:div w:id="1435394590">
      <w:bodyDiv w:val="1"/>
      <w:marLeft w:val="0"/>
      <w:marRight w:val="0"/>
      <w:marTop w:val="0"/>
      <w:marBottom w:val="0"/>
      <w:divBdr>
        <w:top w:val="none" w:sz="0" w:space="0" w:color="auto"/>
        <w:left w:val="none" w:sz="0" w:space="0" w:color="auto"/>
        <w:bottom w:val="none" w:sz="0" w:space="0" w:color="auto"/>
        <w:right w:val="none" w:sz="0" w:space="0" w:color="auto"/>
      </w:divBdr>
    </w:div>
    <w:div w:id="1436438921">
      <w:bodyDiv w:val="1"/>
      <w:marLeft w:val="0"/>
      <w:marRight w:val="0"/>
      <w:marTop w:val="0"/>
      <w:marBottom w:val="0"/>
      <w:divBdr>
        <w:top w:val="none" w:sz="0" w:space="0" w:color="auto"/>
        <w:left w:val="none" w:sz="0" w:space="0" w:color="auto"/>
        <w:bottom w:val="none" w:sz="0" w:space="0" w:color="auto"/>
        <w:right w:val="none" w:sz="0" w:space="0" w:color="auto"/>
      </w:divBdr>
    </w:div>
    <w:div w:id="1468474165">
      <w:bodyDiv w:val="1"/>
      <w:marLeft w:val="0"/>
      <w:marRight w:val="0"/>
      <w:marTop w:val="0"/>
      <w:marBottom w:val="0"/>
      <w:divBdr>
        <w:top w:val="none" w:sz="0" w:space="0" w:color="auto"/>
        <w:left w:val="none" w:sz="0" w:space="0" w:color="auto"/>
        <w:bottom w:val="none" w:sz="0" w:space="0" w:color="auto"/>
        <w:right w:val="none" w:sz="0" w:space="0" w:color="auto"/>
      </w:divBdr>
    </w:div>
    <w:div w:id="1469129445">
      <w:bodyDiv w:val="1"/>
      <w:marLeft w:val="0"/>
      <w:marRight w:val="0"/>
      <w:marTop w:val="0"/>
      <w:marBottom w:val="0"/>
      <w:divBdr>
        <w:top w:val="none" w:sz="0" w:space="0" w:color="auto"/>
        <w:left w:val="none" w:sz="0" w:space="0" w:color="auto"/>
        <w:bottom w:val="none" w:sz="0" w:space="0" w:color="auto"/>
        <w:right w:val="none" w:sz="0" w:space="0" w:color="auto"/>
      </w:divBdr>
    </w:div>
    <w:div w:id="1481073452">
      <w:bodyDiv w:val="1"/>
      <w:marLeft w:val="0"/>
      <w:marRight w:val="0"/>
      <w:marTop w:val="0"/>
      <w:marBottom w:val="0"/>
      <w:divBdr>
        <w:top w:val="none" w:sz="0" w:space="0" w:color="auto"/>
        <w:left w:val="none" w:sz="0" w:space="0" w:color="auto"/>
        <w:bottom w:val="none" w:sz="0" w:space="0" w:color="auto"/>
        <w:right w:val="none" w:sz="0" w:space="0" w:color="auto"/>
      </w:divBdr>
    </w:div>
    <w:div w:id="1488128354">
      <w:bodyDiv w:val="1"/>
      <w:marLeft w:val="0"/>
      <w:marRight w:val="0"/>
      <w:marTop w:val="0"/>
      <w:marBottom w:val="0"/>
      <w:divBdr>
        <w:top w:val="none" w:sz="0" w:space="0" w:color="auto"/>
        <w:left w:val="none" w:sz="0" w:space="0" w:color="auto"/>
        <w:bottom w:val="none" w:sz="0" w:space="0" w:color="auto"/>
        <w:right w:val="none" w:sz="0" w:space="0" w:color="auto"/>
      </w:divBdr>
    </w:div>
    <w:div w:id="1496996545">
      <w:bodyDiv w:val="1"/>
      <w:marLeft w:val="0"/>
      <w:marRight w:val="0"/>
      <w:marTop w:val="0"/>
      <w:marBottom w:val="0"/>
      <w:divBdr>
        <w:top w:val="none" w:sz="0" w:space="0" w:color="auto"/>
        <w:left w:val="none" w:sz="0" w:space="0" w:color="auto"/>
        <w:bottom w:val="none" w:sz="0" w:space="0" w:color="auto"/>
        <w:right w:val="none" w:sz="0" w:space="0" w:color="auto"/>
      </w:divBdr>
    </w:div>
    <w:div w:id="1517963318">
      <w:bodyDiv w:val="1"/>
      <w:marLeft w:val="0"/>
      <w:marRight w:val="0"/>
      <w:marTop w:val="0"/>
      <w:marBottom w:val="0"/>
      <w:divBdr>
        <w:top w:val="none" w:sz="0" w:space="0" w:color="auto"/>
        <w:left w:val="none" w:sz="0" w:space="0" w:color="auto"/>
        <w:bottom w:val="none" w:sz="0" w:space="0" w:color="auto"/>
        <w:right w:val="none" w:sz="0" w:space="0" w:color="auto"/>
      </w:divBdr>
    </w:div>
    <w:div w:id="1524783354">
      <w:bodyDiv w:val="1"/>
      <w:marLeft w:val="0"/>
      <w:marRight w:val="0"/>
      <w:marTop w:val="0"/>
      <w:marBottom w:val="0"/>
      <w:divBdr>
        <w:top w:val="none" w:sz="0" w:space="0" w:color="auto"/>
        <w:left w:val="none" w:sz="0" w:space="0" w:color="auto"/>
        <w:bottom w:val="none" w:sz="0" w:space="0" w:color="auto"/>
        <w:right w:val="none" w:sz="0" w:space="0" w:color="auto"/>
      </w:divBdr>
    </w:div>
    <w:div w:id="1577857467">
      <w:bodyDiv w:val="1"/>
      <w:marLeft w:val="0"/>
      <w:marRight w:val="0"/>
      <w:marTop w:val="0"/>
      <w:marBottom w:val="0"/>
      <w:divBdr>
        <w:top w:val="none" w:sz="0" w:space="0" w:color="auto"/>
        <w:left w:val="none" w:sz="0" w:space="0" w:color="auto"/>
        <w:bottom w:val="none" w:sz="0" w:space="0" w:color="auto"/>
        <w:right w:val="none" w:sz="0" w:space="0" w:color="auto"/>
      </w:divBdr>
    </w:div>
    <w:div w:id="1625696469">
      <w:bodyDiv w:val="1"/>
      <w:marLeft w:val="0"/>
      <w:marRight w:val="0"/>
      <w:marTop w:val="0"/>
      <w:marBottom w:val="0"/>
      <w:divBdr>
        <w:top w:val="none" w:sz="0" w:space="0" w:color="auto"/>
        <w:left w:val="none" w:sz="0" w:space="0" w:color="auto"/>
        <w:bottom w:val="none" w:sz="0" w:space="0" w:color="auto"/>
        <w:right w:val="none" w:sz="0" w:space="0" w:color="auto"/>
      </w:divBdr>
    </w:div>
    <w:div w:id="1626623465">
      <w:bodyDiv w:val="1"/>
      <w:marLeft w:val="0"/>
      <w:marRight w:val="0"/>
      <w:marTop w:val="0"/>
      <w:marBottom w:val="0"/>
      <w:divBdr>
        <w:top w:val="none" w:sz="0" w:space="0" w:color="auto"/>
        <w:left w:val="none" w:sz="0" w:space="0" w:color="auto"/>
        <w:bottom w:val="none" w:sz="0" w:space="0" w:color="auto"/>
        <w:right w:val="none" w:sz="0" w:space="0" w:color="auto"/>
      </w:divBdr>
    </w:div>
    <w:div w:id="1626810781">
      <w:bodyDiv w:val="1"/>
      <w:marLeft w:val="0"/>
      <w:marRight w:val="0"/>
      <w:marTop w:val="0"/>
      <w:marBottom w:val="0"/>
      <w:divBdr>
        <w:top w:val="none" w:sz="0" w:space="0" w:color="auto"/>
        <w:left w:val="none" w:sz="0" w:space="0" w:color="auto"/>
        <w:bottom w:val="none" w:sz="0" w:space="0" w:color="auto"/>
        <w:right w:val="none" w:sz="0" w:space="0" w:color="auto"/>
      </w:divBdr>
    </w:div>
    <w:div w:id="1720128862">
      <w:bodyDiv w:val="1"/>
      <w:marLeft w:val="0"/>
      <w:marRight w:val="0"/>
      <w:marTop w:val="0"/>
      <w:marBottom w:val="0"/>
      <w:divBdr>
        <w:top w:val="none" w:sz="0" w:space="0" w:color="auto"/>
        <w:left w:val="none" w:sz="0" w:space="0" w:color="auto"/>
        <w:bottom w:val="none" w:sz="0" w:space="0" w:color="auto"/>
        <w:right w:val="none" w:sz="0" w:space="0" w:color="auto"/>
      </w:divBdr>
    </w:div>
    <w:div w:id="1728067170">
      <w:bodyDiv w:val="1"/>
      <w:marLeft w:val="0"/>
      <w:marRight w:val="0"/>
      <w:marTop w:val="0"/>
      <w:marBottom w:val="0"/>
      <w:divBdr>
        <w:top w:val="none" w:sz="0" w:space="0" w:color="auto"/>
        <w:left w:val="none" w:sz="0" w:space="0" w:color="auto"/>
        <w:bottom w:val="none" w:sz="0" w:space="0" w:color="auto"/>
        <w:right w:val="none" w:sz="0" w:space="0" w:color="auto"/>
      </w:divBdr>
    </w:div>
    <w:div w:id="1738088870">
      <w:bodyDiv w:val="1"/>
      <w:marLeft w:val="0"/>
      <w:marRight w:val="0"/>
      <w:marTop w:val="0"/>
      <w:marBottom w:val="0"/>
      <w:divBdr>
        <w:top w:val="none" w:sz="0" w:space="0" w:color="auto"/>
        <w:left w:val="none" w:sz="0" w:space="0" w:color="auto"/>
        <w:bottom w:val="none" w:sz="0" w:space="0" w:color="auto"/>
        <w:right w:val="none" w:sz="0" w:space="0" w:color="auto"/>
      </w:divBdr>
    </w:div>
    <w:div w:id="1788115391">
      <w:bodyDiv w:val="1"/>
      <w:marLeft w:val="0"/>
      <w:marRight w:val="0"/>
      <w:marTop w:val="0"/>
      <w:marBottom w:val="0"/>
      <w:divBdr>
        <w:top w:val="none" w:sz="0" w:space="0" w:color="auto"/>
        <w:left w:val="none" w:sz="0" w:space="0" w:color="auto"/>
        <w:bottom w:val="none" w:sz="0" w:space="0" w:color="auto"/>
        <w:right w:val="none" w:sz="0" w:space="0" w:color="auto"/>
      </w:divBdr>
    </w:div>
    <w:div w:id="1800568639">
      <w:bodyDiv w:val="1"/>
      <w:marLeft w:val="0"/>
      <w:marRight w:val="0"/>
      <w:marTop w:val="0"/>
      <w:marBottom w:val="0"/>
      <w:divBdr>
        <w:top w:val="none" w:sz="0" w:space="0" w:color="auto"/>
        <w:left w:val="none" w:sz="0" w:space="0" w:color="auto"/>
        <w:bottom w:val="none" w:sz="0" w:space="0" w:color="auto"/>
        <w:right w:val="none" w:sz="0" w:space="0" w:color="auto"/>
      </w:divBdr>
    </w:div>
    <w:div w:id="1853908945">
      <w:bodyDiv w:val="1"/>
      <w:marLeft w:val="0"/>
      <w:marRight w:val="0"/>
      <w:marTop w:val="0"/>
      <w:marBottom w:val="0"/>
      <w:divBdr>
        <w:top w:val="none" w:sz="0" w:space="0" w:color="auto"/>
        <w:left w:val="none" w:sz="0" w:space="0" w:color="auto"/>
        <w:bottom w:val="none" w:sz="0" w:space="0" w:color="auto"/>
        <w:right w:val="none" w:sz="0" w:space="0" w:color="auto"/>
      </w:divBdr>
    </w:div>
    <w:div w:id="1863084371">
      <w:bodyDiv w:val="1"/>
      <w:marLeft w:val="0"/>
      <w:marRight w:val="0"/>
      <w:marTop w:val="0"/>
      <w:marBottom w:val="0"/>
      <w:divBdr>
        <w:top w:val="none" w:sz="0" w:space="0" w:color="auto"/>
        <w:left w:val="none" w:sz="0" w:space="0" w:color="auto"/>
        <w:bottom w:val="none" w:sz="0" w:space="0" w:color="auto"/>
        <w:right w:val="none" w:sz="0" w:space="0" w:color="auto"/>
      </w:divBdr>
    </w:div>
    <w:div w:id="1984382555">
      <w:bodyDiv w:val="1"/>
      <w:marLeft w:val="0"/>
      <w:marRight w:val="0"/>
      <w:marTop w:val="0"/>
      <w:marBottom w:val="0"/>
      <w:divBdr>
        <w:top w:val="none" w:sz="0" w:space="0" w:color="auto"/>
        <w:left w:val="none" w:sz="0" w:space="0" w:color="auto"/>
        <w:bottom w:val="none" w:sz="0" w:space="0" w:color="auto"/>
        <w:right w:val="none" w:sz="0" w:space="0" w:color="auto"/>
      </w:divBdr>
    </w:div>
    <w:div w:id="1995643429">
      <w:bodyDiv w:val="1"/>
      <w:marLeft w:val="0"/>
      <w:marRight w:val="0"/>
      <w:marTop w:val="0"/>
      <w:marBottom w:val="0"/>
      <w:divBdr>
        <w:top w:val="none" w:sz="0" w:space="0" w:color="auto"/>
        <w:left w:val="none" w:sz="0" w:space="0" w:color="auto"/>
        <w:bottom w:val="none" w:sz="0" w:space="0" w:color="auto"/>
        <w:right w:val="none" w:sz="0" w:space="0" w:color="auto"/>
      </w:divBdr>
    </w:div>
    <w:div w:id="2006323322">
      <w:bodyDiv w:val="1"/>
      <w:marLeft w:val="0"/>
      <w:marRight w:val="0"/>
      <w:marTop w:val="0"/>
      <w:marBottom w:val="0"/>
      <w:divBdr>
        <w:top w:val="none" w:sz="0" w:space="0" w:color="auto"/>
        <w:left w:val="none" w:sz="0" w:space="0" w:color="auto"/>
        <w:bottom w:val="none" w:sz="0" w:space="0" w:color="auto"/>
        <w:right w:val="none" w:sz="0" w:space="0" w:color="auto"/>
      </w:divBdr>
    </w:div>
    <w:div w:id="2029334881">
      <w:bodyDiv w:val="1"/>
      <w:marLeft w:val="0"/>
      <w:marRight w:val="0"/>
      <w:marTop w:val="0"/>
      <w:marBottom w:val="0"/>
      <w:divBdr>
        <w:top w:val="none" w:sz="0" w:space="0" w:color="auto"/>
        <w:left w:val="none" w:sz="0" w:space="0" w:color="auto"/>
        <w:bottom w:val="none" w:sz="0" w:space="0" w:color="auto"/>
        <w:right w:val="none" w:sz="0" w:space="0" w:color="auto"/>
      </w:divBdr>
    </w:div>
    <w:div w:id="2056925409">
      <w:bodyDiv w:val="1"/>
      <w:marLeft w:val="0"/>
      <w:marRight w:val="0"/>
      <w:marTop w:val="0"/>
      <w:marBottom w:val="0"/>
      <w:divBdr>
        <w:top w:val="none" w:sz="0" w:space="0" w:color="auto"/>
        <w:left w:val="none" w:sz="0" w:space="0" w:color="auto"/>
        <w:bottom w:val="none" w:sz="0" w:space="0" w:color="auto"/>
        <w:right w:val="none" w:sz="0" w:space="0" w:color="auto"/>
      </w:divBdr>
    </w:div>
    <w:div w:id="2104646938">
      <w:bodyDiv w:val="1"/>
      <w:marLeft w:val="0"/>
      <w:marRight w:val="0"/>
      <w:marTop w:val="0"/>
      <w:marBottom w:val="0"/>
      <w:divBdr>
        <w:top w:val="none" w:sz="0" w:space="0" w:color="auto"/>
        <w:left w:val="none" w:sz="0" w:space="0" w:color="auto"/>
        <w:bottom w:val="none" w:sz="0" w:space="0" w:color="auto"/>
        <w:right w:val="none" w:sz="0" w:space="0" w:color="auto"/>
      </w:divBdr>
    </w:div>
    <w:div w:id="213340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7981-22F3-41BA-B584-A8F14F83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6</Pages>
  <Words>10719</Words>
  <Characters>6111</Characters>
  <Application>Microsoft Office Word</Application>
  <DocSecurity>0</DocSecurity>
  <Lines>50</Lines>
  <Paragraphs>33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buh2</dc:creator>
  <cp:lastModifiedBy>Lilya-PC</cp:lastModifiedBy>
  <cp:revision>351</cp:revision>
  <cp:lastPrinted>2024-05-10T05:59:00Z</cp:lastPrinted>
  <dcterms:created xsi:type="dcterms:W3CDTF">2021-11-22T13:16:00Z</dcterms:created>
  <dcterms:modified xsi:type="dcterms:W3CDTF">2024-05-10T06:00:00Z</dcterms:modified>
</cp:coreProperties>
</file>