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A099" w14:textId="352F44E5" w:rsidR="00995E27" w:rsidRDefault="00995E27" w:rsidP="00995E27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6DA942C0" wp14:editId="7E02316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CB8B" w14:textId="77777777" w:rsidR="00995E27" w:rsidRDefault="00995E27" w:rsidP="00995E2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5989C03" w14:textId="77777777" w:rsidR="00995E27" w:rsidRDefault="00995E27" w:rsidP="00995E2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AA61D7E" w14:textId="77777777" w:rsidR="00995E27" w:rsidRDefault="00995E27" w:rsidP="00995E2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51C65519" w14:textId="77777777" w:rsidR="00995E27" w:rsidRDefault="00995E27" w:rsidP="00995E2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40BB7055" w14:textId="77777777" w:rsidR="00995E27" w:rsidRDefault="00995E27" w:rsidP="00995E27"/>
    <w:p w14:paraId="71D134F5" w14:textId="1819B667" w:rsidR="00995E27" w:rsidRDefault="00995E27" w:rsidP="00995E27">
      <w:pPr>
        <w:tabs>
          <w:tab w:val="left" w:pos="778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5F5C1" wp14:editId="42E9A2D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ABD2D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1A9BC" wp14:editId="496D5C1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AF2D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05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150</w:t>
      </w:r>
    </w:p>
    <w:p w14:paraId="2466E3FB" w14:textId="40F14FCF" w:rsidR="001E6FD7" w:rsidRDefault="001E6FD7" w:rsidP="00631075">
      <w:pPr>
        <w:jc w:val="both"/>
        <w:rPr>
          <w:rFonts w:cs="Times New Roman"/>
          <w:bCs/>
          <w:lang w:val="uk-UA"/>
        </w:rPr>
      </w:pPr>
    </w:p>
    <w:p w14:paraId="6F2A9E5C" w14:textId="77777777" w:rsidR="00A9136C" w:rsidRPr="00A9136C" w:rsidRDefault="00A9136C" w:rsidP="00631075">
      <w:pPr>
        <w:jc w:val="both"/>
        <w:rPr>
          <w:rFonts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108222D1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1F0CEB97" w:rsidR="00692A3E" w:rsidRPr="00692A3E" w:rsidRDefault="00482349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3D1CDE">
        <w:rPr>
          <w:rFonts w:eastAsia="Times New Roman" w:cs="Times New Roman"/>
          <w:lang w:val="uk-UA" w:eastAsia="zh-CN"/>
        </w:rPr>
        <w:t>заступника міського голови Чорноморської міської ради Одеського району Одеської</w:t>
      </w:r>
      <w:r w:rsidR="003D1CDE" w:rsidRPr="003922AB">
        <w:rPr>
          <w:rFonts w:eastAsia="Times New Roman" w:cs="Times New Roman"/>
          <w:lang w:val="uk-UA" w:eastAsia="zh-CN"/>
        </w:rPr>
        <w:t xml:space="preserve"> </w:t>
      </w:r>
      <w:r w:rsidR="003D1CDE">
        <w:rPr>
          <w:rFonts w:eastAsia="Times New Roman" w:cs="Times New Roman"/>
          <w:lang w:val="uk-UA" w:eastAsia="zh-CN"/>
        </w:rPr>
        <w:t>області</w:t>
      </w:r>
      <w:r w:rsidR="003D1CDE" w:rsidRPr="00692A3E">
        <w:rPr>
          <w:rFonts w:eastAsia="Times New Roman" w:cs="Times New Roman"/>
          <w:lang w:val="uk-UA" w:eastAsia="zh-CN"/>
        </w:rPr>
        <w:t xml:space="preserve"> </w:t>
      </w:r>
      <w:r w:rsidR="004F10D4">
        <w:rPr>
          <w:rFonts w:eastAsia="Times New Roman" w:cs="Times New Roman"/>
          <w:lang w:val="uk-UA" w:eastAsia="zh-CN"/>
        </w:rPr>
        <w:t xml:space="preserve">Романа </w:t>
      </w:r>
      <w:proofErr w:type="spellStart"/>
      <w:r w:rsidR="004F10D4">
        <w:rPr>
          <w:rFonts w:eastAsia="Times New Roman" w:cs="Times New Roman"/>
          <w:lang w:val="uk-UA" w:eastAsia="zh-CN"/>
        </w:rPr>
        <w:t>Тєліпова</w:t>
      </w:r>
      <w:proofErr w:type="spellEnd"/>
      <w:r w:rsidR="003D1CDE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7E7C25">
        <w:rPr>
          <w:rFonts w:eastAsia="Times New Roman" w:cs="Times New Roman"/>
          <w:lang w:val="uk-UA" w:eastAsia="zh-CN"/>
        </w:rPr>
        <w:t>,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044BF410" w14:textId="5873F8B2" w:rsidR="0023262D" w:rsidRDefault="0023262D" w:rsidP="00442C6C">
      <w:pPr>
        <w:jc w:val="both"/>
        <w:rPr>
          <w:rFonts w:cs="Times New Roman"/>
          <w:bCs/>
          <w:lang w:val="uk-UA"/>
        </w:rPr>
      </w:pPr>
    </w:p>
    <w:p w14:paraId="104F79BF" w14:textId="1F3A1442" w:rsidR="001F0663" w:rsidRDefault="001F0663" w:rsidP="001F0663">
      <w:pPr>
        <w:jc w:val="both"/>
        <w:rPr>
          <w:bCs/>
          <w:color w:val="000000"/>
          <w:lang w:val="uk-UA"/>
        </w:rPr>
      </w:pPr>
      <w:r>
        <w:rPr>
          <w:rFonts w:cs="Times New Roman"/>
          <w:bCs/>
          <w:lang w:val="uk-UA"/>
        </w:rPr>
        <w:t xml:space="preserve">        </w:t>
      </w:r>
      <w:r w:rsidR="00442C6C">
        <w:rPr>
          <w:rFonts w:cs="Times New Roman"/>
          <w:bCs/>
          <w:lang w:val="uk-UA"/>
        </w:rPr>
        <w:t>1</w:t>
      </w:r>
      <w:r>
        <w:rPr>
          <w:rFonts w:cs="Times New Roman"/>
          <w:bCs/>
          <w:lang w:val="uk-UA"/>
        </w:rPr>
        <w:t xml:space="preserve">. </w:t>
      </w:r>
      <w:r w:rsidRPr="001F0663">
        <w:rPr>
          <w:rFonts w:eastAsia="Times New Roman" w:cs="Times New Roman"/>
          <w:lang w:val="uk-UA" w:eastAsia="zh-CN"/>
        </w:rPr>
        <w:t xml:space="preserve">За </w:t>
      </w:r>
      <w:r w:rsidR="004F10D4">
        <w:rPr>
          <w:rFonts w:eastAsia="Times New Roman" w:cs="Times New Roman"/>
          <w:lang w:val="uk-UA" w:eastAsia="zh-CN"/>
        </w:rPr>
        <w:t xml:space="preserve">вагомий внесок у розвиток молодіжної політики та сприяння у поліпшенні освітнього середовища м. Чорноморська </w:t>
      </w:r>
      <w:r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Pr="00694455">
        <w:rPr>
          <w:rFonts w:cs="Times New Roman"/>
          <w:bCs/>
          <w:lang w:val="uk-UA"/>
        </w:rPr>
        <w:t>:</w:t>
      </w:r>
    </w:p>
    <w:p w14:paraId="0682292D" w14:textId="2B76E642" w:rsidR="00F2615D" w:rsidRDefault="001F0663" w:rsidP="004F10D4">
      <w:pPr>
        <w:tabs>
          <w:tab w:val="left" w:pos="426"/>
          <w:tab w:val="left" w:pos="567"/>
          <w:tab w:val="left" w:pos="9498"/>
        </w:tabs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- </w:t>
      </w:r>
      <w:r w:rsidR="004F10D4">
        <w:rPr>
          <w:rFonts w:cs="Times New Roman"/>
          <w:bCs/>
          <w:lang w:val="uk-UA"/>
        </w:rPr>
        <w:t>Данил</w:t>
      </w:r>
      <w:r w:rsidR="00F605CA">
        <w:rPr>
          <w:rFonts w:cs="Times New Roman"/>
          <w:bCs/>
          <w:lang w:val="uk-UA"/>
        </w:rPr>
        <w:t>а</w:t>
      </w:r>
      <w:r w:rsidR="004F10D4">
        <w:rPr>
          <w:rFonts w:cs="Times New Roman"/>
          <w:bCs/>
          <w:lang w:val="uk-UA"/>
        </w:rPr>
        <w:t xml:space="preserve"> МЕЖЕРИЦЬКОГО – офіцера ЮНІСЕФ з питань молодіжних програм та залучення молоді;</w:t>
      </w:r>
    </w:p>
    <w:p w14:paraId="16E8FC8B" w14:textId="3A325723" w:rsidR="004F10D4" w:rsidRDefault="004F10D4" w:rsidP="004F10D4">
      <w:pPr>
        <w:tabs>
          <w:tab w:val="left" w:pos="426"/>
          <w:tab w:val="left" w:pos="567"/>
          <w:tab w:val="left" w:pos="9498"/>
        </w:tabs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- </w:t>
      </w:r>
      <w:r>
        <w:rPr>
          <w:rFonts w:cs="Times New Roman"/>
          <w:bCs/>
          <w:lang w:val="en-US"/>
        </w:rPr>
        <w:t>Audrey LECOMTE – Chief of UNICEF Odesa Field office</w:t>
      </w:r>
      <w:r>
        <w:rPr>
          <w:rFonts w:cs="Times New Roman"/>
          <w:bCs/>
          <w:lang w:val="uk-UA"/>
        </w:rPr>
        <w:t>.</w:t>
      </w:r>
    </w:p>
    <w:p w14:paraId="3845AD8F" w14:textId="77777777" w:rsidR="004F10D4" w:rsidRPr="004F10D4" w:rsidRDefault="004F10D4" w:rsidP="004F10D4">
      <w:pPr>
        <w:tabs>
          <w:tab w:val="left" w:pos="426"/>
          <w:tab w:val="left" w:pos="567"/>
          <w:tab w:val="left" w:pos="9498"/>
        </w:tabs>
        <w:jc w:val="both"/>
        <w:rPr>
          <w:rFonts w:cs="Times New Roman"/>
          <w:bCs/>
          <w:lang w:val="uk-UA"/>
        </w:rPr>
      </w:pPr>
    </w:p>
    <w:p w14:paraId="75838659" w14:textId="0ED59554" w:rsidR="00C72897" w:rsidRPr="00534FF4" w:rsidRDefault="00F13937" w:rsidP="009F24D2">
      <w:pPr>
        <w:jc w:val="both"/>
        <w:rPr>
          <w:bCs/>
          <w:lang w:val="uk-UA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3D1CDE">
        <w:rPr>
          <w:rFonts w:eastAsia="Times New Roman" w:cs="Times New Roman"/>
          <w:iCs/>
          <w:lang w:val="uk-UA" w:eastAsia="zh-CN"/>
        </w:rPr>
        <w:t>2</w:t>
      </w:r>
      <w:r w:rsidRPr="00F13937">
        <w:rPr>
          <w:rFonts w:eastAsia="Times New Roman" w:cs="Times New Roman"/>
          <w:iCs/>
          <w:lang w:val="uk-UA" w:eastAsia="zh-CN"/>
        </w:rPr>
        <w:t xml:space="preserve">. </w:t>
      </w:r>
      <w:r w:rsidR="001F0663" w:rsidRPr="001F0663">
        <w:rPr>
          <w:rFonts w:eastAsia="Times New Roman" w:cs="Times New Roman"/>
          <w:lang w:val="uk-UA" w:eastAsia="zh-CN"/>
        </w:rPr>
        <w:t xml:space="preserve">Контроль за виконанням даного розпорядження покласти на </w:t>
      </w:r>
      <w:r w:rsidR="0042325C" w:rsidRPr="001F0663">
        <w:rPr>
          <w:rFonts w:eastAsia="Times New Roman" w:cs="Times New Roman"/>
          <w:lang w:val="uk-UA" w:eastAsia="zh-CN"/>
        </w:rPr>
        <w:t>заступників міського голови відповідно до розподілу службових обов’язків та керуючу справами.</w:t>
      </w:r>
    </w:p>
    <w:p w14:paraId="58FD6728" w14:textId="5E4B57D4" w:rsidR="00C72897" w:rsidRPr="00534FF4" w:rsidRDefault="00C72897" w:rsidP="009F24D2">
      <w:pPr>
        <w:jc w:val="both"/>
        <w:rPr>
          <w:bCs/>
          <w:lang w:val="uk-UA"/>
        </w:rPr>
      </w:pPr>
    </w:p>
    <w:p w14:paraId="0B754F96" w14:textId="2E7AF2BA" w:rsidR="00534FF4" w:rsidRPr="00534FF4" w:rsidRDefault="00534FF4" w:rsidP="009F24D2">
      <w:pPr>
        <w:jc w:val="both"/>
        <w:rPr>
          <w:bCs/>
          <w:lang w:val="uk-UA"/>
        </w:rPr>
      </w:pPr>
    </w:p>
    <w:p w14:paraId="3DBE9D1E" w14:textId="52614556" w:rsidR="00534FF4" w:rsidRDefault="00534FF4" w:rsidP="009F24D2">
      <w:pPr>
        <w:jc w:val="both"/>
        <w:rPr>
          <w:bCs/>
          <w:lang w:val="uk-UA"/>
        </w:rPr>
      </w:pPr>
    </w:p>
    <w:p w14:paraId="78ADD173" w14:textId="77777777" w:rsidR="0042325C" w:rsidRPr="00534FF4" w:rsidRDefault="0042325C" w:rsidP="009F24D2">
      <w:pPr>
        <w:jc w:val="both"/>
        <w:rPr>
          <w:bCs/>
          <w:lang w:val="uk-UA"/>
        </w:rPr>
      </w:pPr>
    </w:p>
    <w:p w14:paraId="5863A080" w14:textId="77777777" w:rsidR="00534FF4" w:rsidRPr="00534FF4" w:rsidRDefault="00534FF4" w:rsidP="009F24D2">
      <w:pPr>
        <w:jc w:val="both"/>
        <w:rPr>
          <w:bCs/>
          <w:lang w:val="uk-UA"/>
        </w:rPr>
      </w:pPr>
    </w:p>
    <w:p w14:paraId="57D694BE" w14:textId="2371734E" w:rsidR="003502C2" w:rsidRDefault="00A67FC8" w:rsidP="003502C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  <w:r w:rsidR="00BF1F13">
        <w:rPr>
          <w:bCs/>
          <w:lang w:val="uk-UA"/>
        </w:rPr>
        <w:t xml:space="preserve">  </w:t>
      </w:r>
      <w:r w:rsidR="0042325C">
        <w:rPr>
          <w:bCs/>
          <w:lang w:val="uk-UA"/>
        </w:rPr>
        <w:t>Міський голова                                                                             Василь ГУЛЯЄВ</w:t>
      </w:r>
      <w:r w:rsidR="003502C2">
        <w:rPr>
          <w:bCs/>
          <w:lang w:val="uk-UA"/>
        </w:rPr>
        <w:t xml:space="preserve"> </w:t>
      </w:r>
    </w:p>
    <w:p w14:paraId="5E151A75" w14:textId="08454A16" w:rsidR="003502C2" w:rsidRDefault="003502C2" w:rsidP="003502C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14:paraId="141724BA" w14:textId="6AA4E7BF" w:rsidR="00E13679" w:rsidRDefault="006D4C0E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14:paraId="301A2C33" w14:textId="5D5AD065" w:rsidR="00666C3A" w:rsidRDefault="00666C3A" w:rsidP="009F24D2">
      <w:pPr>
        <w:jc w:val="both"/>
        <w:rPr>
          <w:bCs/>
          <w:lang w:val="uk-UA"/>
        </w:rPr>
      </w:pPr>
    </w:p>
    <w:p w14:paraId="7FF9A04F" w14:textId="2687ECF0" w:rsidR="00B0275B" w:rsidRDefault="00B0275B" w:rsidP="009F24D2">
      <w:pPr>
        <w:jc w:val="both"/>
        <w:rPr>
          <w:bCs/>
          <w:lang w:val="uk-UA"/>
        </w:rPr>
      </w:pPr>
    </w:p>
    <w:p w14:paraId="47997EF1" w14:textId="4145CDC4" w:rsidR="00B0275B" w:rsidRDefault="00B0275B" w:rsidP="009F24D2">
      <w:pPr>
        <w:jc w:val="both"/>
        <w:rPr>
          <w:bCs/>
          <w:lang w:val="uk-UA"/>
        </w:rPr>
      </w:pPr>
    </w:p>
    <w:p w14:paraId="2DF3BA5C" w14:textId="7A41334F" w:rsidR="00F2316C" w:rsidRDefault="00F2316C" w:rsidP="009F24D2">
      <w:pPr>
        <w:jc w:val="both"/>
        <w:rPr>
          <w:bCs/>
          <w:lang w:val="uk-UA"/>
        </w:rPr>
      </w:pPr>
    </w:p>
    <w:p w14:paraId="325A6060" w14:textId="50301452" w:rsidR="00F2316C" w:rsidRDefault="00F2316C" w:rsidP="009F24D2">
      <w:pPr>
        <w:jc w:val="both"/>
        <w:rPr>
          <w:bCs/>
          <w:lang w:val="uk-UA"/>
        </w:rPr>
      </w:pPr>
    </w:p>
    <w:p w14:paraId="5F8878A3" w14:textId="77777777" w:rsidR="00F2316C" w:rsidRDefault="00F2316C" w:rsidP="009F24D2">
      <w:pPr>
        <w:jc w:val="both"/>
        <w:rPr>
          <w:bCs/>
          <w:lang w:val="uk-UA"/>
        </w:rPr>
      </w:pPr>
    </w:p>
    <w:p w14:paraId="4AB0190B" w14:textId="3F49277B" w:rsidR="00B0275B" w:rsidRDefault="00B0275B" w:rsidP="009F24D2">
      <w:pPr>
        <w:jc w:val="both"/>
        <w:rPr>
          <w:bCs/>
          <w:lang w:val="uk-UA"/>
        </w:rPr>
      </w:pPr>
    </w:p>
    <w:p w14:paraId="747C7984" w14:textId="664EA301" w:rsidR="0042325C" w:rsidRDefault="0042325C" w:rsidP="009F24D2">
      <w:pPr>
        <w:jc w:val="both"/>
        <w:rPr>
          <w:bCs/>
          <w:lang w:val="uk-UA"/>
        </w:rPr>
      </w:pPr>
    </w:p>
    <w:p w14:paraId="71D0467C" w14:textId="5E2CFD2E" w:rsidR="0042325C" w:rsidRDefault="0042325C" w:rsidP="009F24D2">
      <w:pPr>
        <w:jc w:val="both"/>
        <w:rPr>
          <w:bCs/>
          <w:lang w:val="uk-UA"/>
        </w:rPr>
      </w:pPr>
    </w:p>
    <w:p w14:paraId="7EF9AA8B" w14:textId="4B1098B9" w:rsidR="0042325C" w:rsidRDefault="0042325C" w:rsidP="009F24D2">
      <w:pPr>
        <w:jc w:val="both"/>
        <w:rPr>
          <w:bCs/>
          <w:lang w:val="uk-UA"/>
        </w:rPr>
      </w:pPr>
    </w:p>
    <w:p w14:paraId="56BFBF5B" w14:textId="151CF136" w:rsidR="0042325C" w:rsidRDefault="0042325C" w:rsidP="009F24D2">
      <w:pPr>
        <w:jc w:val="both"/>
        <w:rPr>
          <w:bCs/>
          <w:lang w:val="uk-UA"/>
        </w:rPr>
      </w:pPr>
    </w:p>
    <w:p w14:paraId="125E4E5B" w14:textId="46F0B334" w:rsidR="0042325C" w:rsidRDefault="0042325C" w:rsidP="009F24D2">
      <w:pPr>
        <w:jc w:val="both"/>
        <w:rPr>
          <w:bCs/>
          <w:lang w:val="uk-UA"/>
        </w:rPr>
      </w:pPr>
    </w:p>
    <w:p w14:paraId="1B17A9EF" w14:textId="77777777" w:rsidR="0042325C" w:rsidRDefault="0042325C" w:rsidP="009F24D2">
      <w:pPr>
        <w:jc w:val="both"/>
        <w:rPr>
          <w:bCs/>
          <w:lang w:val="uk-UA"/>
        </w:rPr>
      </w:pPr>
    </w:p>
    <w:p w14:paraId="19FE02A5" w14:textId="623BE536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ПОГОДЖЕНО:</w:t>
      </w:r>
    </w:p>
    <w:p w14:paraId="2D627DFE" w14:textId="44693BE4" w:rsidR="0023262D" w:rsidRDefault="0023262D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42B7EAF" w14:textId="3015B586" w:rsidR="00412B94" w:rsidRDefault="00412B9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Секретар ради                                                                                    Олена ШОЛАР</w:t>
      </w:r>
    </w:p>
    <w:p w14:paraId="4BE1B450" w14:textId="2CCF4AB6" w:rsidR="00412B94" w:rsidRDefault="00412B9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772064E" w14:textId="5C689E2C" w:rsidR="00412B94" w:rsidRDefault="00412B9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488F4E6" w14:textId="53283B3D" w:rsidR="00412B94" w:rsidRDefault="00412B9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Заступник міського голови                                                               Руслан САЇНЧУК</w:t>
      </w:r>
    </w:p>
    <w:p w14:paraId="394B4B57" w14:textId="18960DB1" w:rsidR="00412B94" w:rsidRDefault="00412B9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F9804E9" w14:textId="77777777" w:rsidR="00412B94" w:rsidRDefault="00412B9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4C2461E" w14:textId="6E066E07" w:rsidR="00412B94" w:rsidRDefault="00412B9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Заступник міського голови                                                               Роман ТЄЛІПОВ</w:t>
      </w:r>
    </w:p>
    <w:p w14:paraId="365B6B10" w14:textId="6C2723BF" w:rsidR="00412B94" w:rsidRDefault="00412B9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493358C" w14:textId="77777777" w:rsidR="00412B94" w:rsidRDefault="00412B9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E500B97" w14:textId="4BCFC17B" w:rsidR="00E85CEB" w:rsidRDefault="00666C3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Керуюча справами                                                                             Наталя КУШНІРЕНКО</w:t>
      </w:r>
    </w:p>
    <w:p w14:paraId="751F5E39" w14:textId="4F6EA5F8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2E1FF45" w14:textId="77777777" w:rsidR="00E85CEB" w:rsidRPr="00F13937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B4A00D3" w14:textId="77777777" w:rsidR="00835030" w:rsidRPr="00835030" w:rsidRDefault="00835030" w:rsidP="00835030">
      <w:pPr>
        <w:suppressAutoHyphens/>
        <w:rPr>
          <w:rFonts w:eastAsia="Times New Roman" w:cs="Times New Roman"/>
          <w:lang w:val="uk-UA" w:eastAsia="zh-CN"/>
        </w:rPr>
      </w:pPr>
      <w:r w:rsidRPr="00835030">
        <w:rPr>
          <w:rFonts w:eastAsia="Times New Roman" w:cs="Times New Roman"/>
          <w:lang w:val="uk-UA" w:eastAsia="zh-CN"/>
        </w:rPr>
        <w:t xml:space="preserve">Начальник управління  державної реєстрації </w:t>
      </w:r>
    </w:p>
    <w:p w14:paraId="110E9172" w14:textId="77777777" w:rsidR="00835030" w:rsidRPr="00835030" w:rsidRDefault="00835030" w:rsidP="00835030">
      <w:pPr>
        <w:suppressAutoHyphens/>
        <w:rPr>
          <w:rFonts w:eastAsia="Times New Roman" w:cs="Times New Roman"/>
          <w:lang w:val="uk-UA" w:eastAsia="zh-CN"/>
        </w:rPr>
      </w:pPr>
      <w:r w:rsidRPr="00835030">
        <w:rPr>
          <w:rFonts w:eastAsia="Times New Roman" w:cs="Times New Roman"/>
          <w:lang w:val="uk-UA" w:eastAsia="zh-CN"/>
        </w:rPr>
        <w:t>прав та правового забезпечення</w:t>
      </w:r>
      <w:r w:rsidRPr="00835030">
        <w:rPr>
          <w:rFonts w:eastAsia="Times New Roman" w:cs="Times New Roman"/>
          <w:lang w:val="uk-UA" w:eastAsia="zh-CN"/>
        </w:rPr>
        <w:tab/>
      </w:r>
      <w:r w:rsidRPr="00835030">
        <w:rPr>
          <w:rFonts w:eastAsia="Times New Roman" w:cs="Times New Roman"/>
          <w:lang w:val="uk-UA" w:eastAsia="zh-CN"/>
        </w:rPr>
        <w:tab/>
      </w:r>
      <w:r w:rsidRPr="00835030">
        <w:rPr>
          <w:rFonts w:eastAsia="Times New Roman" w:cs="Times New Roman"/>
          <w:lang w:val="uk-UA" w:eastAsia="zh-CN"/>
        </w:rPr>
        <w:tab/>
      </w:r>
      <w:r w:rsidRPr="00835030">
        <w:rPr>
          <w:rFonts w:eastAsia="Times New Roman" w:cs="Times New Roman"/>
          <w:lang w:val="uk-UA" w:eastAsia="zh-CN"/>
        </w:rPr>
        <w:tab/>
        <w:t xml:space="preserve">               Дмитро СКРИПНИЧЕНКО</w:t>
      </w:r>
    </w:p>
    <w:p w14:paraId="7932A531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F8524C" w14:textId="365FE577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F22E547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Уповноважений з антикорупційної діяльності                               Микола ЧУХЛІБ</w:t>
      </w:r>
    </w:p>
    <w:p w14:paraId="08C2A319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CDF573E" w14:textId="77777777" w:rsidR="002D414A" w:rsidRPr="00F13937" w:rsidRDefault="002D414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F79ED1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Начальник загального  відділу                                                          Ірина ТЕМНА</w:t>
      </w:r>
    </w:p>
    <w:p w14:paraId="2388C5F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1FB3A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0FF353D" w14:textId="29AA203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EA249D2" w14:textId="32F702D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33B36A" w14:textId="5F76B8C8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9BB13D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63181E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97CEBD" w14:textId="7BA92B36" w:rsidR="009A68B0" w:rsidRPr="00F13937" w:rsidRDefault="00F13937" w:rsidP="009A68B0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 xml:space="preserve">Виконавець: </w:t>
      </w:r>
      <w:r w:rsidR="00026D69">
        <w:rPr>
          <w:rFonts w:eastAsia="Times New Roman" w:cs="Times New Roman"/>
          <w:lang w:val="uk-UA" w:eastAsia="zh-CN"/>
        </w:rPr>
        <w:t>н</w:t>
      </w:r>
      <w:r w:rsidR="009A68B0">
        <w:rPr>
          <w:rFonts w:eastAsia="Times New Roman" w:cs="Times New Roman"/>
          <w:lang w:val="uk-UA" w:eastAsia="zh-CN"/>
        </w:rPr>
        <w:t>ачальник служби персоналу                                                 Світлана ВАРАБІНА</w:t>
      </w:r>
    </w:p>
    <w:p w14:paraId="3618187C" w14:textId="47E2FE14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701FD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82704B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C1ACA6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AD2E2F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75A4E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E7C17F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Розсилка:</w:t>
      </w:r>
    </w:p>
    <w:p w14:paraId="34E1EC4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Служба персоналу  -1</w:t>
      </w:r>
    </w:p>
    <w:p w14:paraId="537A085D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Загальний відділ     -1</w:t>
      </w:r>
    </w:p>
    <w:p w14:paraId="0B9FBF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A7C212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70FD57D" w14:textId="37EB502C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4EF5097" w14:textId="1BF39629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057C422" w14:textId="0DEC7FD4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3F0D134" w14:textId="1B389551" w:rsidR="006F3B83" w:rsidRDefault="006F3B8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4CE87B3" w14:textId="77777777" w:rsidR="00442C6C" w:rsidRDefault="00442C6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57E08D6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D3FD689" w14:textId="49D9940C" w:rsidR="004D07BC" w:rsidRPr="004D07BC" w:rsidRDefault="004D07BC" w:rsidP="004D07BC">
      <w:pPr>
        <w:suppressAutoHyphens/>
        <w:rPr>
          <w:rFonts w:eastAsia="Times New Roman" w:cs="Times New Roman"/>
          <w:lang w:val="uk-UA" w:eastAsia="zh-CN"/>
        </w:rPr>
      </w:pPr>
      <w:r w:rsidRPr="004D07BC">
        <w:rPr>
          <w:rFonts w:eastAsia="Times New Roman" w:cs="Times New Roman"/>
          <w:lang w:val="uk-UA" w:eastAsia="zh-CN"/>
        </w:rPr>
        <w:t xml:space="preserve">Відмітка про наявність/ не наявність в </w:t>
      </w:r>
      <w:r>
        <w:rPr>
          <w:rFonts w:eastAsia="Times New Roman" w:cs="Times New Roman"/>
          <w:lang w:val="uk-UA" w:eastAsia="zh-CN"/>
        </w:rPr>
        <w:t>розпорядженні</w:t>
      </w:r>
      <w:r w:rsidRPr="004D07BC">
        <w:rPr>
          <w:rFonts w:eastAsia="Times New Roman" w:cs="Times New Roman"/>
          <w:lang w:val="uk-UA" w:eastAsia="zh-CN"/>
        </w:rPr>
        <w:t xml:space="preserve"> інформації, передбаченої п. 2 розпорядження міського голови від 08.08.2022 №228: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4D07BC" w:rsidRPr="004D07BC" w14:paraId="4C6044ED" w14:textId="77777777" w:rsidTr="00B4064A">
        <w:tc>
          <w:tcPr>
            <w:tcW w:w="3209" w:type="dxa"/>
          </w:tcPr>
          <w:p w14:paraId="55160C20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1322" w:type="dxa"/>
          </w:tcPr>
          <w:p w14:paraId="49DC16F8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5098" w:type="dxa"/>
          </w:tcPr>
          <w:p w14:paraId="1B69FECA" w14:textId="77777777" w:rsidR="004D07BC" w:rsidRPr="004D07BC" w:rsidRDefault="004D07BC" w:rsidP="004D07BC">
            <w:pPr>
              <w:suppressAutoHyphens/>
              <w:jc w:val="both"/>
              <w:rPr>
                <w:rFonts w:eastAsia="Times New Roman" w:cs="Times New Roman"/>
                <w:lang w:val="uk-UA" w:eastAsia="zh-CN"/>
              </w:rPr>
            </w:pPr>
            <w:r w:rsidRPr="004D07BC">
              <w:rPr>
                <w:rFonts w:eastAsia="Times New Roman" w:cs="Times New Roman"/>
                <w:lang w:val="uk-UA" w:eastAsia="zh-CN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38C041F8" w14:textId="77777777" w:rsidR="00442C6C" w:rsidRDefault="00442C6C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0F2BEF49" w14:textId="085CC9C6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>ПОЯСНЮВАЛЬНА ЗАПИСКА</w:t>
      </w:r>
    </w:p>
    <w:p w14:paraId="238786BB" w14:textId="2D82D215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до </w:t>
      </w:r>
      <w:proofErr w:type="spellStart"/>
      <w:r w:rsidRPr="00435A45">
        <w:rPr>
          <w:rFonts w:eastAsia="Calibri" w:cs="Times New Roman"/>
          <w:lang w:val="uk-UA" w:eastAsia="en-US"/>
        </w:rPr>
        <w:t>проєкту</w:t>
      </w:r>
      <w:proofErr w:type="spellEnd"/>
      <w:r w:rsidRPr="00435A45">
        <w:rPr>
          <w:rFonts w:eastAsia="Calibri" w:cs="Times New Roman"/>
          <w:lang w:val="uk-UA" w:eastAsia="en-US"/>
        </w:rPr>
        <w:t xml:space="preserve"> </w:t>
      </w:r>
      <w:r w:rsidR="00634984">
        <w:rPr>
          <w:rFonts w:eastAsia="Calibri" w:cs="Times New Roman"/>
          <w:lang w:val="uk-UA" w:eastAsia="en-US"/>
        </w:rPr>
        <w:t>розпорядження</w:t>
      </w:r>
      <w:r w:rsidRPr="00435A45">
        <w:rPr>
          <w:rFonts w:eastAsia="Calibri" w:cs="Times New Roman"/>
          <w:lang w:val="uk-UA" w:eastAsia="en-US"/>
        </w:rPr>
        <w:t xml:space="preserve"> «Про нагородження </w:t>
      </w:r>
      <w:r w:rsidR="00F04868">
        <w:rPr>
          <w:rFonts w:eastAsia="Calibri" w:cs="Times New Roman"/>
          <w:lang w:val="uk-UA" w:eastAsia="en-US"/>
        </w:rPr>
        <w:t>Подякою</w:t>
      </w:r>
      <w:r w:rsidRPr="00435A45">
        <w:rPr>
          <w:rFonts w:eastAsia="Calibri" w:cs="Times New Roman"/>
          <w:lang w:val="uk-UA" w:eastAsia="en-US"/>
        </w:rPr>
        <w:t xml:space="preserve">  виконавчого комітету Чорноморської міської ради Одеського району Одеської області»</w:t>
      </w:r>
    </w:p>
    <w:p w14:paraId="21488B27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770F1B20" w14:textId="4CF9BD16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        </w:t>
      </w:r>
      <w:r w:rsidR="0023262D" w:rsidRPr="0023262D">
        <w:rPr>
          <w:rFonts w:eastAsia="Calibri" w:cs="Times New Roman"/>
          <w:lang w:val="uk-UA" w:eastAsia="en-US"/>
        </w:rPr>
        <w:t xml:space="preserve">Розглянувши подання </w:t>
      </w:r>
      <w:r w:rsidR="0042325C">
        <w:rPr>
          <w:rFonts w:eastAsia="Times New Roman" w:cs="Times New Roman"/>
          <w:lang w:val="uk-UA" w:eastAsia="zh-CN"/>
        </w:rPr>
        <w:t>заступника міського голови Чорноморської міської ради Одеського району Одеської</w:t>
      </w:r>
      <w:r w:rsidR="0042325C" w:rsidRPr="003922AB">
        <w:rPr>
          <w:rFonts w:eastAsia="Times New Roman" w:cs="Times New Roman"/>
          <w:lang w:val="uk-UA" w:eastAsia="zh-CN"/>
        </w:rPr>
        <w:t xml:space="preserve"> </w:t>
      </w:r>
      <w:r w:rsidR="0042325C">
        <w:rPr>
          <w:rFonts w:eastAsia="Times New Roman" w:cs="Times New Roman"/>
          <w:lang w:val="uk-UA" w:eastAsia="zh-CN"/>
        </w:rPr>
        <w:t>області</w:t>
      </w:r>
      <w:r w:rsidR="0042325C" w:rsidRPr="00692A3E">
        <w:rPr>
          <w:rFonts w:eastAsia="Times New Roman" w:cs="Times New Roman"/>
          <w:lang w:val="uk-UA" w:eastAsia="zh-CN"/>
        </w:rPr>
        <w:t xml:space="preserve"> </w:t>
      </w:r>
      <w:r w:rsidR="0042325C">
        <w:rPr>
          <w:rFonts w:eastAsia="Times New Roman" w:cs="Times New Roman"/>
          <w:lang w:val="uk-UA" w:eastAsia="zh-CN"/>
        </w:rPr>
        <w:t xml:space="preserve">Романа </w:t>
      </w:r>
      <w:proofErr w:type="spellStart"/>
      <w:r w:rsidR="0042325C">
        <w:rPr>
          <w:rFonts w:eastAsia="Times New Roman" w:cs="Times New Roman"/>
          <w:lang w:val="uk-UA" w:eastAsia="zh-CN"/>
        </w:rPr>
        <w:t>Тєліпова</w:t>
      </w:r>
      <w:proofErr w:type="spellEnd"/>
      <w:r w:rsidR="0023262D" w:rsidRPr="0023262D">
        <w:rPr>
          <w:rFonts w:eastAsia="Calibri" w:cs="Times New Roman"/>
          <w:lang w:val="uk-UA" w:eastAsia="en-US"/>
        </w:rPr>
        <w:t xml:space="preserve">, </w:t>
      </w:r>
      <w:r w:rsidR="0042325C" w:rsidRPr="001F0663">
        <w:rPr>
          <w:rFonts w:eastAsia="Times New Roman" w:cs="Times New Roman"/>
          <w:lang w:val="uk-UA" w:eastAsia="zh-CN"/>
        </w:rPr>
        <w:t xml:space="preserve">За </w:t>
      </w:r>
      <w:r w:rsidR="0042325C">
        <w:rPr>
          <w:rFonts w:eastAsia="Times New Roman" w:cs="Times New Roman"/>
          <w:lang w:val="uk-UA" w:eastAsia="zh-CN"/>
        </w:rPr>
        <w:t xml:space="preserve">вагомий внесок у розвиток молодіжної політики та сприяння у поліпшенні освітнього середовища м. Чорноморська </w:t>
      </w:r>
      <w:r w:rsidR="00901CC6">
        <w:rPr>
          <w:rFonts w:eastAsia="Times New Roman" w:cs="Times New Roman"/>
          <w:lang w:val="uk-UA" w:eastAsia="zh-CN"/>
        </w:rPr>
        <w:t xml:space="preserve">пропонується </w:t>
      </w:r>
      <w:r w:rsidR="00955BEB" w:rsidRPr="00435A45">
        <w:rPr>
          <w:rFonts w:eastAsia="Times New Roman" w:cs="Times New Roman"/>
          <w:lang w:val="uk-UA" w:eastAsia="zh-CN"/>
        </w:rPr>
        <w:t>нагородити</w:t>
      </w:r>
      <w:r w:rsidR="00BF0290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>Подякою</w:t>
      </w:r>
      <w:r w:rsidRPr="00435A45">
        <w:rPr>
          <w:rFonts w:eastAsia="Times New Roman" w:cs="Times New Roman"/>
          <w:lang w:val="uk-UA" w:eastAsia="zh-CN"/>
        </w:rPr>
        <w:t xml:space="preserve"> виконавчого комітету Чорноморської міської ради Одеського району Одеської област</w:t>
      </w:r>
      <w:r>
        <w:rPr>
          <w:rFonts w:eastAsia="Times New Roman" w:cs="Times New Roman"/>
          <w:lang w:val="uk-UA" w:eastAsia="zh-CN"/>
        </w:rPr>
        <w:t>і.</w:t>
      </w:r>
      <w:r w:rsidRPr="00435A45">
        <w:rPr>
          <w:rFonts w:eastAsia="Times New Roman" w:cs="Times New Roman"/>
          <w:lang w:val="uk-UA" w:eastAsia="zh-CN"/>
        </w:rPr>
        <w:t xml:space="preserve"> </w:t>
      </w:r>
    </w:p>
    <w:p w14:paraId="1990912A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5A1DB985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4163052C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1CE9A977" w14:textId="582EBEF4" w:rsidR="00A67FC8" w:rsidRPr="00694455" w:rsidRDefault="00D04162" w:rsidP="00026D69">
      <w:pPr>
        <w:spacing w:after="160" w:line="259" w:lineRule="auto"/>
        <w:jc w:val="both"/>
        <w:rPr>
          <w:bCs/>
          <w:lang w:val="uk-UA"/>
        </w:rPr>
      </w:pPr>
      <w:r w:rsidRPr="00435A45">
        <w:rPr>
          <w:rFonts w:eastAsia="Calibri" w:cs="Times New Roman"/>
          <w:lang w:val="uk-UA" w:eastAsia="en-US"/>
        </w:rPr>
        <w:t xml:space="preserve">       </w:t>
      </w:r>
      <w:r w:rsidR="00026D69">
        <w:rPr>
          <w:rFonts w:eastAsia="Calibri" w:cs="Times New Roman"/>
          <w:lang w:val="uk-UA" w:eastAsia="en-US"/>
        </w:rPr>
        <w:t>Н</w:t>
      </w:r>
      <w:r w:rsidR="00026D69">
        <w:rPr>
          <w:rFonts w:eastAsia="Times New Roman" w:cs="Times New Roman"/>
          <w:lang w:val="uk-UA" w:eastAsia="zh-CN"/>
        </w:rPr>
        <w:t>ачальник служби персоналу                                                                  Світлана ВАРАБІНА</w:t>
      </w: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5"/>
    <w:rsid w:val="00022AE9"/>
    <w:rsid w:val="000246B5"/>
    <w:rsid w:val="00026D69"/>
    <w:rsid w:val="0003531B"/>
    <w:rsid w:val="00041916"/>
    <w:rsid w:val="00044641"/>
    <w:rsid w:val="00067405"/>
    <w:rsid w:val="00081474"/>
    <w:rsid w:val="000D108E"/>
    <w:rsid w:val="000E7257"/>
    <w:rsid w:val="001142D2"/>
    <w:rsid w:val="00117E4D"/>
    <w:rsid w:val="00153DB0"/>
    <w:rsid w:val="001628F5"/>
    <w:rsid w:val="001A62CD"/>
    <w:rsid w:val="001B6629"/>
    <w:rsid w:val="001C0243"/>
    <w:rsid w:val="001E4A7B"/>
    <w:rsid w:val="001E6FD7"/>
    <w:rsid w:val="001F0663"/>
    <w:rsid w:val="00210BED"/>
    <w:rsid w:val="00222741"/>
    <w:rsid w:val="0023262D"/>
    <w:rsid w:val="00237613"/>
    <w:rsid w:val="002542D0"/>
    <w:rsid w:val="0026127E"/>
    <w:rsid w:val="00261988"/>
    <w:rsid w:val="00267ADE"/>
    <w:rsid w:val="00281FA1"/>
    <w:rsid w:val="00284733"/>
    <w:rsid w:val="0029168E"/>
    <w:rsid w:val="002B1B83"/>
    <w:rsid w:val="002B653D"/>
    <w:rsid w:val="002D233C"/>
    <w:rsid w:val="002D414A"/>
    <w:rsid w:val="003247FE"/>
    <w:rsid w:val="00336FE1"/>
    <w:rsid w:val="003466E5"/>
    <w:rsid w:val="003502C2"/>
    <w:rsid w:val="003632BC"/>
    <w:rsid w:val="00365BF2"/>
    <w:rsid w:val="003672A2"/>
    <w:rsid w:val="00371E3C"/>
    <w:rsid w:val="00371F4C"/>
    <w:rsid w:val="00380F41"/>
    <w:rsid w:val="003824F3"/>
    <w:rsid w:val="00382A63"/>
    <w:rsid w:val="003913D7"/>
    <w:rsid w:val="003922AB"/>
    <w:rsid w:val="003D1CDE"/>
    <w:rsid w:val="00405DEA"/>
    <w:rsid w:val="00412B94"/>
    <w:rsid w:val="00422487"/>
    <w:rsid w:val="0042325C"/>
    <w:rsid w:val="00426079"/>
    <w:rsid w:val="00435FCA"/>
    <w:rsid w:val="004423DE"/>
    <w:rsid w:val="00442A24"/>
    <w:rsid w:val="00442C6C"/>
    <w:rsid w:val="0045357B"/>
    <w:rsid w:val="00462982"/>
    <w:rsid w:val="00477C6A"/>
    <w:rsid w:val="00482349"/>
    <w:rsid w:val="004903C1"/>
    <w:rsid w:val="004A47E9"/>
    <w:rsid w:val="004D07BC"/>
    <w:rsid w:val="004D1599"/>
    <w:rsid w:val="004D6C5E"/>
    <w:rsid w:val="004F10D4"/>
    <w:rsid w:val="004F735B"/>
    <w:rsid w:val="00503DF8"/>
    <w:rsid w:val="00504C08"/>
    <w:rsid w:val="00523712"/>
    <w:rsid w:val="00530524"/>
    <w:rsid w:val="00534FF4"/>
    <w:rsid w:val="00555A97"/>
    <w:rsid w:val="00563B77"/>
    <w:rsid w:val="00576E8D"/>
    <w:rsid w:val="00580239"/>
    <w:rsid w:val="00580B85"/>
    <w:rsid w:val="00581D45"/>
    <w:rsid w:val="005864C3"/>
    <w:rsid w:val="00590EDE"/>
    <w:rsid w:val="00596050"/>
    <w:rsid w:val="005A2702"/>
    <w:rsid w:val="005C5E03"/>
    <w:rsid w:val="005D43A5"/>
    <w:rsid w:val="005D5569"/>
    <w:rsid w:val="005D7F7B"/>
    <w:rsid w:val="005E71C6"/>
    <w:rsid w:val="005F3ECD"/>
    <w:rsid w:val="00602587"/>
    <w:rsid w:val="006025B8"/>
    <w:rsid w:val="00602717"/>
    <w:rsid w:val="006144AD"/>
    <w:rsid w:val="00622F95"/>
    <w:rsid w:val="00631075"/>
    <w:rsid w:val="00634984"/>
    <w:rsid w:val="00657DFC"/>
    <w:rsid w:val="0066442D"/>
    <w:rsid w:val="00665493"/>
    <w:rsid w:val="00666C3A"/>
    <w:rsid w:val="00666E39"/>
    <w:rsid w:val="006848F4"/>
    <w:rsid w:val="00692A3E"/>
    <w:rsid w:val="00694455"/>
    <w:rsid w:val="006A1F53"/>
    <w:rsid w:val="006C28F2"/>
    <w:rsid w:val="006C79A5"/>
    <w:rsid w:val="006D4C0E"/>
    <w:rsid w:val="006D6354"/>
    <w:rsid w:val="006F0F67"/>
    <w:rsid w:val="006F3B83"/>
    <w:rsid w:val="0070238C"/>
    <w:rsid w:val="00702C47"/>
    <w:rsid w:val="00707C4C"/>
    <w:rsid w:val="00732578"/>
    <w:rsid w:val="00736699"/>
    <w:rsid w:val="00741206"/>
    <w:rsid w:val="00752FB5"/>
    <w:rsid w:val="00753036"/>
    <w:rsid w:val="00777F25"/>
    <w:rsid w:val="00786DAC"/>
    <w:rsid w:val="007904D4"/>
    <w:rsid w:val="007A329C"/>
    <w:rsid w:val="007C4268"/>
    <w:rsid w:val="007D08AE"/>
    <w:rsid w:val="007D46FA"/>
    <w:rsid w:val="007E638A"/>
    <w:rsid w:val="007E7C25"/>
    <w:rsid w:val="007F1CF0"/>
    <w:rsid w:val="007F1DBA"/>
    <w:rsid w:val="00804BB6"/>
    <w:rsid w:val="00835030"/>
    <w:rsid w:val="00844E6E"/>
    <w:rsid w:val="00854728"/>
    <w:rsid w:val="008706C6"/>
    <w:rsid w:val="00877F34"/>
    <w:rsid w:val="008945C3"/>
    <w:rsid w:val="008A2A08"/>
    <w:rsid w:val="008A3244"/>
    <w:rsid w:val="008E6F23"/>
    <w:rsid w:val="00901CC6"/>
    <w:rsid w:val="009066EF"/>
    <w:rsid w:val="00915EAB"/>
    <w:rsid w:val="009221E2"/>
    <w:rsid w:val="009225C7"/>
    <w:rsid w:val="00933E28"/>
    <w:rsid w:val="00953C50"/>
    <w:rsid w:val="00955BEB"/>
    <w:rsid w:val="009661BB"/>
    <w:rsid w:val="00995E27"/>
    <w:rsid w:val="009A68B0"/>
    <w:rsid w:val="009A6D2A"/>
    <w:rsid w:val="009C3AF1"/>
    <w:rsid w:val="009E5477"/>
    <w:rsid w:val="009F24D2"/>
    <w:rsid w:val="00A030F6"/>
    <w:rsid w:val="00A0782A"/>
    <w:rsid w:val="00A22B89"/>
    <w:rsid w:val="00A54E7B"/>
    <w:rsid w:val="00A67FC8"/>
    <w:rsid w:val="00A9136C"/>
    <w:rsid w:val="00AB537B"/>
    <w:rsid w:val="00AD2617"/>
    <w:rsid w:val="00AE3646"/>
    <w:rsid w:val="00AF22DB"/>
    <w:rsid w:val="00B00A5D"/>
    <w:rsid w:val="00B0275B"/>
    <w:rsid w:val="00B31B13"/>
    <w:rsid w:val="00B43608"/>
    <w:rsid w:val="00B51D9D"/>
    <w:rsid w:val="00B6491F"/>
    <w:rsid w:val="00B72DDC"/>
    <w:rsid w:val="00B742DD"/>
    <w:rsid w:val="00B87905"/>
    <w:rsid w:val="00B9746A"/>
    <w:rsid w:val="00B97E7E"/>
    <w:rsid w:val="00BC00FB"/>
    <w:rsid w:val="00BC57CB"/>
    <w:rsid w:val="00BC59F0"/>
    <w:rsid w:val="00BF0290"/>
    <w:rsid w:val="00BF1F13"/>
    <w:rsid w:val="00BF72E0"/>
    <w:rsid w:val="00C17626"/>
    <w:rsid w:val="00C72897"/>
    <w:rsid w:val="00C72D75"/>
    <w:rsid w:val="00C77950"/>
    <w:rsid w:val="00CA554F"/>
    <w:rsid w:val="00CB2AB9"/>
    <w:rsid w:val="00CC34B9"/>
    <w:rsid w:val="00CD5F8C"/>
    <w:rsid w:val="00D01333"/>
    <w:rsid w:val="00D04162"/>
    <w:rsid w:val="00D14B2C"/>
    <w:rsid w:val="00D20C6E"/>
    <w:rsid w:val="00D312CC"/>
    <w:rsid w:val="00D3703D"/>
    <w:rsid w:val="00D42A34"/>
    <w:rsid w:val="00D437AA"/>
    <w:rsid w:val="00D57D4C"/>
    <w:rsid w:val="00D648AD"/>
    <w:rsid w:val="00D72CFE"/>
    <w:rsid w:val="00D7379A"/>
    <w:rsid w:val="00D7685C"/>
    <w:rsid w:val="00D76C30"/>
    <w:rsid w:val="00DA66B8"/>
    <w:rsid w:val="00DC5B4D"/>
    <w:rsid w:val="00DC73CB"/>
    <w:rsid w:val="00DF381C"/>
    <w:rsid w:val="00E13679"/>
    <w:rsid w:val="00E1531C"/>
    <w:rsid w:val="00E1744B"/>
    <w:rsid w:val="00E21802"/>
    <w:rsid w:val="00E21B02"/>
    <w:rsid w:val="00E31023"/>
    <w:rsid w:val="00E33945"/>
    <w:rsid w:val="00E531F4"/>
    <w:rsid w:val="00E751D3"/>
    <w:rsid w:val="00E80742"/>
    <w:rsid w:val="00E85CEB"/>
    <w:rsid w:val="00E919CD"/>
    <w:rsid w:val="00EB55FE"/>
    <w:rsid w:val="00EF1292"/>
    <w:rsid w:val="00EF6228"/>
    <w:rsid w:val="00F00646"/>
    <w:rsid w:val="00F04868"/>
    <w:rsid w:val="00F13937"/>
    <w:rsid w:val="00F17C99"/>
    <w:rsid w:val="00F2316C"/>
    <w:rsid w:val="00F2615D"/>
    <w:rsid w:val="00F46243"/>
    <w:rsid w:val="00F514AC"/>
    <w:rsid w:val="00F605CA"/>
    <w:rsid w:val="00F67E5B"/>
    <w:rsid w:val="00F75978"/>
    <w:rsid w:val="00F76AD8"/>
    <w:rsid w:val="00F86C52"/>
    <w:rsid w:val="00FA5A4E"/>
    <w:rsid w:val="00FB6811"/>
    <w:rsid w:val="00FC7E06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11</cp:revision>
  <cp:lastPrinted>2024-04-30T07:13:00Z</cp:lastPrinted>
  <dcterms:created xsi:type="dcterms:W3CDTF">2024-05-15T10:41:00Z</dcterms:created>
  <dcterms:modified xsi:type="dcterms:W3CDTF">2024-05-16T13:18:00Z</dcterms:modified>
</cp:coreProperties>
</file>