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859A0" w14:textId="77777777" w:rsidR="00AB05CC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16BB2620" w14:textId="77777777" w:rsidR="00390F7A" w:rsidRPr="00390F7A" w:rsidRDefault="00390F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1CD327FE" w14:textId="77777777" w:rsidR="00AB05CC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6BB1FF15" w14:textId="77777777" w:rsidR="00AB05CC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2693B13B" w14:textId="77777777" w:rsidR="00DD597F" w:rsidRDefault="00DD59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0B02EDCB" w14:textId="77777777" w:rsidR="00DD597F" w:rsidRPr="00DD597F" w:rsidRDefault="00DD59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0A69318F" w14:textId="77777777" w:rsidR="00AB05CC" w:rsidRPr="008D651B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pPr w:leftFromText="180" w:rightFromText="180" w:vertAnchor="text" w:tblpY="1"/>
        <w:tblOverlap w:val="never"/>
        <w:tblW w:w="43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AB05CC" w:rsidRPr="00123E89" w14:paraId="1B9AFAAC" w14:textId="77777777" w:rsidTr="008D651B">
        <w:trPr>
          <w:trHeight w:val="266"/>
        </w:trPr>
        <w:tc>
          <w:tcPr>
            <w:tcW w:w="4361" w:type="dxa"/>
          </w:tcPr>
          <w:p w14:paraId="69FFF65B" w14:textId="290A4BB8" w:rsidR="00F86554" w:rsidRPr="00123E89" w:rsidRDefault="00123E89" w:rsidP="008D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викладення в новій редакції 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12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рішення виконавчого комітету Чорноморської міської ради Одеського району Одеської області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02.02.2024</w:t>
            </w:r>
            <w:r w:rsidRPr="0012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</w:tc>
      </w:tr>
    </w:tbl>
    <w:p w14:paraId="238F4FDC" w14:textId="77777777" w:rsidR="00AB05CC" w:rsidRPr="00123E89" w:rsidRDefault="008D651B" w:rsidP="00123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E8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4BF76750" w14:textId="220B1137" w:rsidR="00AB05CC" w:rsidRPr="008D651B" w:rsidRDefault="00325365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23E89">
        <w:rPr>
          <w:rFonts w:ascii="Times New Roman" w:eastAsia="Times New Roman" w:hAnsi="Times New Roman" w:cs="Times New Roman"/>
          <w:sz w:val="24"/>
          <w:szCs w:val="24"/>
        </w:rPr>
        <w:tab/>
      </w:r>
      <w:r w:rsidR="009A447B" w:rsidRPr="00123E8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A1179" w:rsidRPr="00123E89">
        <w:rPr>
          <w:rFonts w:ascii="Times New Roman" w:eastAsia="Times New Roman" w:hAnsi="Times New Roman" w:cs="Times New Roman"/>
          <w:sz w:val="24"/>
          <w:szCs w:val="24"/>
          <w:lang w:val="uk-UA"/>
        </w:rPr>
        <w:t>В зв’язку із кадровими змінами в</w:t>
      </w:r>
      <w:r w:rsidR="005A1179" w:rsidRPr="00123E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ідповідно </w:t>
      </w:r>
      <w:r w:rsidR="005A1179" w:rsidRPr="00123E8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A1179"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статей 55, 56, 65 Цивільного кодексу України, статті 23 Закону України “Про психіатричну допомогу”, Закону України “Про соціальні послуги”, </w:t>
      </w:r>
      <w:r w:rsidR="005A1179" w:rsidRPr="00123E89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26.06.2019 № 576</w:t>
      </w:r>
      <w:r w:rsidR="005A1179"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1179" w:rsidRPr="00123E89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A1179" w:rsidRPr="00123E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Про затвердження Порядку надання соціальних послуг особам з інвалідністю та особам похилого віку, які страждають на психічні розлади”</w:t>
      </w:r>
      <w:r w:rsidR="005A1179" w:rsidRPr="00123E89">
        <w:rPr>
          <w:rFonts w:ascii="Times New Roman" w:hAnsi="Times New Roman" w:cs="Times New Roman"/>
          <w:sz w:val="24"/>
          <w:szCs w:val="24"/>
          <w:lang w:val="uk-UA"/>
        </w:rPr>
        <w:t xml:space="preserve">, Правил опіки та піклування, затверджених спільним наказом державного комітету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</w:t>
      </w:r>
      <w:r w:rsidR="005A1179"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підпункту 4 пункту </w:t>
      </w:r>
      <w:r w:rsidR="005A1179" w:rsidRPr="00123E89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A1179"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>б” частини першої ст</w:t>
      </w:r>
      <w:r w:rsidR="005A1179" w:rsidRPr="007B4F64">
        <w:rPr>
          <w:rFonts w:ascii="Times New Roman" w:hAnsi="Times New Roman"/>
          <w:color w:val="000000"/>
          <w:sz w:val="24"/>
          <w:szCs w:val="24"/>
          <w:lang w:val="uk-UA"/>
        </w:rPr>
        <w:t>атті 34, статей 40, 59 Закону України “Про місцеве самоврядування в Україні”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14:paraId="6D435156" w14:textId="77777777" w:rsidR="00F86554" w:rsidRPr="008D651B" w:rsidRDefault="00F86554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0C786E2" w14:textId="7DECFA60" w:rsidR="00F86554" w:rsidRPr="008D651B" w:rsidRDefault="00325365" w:rsidP="00123E89">
      <w:pPr>
        <w:suppressAutoHyphens w:val="0"/>
        <w:ind w:leftChars="0" w:left="0" w:firstLineChars="0"/>
        <w:jc w:val="center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651B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2C889229" w14:textId="77777777" w:rsidR="00123E89" w:rsidRPr="00123E89" w:rsidRDefault="00123E89" w:rsidP="00123E89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Викласти в новій редакції додаток № 1 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“С</w:t>
      </w:r>
      <w:r w:rsidR="00B52587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кладу </w:t>
      </w:r>
      <w:r w:rsidR="005A1179" w:rsidRPr="00123E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Опікунської ради з питань </w:t>
      </w:r>
    </w:p>
    <w:p w14:paraId="118E5B4E" w14:textId="024F053C" w:rsidR="00AB05CC" w:rsidRPr="00123E89" w:rsidRDefault="005A1179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23E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прав повнолітніх недієздатних осіб та осіб, цивільна дієздатність яких обмежена, які потребують опіки та піклування</w:t>
      </w:r>
      <w:r w:rsidR="00123E89" w:rsidRPr="00123E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”</w:t>
      </w:r>
      <w:r w:rsidR="00816C6C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</w:t>
      </w:r>
      <w:r w:rsidR="00813CB4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затверджен</w:t>
      </w:r>
      <w:r w:rsidR="00813CB4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рішенням виконавчого комітету Чорноморської міської ради</w:t>
      </w:r>
      <w:r w:rsidR="00EE6120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Одеського району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Одеської області від </w:t>
      </w:r>
      <w:r w:rsidR="00816C6C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9A7622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816C6C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.0</w:t>
      </w:r>
      <w:r w:rsidR="009A7622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816C6C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.202</w:t>
      </w:r>
      <w:r w:rsidR="009A7622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 </w:t>
      </w:r>
      <w:r w:rsidR="009A7622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“</w:t>
      </w:r>
      <w:r w:rsidRPr="00123E89">
        <w:rPr>
          <w:rFonts w:ascii="Times New Roman" w:hAnsi="Times New Roman" w:cs="Times New Roman"/>
          <w:sz w:val="24"/>
          <w:szCs w:val="24"/>
          <w:lang w:val="uk-UA"/>
        </w:rPr>
        <w:t xml:space="preserve">Про утворення </w:t>
      </w:r>
      <w:bookmarkStart w:id="0" w:name="_Hlk155172331"/>
      <w:r w:rsidRPr="00123E8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23E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пікунської ради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bookmarkEnd w:id="0"/>
      <w:r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52587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” (додається)</w:t>
      </w:r>
      <w:r w:rsidR="00325365"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DECAE8F" w14:textId="77777777" w:rsidR="00123E89" w:rsidRPr="00123E89" w:rsidRDefault="00123E89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B823F2C" w14:textId="77777777" w:rsidR="00123E89" w:rsidRPr="00123E89" w:rsidRDefault="00123E89" w:rsidP="00123E89">
      <w:pPr>
        <w:pStyle w:val="aa"/>
        <w:numPr>
          <w:ilvl w:val="0"/>
          <w:numId w:val="4"/>
        </w:numPr>
        <w:tabs>
          <w:tab w:val="left" w:pos="567"/>
        </w:tabs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E89">
        <w:rPr>
          <w:rFonts w:ascii="Times New Roman" w:hAnsi="Times New Roman" w:cs="Times New Roman"/>
          <w:sz w:val="24"/>
          <w:szCs w:val="24"/>
          <w:lang w:val="uk-UA"/>
        </w:rPr>
        <w:t>Додаток №1, затверджений р</w:t>
      </w:r>
      <w:r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ішенням виконавчого комітету Чорноморської</w:t>
      </w:r>
    </w:p>
    <w:p w14:paraId="046A2077" w14:textId="4F8B47DF" w:rsidR="00123E89" w:rsidRPr="00123E89" w:rsidRDefault="00123E89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Одеського району Одеської області від 22/02/2024 № 40 </w:t>
      </w:r>
      <w:r w:rsidRPr="00123E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“Складу </w:t>
      </w:r>
      <w:r w:rsidRPr="00123E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Опікунської ради з питань забезпечення прав повнолітніх недієздатних осіб та осіб, цивільна дієздатність яких обмежена, які потребують опіки та піклування”</w:t>
      </w:r>
      <w:r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51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визнати</w:t>
      </w:r>
      <w:r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таким, що втрати</w:t>
      </w:r>
      <w:r w:rsidR="008451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123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чинність.</w:t>
      </w:r>
    </w:p>
    <w:p w14:paraId="1D517297" w14:textId="77777777" w:rsidR="00AB05CC" w:rsidRDefault="00AB05CC" w:rsidP="00123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EE73E64" w14:textId="77777777" w:rsidR="00123E89" w:rsidRDefault="00123E89" w:rsidP="00123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91AD7D0" w14:textId="77777777" w:rsidR="00123E89" w:rsidRDefault="00123E89" w:rsidP="00123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219076E" w14:textId="77777777" w:rsidR="00123E89" w:rsidRPr="008D651B" w:rsidRDefault="00123E89" w:rsidP="00123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202090D" w14:textId="5BFE4D1D" w:rsidR="00AB05CC" w:rsidRPr="008D651B" w:rsidRDefault="00816C6C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23E8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25365"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2E4C88">
        <w:rPr>
          <w:rFonts w:ascii="Times New Roman" w:eastAsia="Times New Roman" w:hAnsi="Times New Roman" w:cs="Times New Roman"/>
          <w:sz w:val="24"/>
          <w:szCs w:val="24"/>
          <w:lang w:val="uk-UA"/>
        </w:rPr>
        <w:t>Романа Тєліпова</w:t>
      </w: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322347B" w14:textId="77777777" w:rsidR="008D651B" w:rsidRDefault="008D651B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E2A28E8" w14:textId="77777777" w:rsidR="008D651B" w:rsidRDefault="008D651B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2701782" w14:textId="77777777" w:rsidR="008D651B" w:rsidRDefault="008D651B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3F5FBAE" w14:textId="77777777" w:rsidR="00123E89" w:rsidRDefault="00325365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right="70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14:paraId="510B172B" w14:textId="77777777" w:rsidR="00123E89" w:rsidRDefault="00123E89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right="70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142BE27" w14:textId="2EC511B6" w:rsidR="00AB05CC" w:rsidRDefault="00123E89" w:rsidP="00123E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Міський голова</w:t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325365"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 ГУЛЯЄВ</w:t>
      </w:r>
    </w:p>
    <w:sectPr w:rsidR="00AB05CC" w:rsidSect="0059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D6A86" w14:textId="77777777" w:rsidR="009F0198" w:rsidRDefault="009F0198" w:rsidP="008D651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D59B7F" w14:textId="77777777" w:rsidR="009F0198" w:rsidRDefault="009F0198" w:rsidP="008D65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9DF33" w14:textId="77777777" w:rsidR="008D651B" w:rsidRDefault="008D651B" w:rsidP="008D651B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CBB75" w14:textId="77777777" w:rsidR="008D651B" w:rsidRDefault="008D651B" w:rsidP="008D651B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50466" w14:textId="77777777" w:rsidR="008D651B" w:rsidRDefault="008D651B" w:rsidP="008D651B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5B59D" w14:textId="77777777" w:rsidR="009F0198" w:rsidRDefault="009F0198" w:rsidP="008D65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A5C43F1" w14:textId="77777777" w:rsidR="009F0198" w:rsidRDefault="009F0198" w:rsidP="008D651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5419" w14:textId="77777777" w:rsidR="008D651B" w:rsidRDefault="008D651B" w:rsidP="008D651B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4114454"/>
      <w:docPartObj>
        <w:docPartGallery w:val="Page Numbers (Top of Page)"/>
        <w:docPartUnique/>
      </w:docPartObj>
    </w:sdtPr>
    <w:sdtEndPr/>
    <w:sdtContent>
      <w:p w14:paraId="037D438F" w14:textId="77777777" w:rsidR="008D651B" w:rsidRDefault="00CD4CBB" w:rsidP="008D651B">
        <w:pPr>
          <w:pStyle w:val="ae"/>
          <w:ind w:left="0" w:hanging="2"/>
          <w:jc w:val="center"/>
        </w:pPr>
        <w:r>
          <w:fldChar w:fldCharType="begin"/>
        </w:r>
        <w:r w:rsidR="009F0198">
          <w:instrText xml:space="preserve"> PAGE   \* MERGEFORMAT </w:instrText>
        </w:r>
        <w:r>
          <w:fldChar w:fldCharType="separate"/>
        </w:r>
        <w:r w:rsidR="00593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56F0E" w14:textId="77777777" w:rsidR="008D651B" w:rsidRDefault="008D651B" w:rsidP="008D651B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45EF4" w14:textId="77777777" w:rsidR="008D651B" w:rsidRDefault="008D651B" w:rsidP="008D651B">
    <w:pPr>
      <w:pStyle w:val="a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E7401"/>
    <w:multiLevelType w:val="multilevel"/>
    <w:tmpl w:val="49C8E0D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26E2"/>
    <w:multiLevelType w:val="hybridMultilevel"/>
    <w:tmpl w:val="15606E30"/>
    <w:lvl w:ilvl="0" w:tplc="9DC04F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3128955">
    <w:abstractNumId w:val="0"/>
  </w:num>
  <w:num w:numId="2" w16cid:durableId="1134328458">
    <w:abstractNumId w:val="2"/>
  </w:num>
  <w:num w:numId="3" w16cid:durableId="493380046">
    <w:abstractNumId w:val="1"/>
  </w:num>
  <w:num w:numId="4" w16cid:durableId="174032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C"/>
    <w:rsid w:val="000D5C40"/>
    <w:rsid w:val="00115DF8"/>
    <w:rsid w:val="00123E89"/>
    <w:rsid w:val="00156155"/>
    <w:rsid w:val="001E7CB9"/>
    <w:rsid w:val="00234B2D"/>
    <w:rsid w:val="002E4C88"/>
    <w:rsid w:val="00325365"/>
    <w:rsid w:val="00390F7A"/>
    <w:rsid w:val="0041565E"/>
    <w:rsid w:val="00443A5E"/>
    <w:rsid w:val="00473568"/>
    <w:rsid w:val="004F2440"/>
    <w:rsid w:val="00593B09"/>
    <w:rsid w:val="005A1179"/>
    <w:rsid w:val="005A2E59"/>
    <w:rsid w:val="007E1782"/>
    <w:rsid w:val="00813CB4"/>
    <w:rsid w:val="00816C6C"/>
    <w:rsid w:val="00836FDE"/>
    <w:rsid w:val="008451B9"/>
    <w:rsid w:val="0087740C"/>
    <w:rsid w:val="008D651B"/>
    <w:rsid w:val="009275C6"/>
    <w:rsid w:val="009467D6"/>
    <w:rsid w:val="009A447B"/>
    <w:rsid w:val="009A7622"/>
    <w:rsid w:val="009D1BAA"/>
    <w:rsid w:val="009F0198"/>
    <w:rsid w:val="00A21F33"/>
    <w:rsid w:val="00A80E7A"/>
    <w:rsid w:val="00A975DE"/>
    <w:rsid w:val="00AB05CC"/>
    <w:rsid w:val="00AC7986"/>
    <w:rsid w:val="00AE41B2"/>
    <w:rsid w:val="00B52587"/>
    <w:rsid w:val="00CD4CBB"/>
    <w:rsid w:val="00CF5563"/>
    <w:rsid w:val="00D07C4D"/>
    <w:rsid w:val="00D338B1"/>
    <w:rsid w:val="00DD597F"/>
    <w:rsid w:val="00EB27BC"/>
    <w:rsid w:val="00EE6120"/>
    <w:rsid w:val="00F04811"/>
    <w:rsid w:val="00F86554"/>
    <w:rsid w:val="00F92F5C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8861"/>
  <w15:docId w15:val="{D2FD173D-771E-41FE-84FB-3F06579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5CC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ru-RU" w:eastAsia="en-US"/>
    </w:rPr>
  </w:style>
  <w:style w:type="paragraph" w:styleId="1">
    <w:name w:val="heading 1"/>
    <w:basedOn w:val="a"/>
    <w:next w:val="a"/>
    <w:uiPriority w:val="9"/>
    <w:qFormat/>
    <w:rsid w:val="00AB05CC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AB05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B05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B05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B05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B05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05CC"/>
  </w:style>
  <w:style w:type="table" w:customStyle="1" w:styleId="TableNormal">
    <w:name w:val="Table Normal"/>
    <w:rsid w:val="00AB0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B05C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B0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rsid w:val="00AB05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 w:eastAsia="en-US"/>
    </w:rPr>
  </w:style>
  <w:style w:type="character" w:customStyle="1" w:styleId="11">
    <w:name w:val="Заголовок 1 Знак"/>
    <w:rsid w:val="00AB05CC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sid w:val="00AB05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AB05C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7">
    <w:name w:val="Body Text Indent"/>
    <w:basedOn w:val="a"/>
    <w:rsid w:val="00AB05CC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rsid w:val="00AB05CC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table" w:styleId="a9">
    <w:name w:val="Table Grid"/>
    <w:basedOn w:val="a1"/>
    <w:uiPriority w:val="39"/>
    <w:rsid w:val="00AB05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05CC"/>
    <w:pPr>
      <w:ind w:left="708"/>
    </w:pPr>
  </w:style>
  <w:style w:type="paragraph" w:styleId="ab">
    <w:name w:val="Subtitle"/>
    <w:basedOn w:val="10"/>
    <w:next w:val="10"/>
    <w:rsid w:val="00AB05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AB05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AB05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D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D651B"/>
    <w:rPr>
      <w:position w:val="-1"/>
      <w:lang w:val="ru-RU" w:eastAsia="en-US"/>
    </w:rPr>
  </w:style>
  <w:style w:type="paragraph" w:styleId="af0">
    <w:name w:val="footer"/>
    <w:basedOn w:val="a"/>
    <w:link w:val="af1"/>
    <w:uiPriority w:val="99"/>
    <w:semiHidden/>
    <w:unhideWhenUsed/>
    <w:rsid w:val="008D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8D651B"/>
    <w:rPr>
      <w:position w:val="-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GHSfjOMpVGDEDYN+GYmVdVlzA==">AMUW2mXqd2w2+6jwAE2eU6KM1BbiHNbesVpPbkPBH2PNywKMaKkX8s6CzULCHiBbaI2qQPXkQkXN9FJ9KJP2jsHRnvee/7wgvC6KNR2Aa707TUljhxy0n0Q=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8</cp:revision>
  <cp:lastPrinted>2024-05-20T08:27:00Z</cp:lastPrinted>
  <dcterms:created xsi:type="dcterms:W3CDTF">2024-05-14T10:36:00Z</dcterms:created>
  <dcterms:modified xsi:type="dcterms:W3CDTF">2024-05-20T08:27:00Z</dcterms:modified>
</cp:coreProperties>
</file>