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FCF10" w14:textId="30EBD631" w:rsidR="003014EC" w:rsidRPr="00D25CFE" w:rsidRDefault="003014EC" w:rsidP="00B81E39">
      <w:pPr>
        <w:tabs>
          <w:tab w:val="center" w:pos="7512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D25CFE">
        <w:rPr>
          <w:rFonts w:ascii="Times New Roman" w:eastAsia="Times New Roman" w:hAnsi="Times New Roman"/>
          <w:sz w:val="24"/>
          <w:szCs w:val="24"/>
          <w:lang w:eastAsia="uk-UA"/>
        </w:rPr>
        <w:t>Додаток</w:t>
      </w:r>
    </w:p>
    <w:p w14:paraId="37675439" w14:textId="77777777" w:rsidR="003014EC" w:rsidRPr="00D25CFE" w:rsidRDefault="003014EC" w:rsidP="00B81E39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D25CFE">
        <w:rPr>
          <w:rFonts w:ascii="Times New Roman" w:eastAsia="Times New Roman" w:hAnsi="Times New Roman"/>
          <w:sz w:val="24"/>
          <w:szCs w:val="24"/>
          <w:lang w:eastAsia="uk-UA"/>
        </w:rPr>
        <w:t>до рішення Чорноморської міської ради</w:t>
      </w:r>
    </w:p>
    <w:p w14:paraId="4B0F4580" w14:textId="081125F8" w:rsidR="00B81E39" w:rsidRPr="00C536D9" w:rsidRDefault="00B81E39" w:rsidP="00B81E39">
      <w:pPr>
        <w:spacing w:after="0" w:line="276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від______2024 № _____-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14EA4E0C" w14:textId="77777777" w:rsidR="00B81E39" w:rsidRPr="00C536D9" w:rsidRDefault="00B81E39" w:rsidP="00B81E39">
      <w:pPr>
        <w:spacing w:after="0" w:line="276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CC0C882" w14:textId="23112F72" w:rsidR="00B81E39" w:rsidRPr="001A2E4B" w:rsidRDefault="00B81E39" w:rsidP="00B81E39">
      <w:pPr>
        <w:spacing w:after="0" w:line="276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1A2E4B">
        <w:rPr>
          <w:rFonts w:ascii="Times New Roman" w:eastAsia="Times New Roman" w:hAnsi="Times New Roman"/>
          <w:sz w:val="24"/>
          <w:szCs w:val="24"/>
        </w:rPr>
        <w:t>Додаток 2</w:t>
      </w:r>
    </w:p>
    <w:p w14:paraId="6AD919D6" w14:textId="447A6519" w:rsidR="00B81E39" w:rsidRPr="001A2E4B" w:rsidRDefault="00B81E39" w:rsidP="00B81E39">
      <w:pPr>
        <w:spacing w:after="0" w:line="276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до </w:t>
      </w:r>
      <w:r w:rsidRPr="001A2E4B">
        <w:rPr>
          <w:rFonts w:ascii="Times New Roman" w:hAnsi="Times New Roman"/>
          <w:color w:val="000000"/>
          <w:sz w:val="24"/>
          <w:szCs w:val="24"/>
        </w:rPr>
        <w:t xml:space="preserve">Програми розвитку у сфері житлово-комунального господарства </w:t>
      </w:r>
      <w:r w:rsidRPr="001A2E4B">
        <w:rPr>
          <w:rFonts w:ascii="Times New Roman" w:eastAsia="Times New Roman" w:hAnsi="Times New Roman"/>
          <w:sz w:val="24"/>
          <w:szCs w:val="24"/>
        </w:rPr>
        <w:t>в межах Чорноморської міської ради Одеського району Одеської області на 2019-2024 роки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14:paraId="25C11530" w14:textId="77777777" w:rsidR="00B81E39" w:rsidRPr="001A2E4B" w:rsidRDefault="00B81E39" w:rsidP="00B81E3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56A262" w14:textId="77777777" w:rsidR="00B81E39" w:rsidRPr="001A2E4B" w:rsidRDefault="00B81E39" w:rsidP="00B81E39">
      <w:pPr>
        <w:pStyle w:val="rvps2"/>
        <w:shd w:val="clear" w:color="auto" w:fill="FFFFFF"/>
        <w:spacing w:before="0" w:after="0" w:line="276" w:lineRule="auto"/>
        <w:jc w:val="center"/>
        <w:rPr>
          <w:rStyle w:val="rvts8"/>
          <w:b/>
          <w:lang w:val="uk-UA"/>
        </w:rPr>
      </w:pPr>
      <w:r w:rsidRPr="001A2E4B">
        <w:rPr>
          <w:rStyle w:val="rvts8"/>
          <w:b/>
          <w:lang w:val="uk-UA"/>
        </w:rPr>
        <w:t>Заходи</w:t>
      </w:r>
    </w:p>
    <w:p w14:paraId="45A08289" w14:textId="77777777" w:rsidR="00B81E39" w:rsidRPr="001A2E4B" w:rsidRDefault="00B81E39" w:rsidP="00B81E39">
      <w:pPr>
        <w:pStyle w:val="rvps2"/>
        <w:shd w:val="clear" w:color="auto" w:fill="FFFFFF"/>
        <w:spacing w:before="0" w:after="0" w:line="276" w:lineRule="auto"/>
        <w:jc w:val="center"/>
        <w:rPr>
          <w:b/>
          <w:lang w:val="uk-UA"/>
        </w:rPr>
      </w:pPr>
      <w:r w:rsidRPr="001A2E4B">
        <w:rPr>
          <w:rStyle w:val="rvts8"/>
          <w:b/>
          <w:lang w:val="uk-UA"/>
        </w:rPr>
        <w:t xml:space="preserve">на виконання основних завдань </w:t>
      </w:r>
      <w:r w:rsidRPr="001A2E4B">
        <w:rPr>
          <w:b/>
          <w:color w:val="000000"/>
          <w:lang w:val="uk-UA"/>
        </w:rPr>
        <w:t xml:space="preserve">Програми розвитку у сфері  житлово-комунального господарства </w:t>
      </w:r>
      <w:r w:rsidRPr="001A2E4B">
        <w:rPr>
          <w:b/>
          <w:lang w:val="uk-UA"/>
        </w:rPr>
        <w:t>в межах Чорноморської міської ради Одеського району</w:t>
      </w:r>
      <w:r w:rsidRPr="001A2E4B">
        <w:rPr>
          <w:lang w:val="uk-UA"/>
        </w:rPr>
        <w:t xml:space="preserve"> </w:t>
      </w:r>
      <w:r w:rsidRPr="001A2E4B">
        <w:rPr>
          <w:b/>
          <w:lang w:val="uk-UA"/>
        </w:rPr>
        <w:t xml:space="preserve">Одеської області на 2019-2024 роки </w:t>
      </w:r>
      <w:r w:rsidRPr="001A2E4B">
        <w:rPr>
          <w:rStyle w:val="rvts8"/>
          <w:b/>
          <w:lang w:val="uk-UA"/>
        </w:rPr>
        <w:t>(благоустрій територій загального користування, комунальне господарство)</w:t>
      </w:r>
    </w:p>
    <w:tbl>
      <w:tblPr>
        <w:tblW w:w="9639" w:type="dxa"/>
        <w:tblInd w:w="12" w:type="dxa"/>
        <w:tblLayout w:type="fixed"/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656"/>
      </w:tblGrid>
      <w:tr w:rsidR="00B81E39" w:rsidRPr="001A2E4B" w14:paraId="77654CB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BCA23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A775F7" w14:textId="77777777" w:rsidR="00B81E39" w:rsidRPr="00E75EDC" w:rsidRDefault="00B81E39" w:rsidP="00392B20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DC">
              <w:rPr>
                <w:rStyle w:val="rvts8"/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</w:tr>
      <w:tr w:rsidR="00B81E39" w:rsidRPr="001A2E4B" w14:paraId="166D943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3DB77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B5258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Благоустрій території міської територіальної громади</w:t>
            </w:r>
          </w:p>
        </w:tc>
      </w:tr>
      <w:tr w:rsidR="00B81E39" w:rsidRPr="001A2E4B" w14:paraId="3E1F3FBE" w14:textId="77777777" w:rsidTr="00392B20">
        <w:trPr>
          <w:trHeight w:val="33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DB081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D1866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Зовнішнє освітлення міста</w:t>
            </w:r>
          </w:p>
        </w:tc>
      </w:tr>
      <w:tr w:rsidR="00B81E39" w:rsidRPr="001A2E4B" w14:paraId="543218D1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DD39A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ACA5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Підвищення рівня освітленості території громади</w:t>
            </w:r>
          </w:p>
        </w:tc>
      </w:tr>
      <w:tr w:rsidR="00B81E39" w:rsidRPr="001A2E4B" w14:paraId="664A72D4" w14:textId="77777777" w:rsidTr="00B81E39">
        <w:trPr>
          <w:trHeight w:val="33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EEEB4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C41AF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Утримання та технічне обслуговування об'єктів зовнішнього освітлення,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24F2E41B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2422B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543E9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Огляд, перевірка роботи та технічне обслуговування світильників</w:t>
            </w:r>
          </w:p>
        </w:tc>
      </w:tr>
      <w:tr w:rsidR="00B81E39" w:rsidRPr="001A2E4B" w14:paraId="006FFA42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2595F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F7A48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ламп у світильниках</w:t>
            </w:r>
          </w:p>
        </w:tc>
      </w:tr>
      <w:tr w:rsidR="00B81E39" w:rsidRPr="001A2E4B" w14:paraId="5C4E5FAE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E06B5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82359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ліній електропередач</w:t>
            </w:r>
          </w:p>
        </w:tc>
      </w:tr>
      <w:tr w:rsidR="00B81E39" w:rsidRPr="001A2E4B" w14:paraId="5FFF3D14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B98C2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4263E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опор</w:t>
            </w:r>
          </w:p>
        </w:tc>
      </w:tr>
      <w:tr w:rsidR="00B81E39" w:rsidRPr="001A2E4B" w14:paraId="1BF43EF5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D70FE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897FB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виконавчих пунктів</w:t>
            </w:r>
          </w:p>
        </w:tc>
      </w:tr>
      <w:tr w:rsidR="00B81E39" w:rsidRPr="001A2E4B" w14:paraId="39FDF88C" w14:textId="77777777" w:rsidTr="00392B20">
        <w:trPr>
          <w:trHeight w:val="84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20037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30AFA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світлової ілюмінації:</w:t>
            </w:r>
          </w:p>
          <w:p w14:paraId="75CED2C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конструкцій;</w:t>
            </w:r>
          </w:p>
          <w:p w14:paraId="1A79494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комплектів</w:t>
            </w:r>
          </w:p>
        </w:tc>
      </w:tr>
      <w:tr w:rsidR="00B81E39" w:rsidRPr="001A2E4B" w14:paraId="2E0F123F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34EA1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04C53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рубильників, контакторів, тримачів, запобіжників</w:t>
            </w:r>
          </w:p>
        </w:tc>
      </w:tr>
      <w:tr w:rsidR="00B81E39" w:rsidRPr="001A2E4B" w14:paraId="4DDD64FE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BBC0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1FE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об'єктів зовнішнього освітлення,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06D8A7F8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78506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B110A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світильників </w:t>
            </w:r>
          </w:p>
        </w:tc>
      </w:tr>
      <w:tr w:rsidR="00B81E39" w:rsidRPr="001A2E4B" w14:paraId="5D788706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B08BA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E9F56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опор </w:t>
            </w:r>
          </w:p>
        </w:tc>
      </w:tr>
      <w:tr w:rsidR="00B81E39" w:rsidRPr="001A2E4B" w14:paraId="62B25355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0CEC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690A0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кабелю, дроту </w:t>
            </w:r>
          </w:p>
        </w:tc>
      </w:tr>
      <w:tr w:rsidR="00B81E39" w:rsidRPr="001A2E4B" w14:paraId="1FEEA608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33C4D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13213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кронштейнів </w:t>
            </w:r>
          </w:p>
        </w:tc>
      </w:tr>
      <w:tr w:rsidR="00B81E39" w:rsidRPr="001A2E4B" w14:paraId="6EE4DCA9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64535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DD8FD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Енергозабезпечення (електроенергія для зовнішнього освітлення)</w:t>
            </w:r>
          </w:p>
        </w:tc>
      </w:tr>
      <w:tr w:rsidR="00B81E39" w:rsidRPr="001A2E4B" w14:paraId="27313BF7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F2354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F1F42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зовнішнього освітлення,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62D3F7ED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D62F8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E900E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неізольованих мереж на СІП</w:t>
            </w:r>
          </w:p>
        </w:tc>
      </w:tr>
      <w:tr w:rsidR="00B81E39" w:rsidRPr="001A2E4B" w14:paraId="17AD20EB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DB3BC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913BB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світильників на </w:t>
            </w:r>
            <w:proofErr w:type="spellStart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енергоекономічні</w:t>
            </w:r>
            <w:proofErr w:type="spellEnd"/>
          </w:p>
        </w:tc>
      </w:tr>
      <w:tr w:rsidR="00B81E39" w:rsidRPr="001A2E4B" w14:paraId="04DCB961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4A2B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746F3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опор</w:t>
            </w:r>
          </w:p>
        </w:tc>
      </w:tr>
      <w:tr w:rsidR="00B81E39" w:rsidRPr="001A2E4B" w14:paraId="43033B0E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06A8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C35791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Установлення та заміна виконавчих пунктів</w:t>
            </w:r>
          </w:p>
        </w:tc>
      </w:tr>
      <w:tr w:rsidR="00B81E39" w:rsidRPr="001A2E4B" w14:paraId="7810887A" w14:textId="77777777" w:rsidTr="00392B20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FD58B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4102A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Впровадження світлодіодних світильників</w:t>
            </w:r>
          </w:p>
        </w:tc>
      </w:tr>
      <w:tr w:rsidR="00B81E39" w:rsidRPr="001A2E4B" w14:paraId="3B1F93DE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50A42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B68BD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Приєднання до електричних мереж</w:t>
            </w:r>
          </w:p>
        </w:tc>
      </w:tr>
      <w:tr w:rsidR="00B81E39" w:rsidRPr="001A2E4B" w14:paraId="771E583B" w14:textId="77777777" w:rsidTr="00392B20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78808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E8269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Освітлення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нерегульованих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пішохідних переходів </w:t>
            </w:r>
          </w:p>
        </w:tc>
      </w:tr>
      <w:tr w:rsidR="00B81E39" w:rsidRPr="001A2E4B" w14:paraId="7D95D5A4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2BD1A8" w14:textId="77777777" w:rsidR="00B81E39" w:rsidRPr="001A2E4B" w:rsidRDefault="00B81E39" w:rsidP="00392B20">
            <w:pPr>
              <w:snapToGrid w:val="0"/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170E8B" w14:textId="2BEAC9C6" w:rsidR="00B81E39" w:rsidRPr="001A2E4B" w:rsidRDefault="00B81E39" w:rsidP="00B81E39">
            <w:pPr>
              <w:pStyle w:val="rvps6"/>
              <w:shd w:val="clear" w:color="auto" w:fill="FFFFFF"/>
              <w:tabs>
                <w:tab w:val="right" w:pos="8644"/>
              </w:tabs>
              <w:spacing w:before="0" w:after="0" w:line="276" w:lineRule="auto"/>
              <w:ind w:left="91"/>
              <w:jc w:val="both"/>
              <w:rPr>
                <w:bCs/>
                <w:shd w:val="clear" w:color="auto" w:fill="FFFFFF"/>
                <w:lang w:val="uk-UA"/>
              </w:rPr>
            </w:pPr>
            <w:r w:rsidRPr="001A2E4B">
              <w:rPr>
                <w:bCs/>
                <w:shd w:val="clear" w:color="auto" w:fill="FFFFFF"/>
                <w:lang w:val="uk-UA"/>
              </w:rPr>
              <w:t>Придбання, улаштування, капітальний ремонт ілюмінації</w:t>
            </w:r>
            <w:r>
              <w:rPr>
                <w:bCs/>
                <w:shd w:val="clear" w:color="auto" w:fill="FFFFFF"/>
                <w:lang w:val="uk-UA"/>
              </w:rPr>
              <w:tab/>
            </w:r>
          </w:p>
        </w:tc>
      </w:tr>
      <w:tr w:rsidR="00B81E39" w:rsidRPr="001A2E4B" w14:paraId="203E8011" w14:textId="77777777" w:rsidTr="00392B20">
        <w:trPr>
          <w:trHeight w:val="344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31EB09" w14:textId="77777777" w:rsidR="00B81E39" w:rsidRPr="001A2E4B" w:rsidRDefault="00B81E39" w:rsidP="00392B2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12BF38" w14:textId="77777777" w:rsidR="00B81E39" w:rsidRPr="001A2E4B" w:rsidRDefault="00B81E39" w:rsidP="00392B20">
            <w:pPr>
              <w:pStyle w:val="rvps6"/>
              <w:shd w:val="clear" w:color="auto" w:fill="FFFFFF"/>
              <w:spacing w:before="0" w:after="0" w:line="276" w:lineRule="auto"/>
              <w:ind w:right="141"/>
              <w:jc w:val="both"/>
              <w:rPr>
                <w:b/>
                <w:lang w:val="uk-UA"/>
              </w:rPr>
            </w:pPr>
            <w:r w:rsidRPr="001A2E4B">
              <w:rPr>
                <w:b/>
                <w:bCs/>
                <w:shd w:val="clear" w:color="auto" w:fill="FFFFFF"/>
                <w:lang w:val="uk-UA"/>
              </w:rPr>
              <w:t>Озеленення міста</w:t>
            </w:r>
          </w:p>
        </w:tc>
      </w:tr>
      <w:tr w:rsidR="00B81E39" w:rsidRPr="001A2E4B" w14:paraId="414D9FE5" w14:textId="77777777" w:rsidTr="00392B20">
        <w:trPr>
          <w:trHeight w:val="252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C3D2E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7EFA1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Догляд за об'єктами зеленого господарства,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647E3190" w14:textId="77777777" w:rsidTr="00392B20">
        <w:trPr>
          <w:trHeight w:val="25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FBF5F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182CD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Вирощування квітів</w:t>
            </w:r>
          </w:p>
        </w:tc>
      </w:tr>
      <w:tr w:rsidR="00B81E39" w:rsidRPr="001A2E4B" w14:paraId="7A2CE67E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40574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60085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Висаджування квітів</w:t>
            </w:r>
          </w:p>
        </w:tc>
      </w:tr>
      <w:tr w:rsidR="00B81E39" w:rsidRPr="001A2E4B" w14:paraId="65943DE5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93576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8CC5F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Створення тематичних квітників</w:t>
            </w:r>
          </w:p>
        </w:tc>
      </w:tr>
      <w:tr w:rsidR="00B81E39" w:rsidRPr="001A2E4B" w14:paraId="209D5583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1762D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38AEF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квітниками</w:t>
            </w:r>
          </w:p>
        </w:tc>
      </w:tr>
      <w:tr w:rsidR="00B81E39" w:rsidRPr="001A2E4B" w14:paraId="3EA35C52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E63EE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082C9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Сівба газонів</w:t>
            </w:r>
          </w:p>
        </w:tc>
      </w:tr>
      <w:tr w:rsidR="00B81E39" w:rsidRPr="001A2E4B" w14:paraId="5627BF98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989F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CD6EF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газонами</w:t>
            </w:r>
          </w:p>
        </w:tc>
      </w:tr>
      <w:tr w:rsidR="00B81E39" w:rsidRPr="001A2E4B" w14:paraId="28924C2B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EE025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DC681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деревами</w:t>
            </w:r>
          </w:p>
        </w:tc>
      </w:tr>
      <w:tr w:rsidR="00B81E39" w:rsidRPr="001A2E4B" w14:paraId="5DB2B80B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80D33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344E7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Видалення аварійних дерев</w:t>
            </w:r>
          </w:p>
        </w:tc>
      </w:tr>
      <w:tr w:rsidR="00B81E39" w:rsidRPr="001A2E4B" w14:paraId="4E065482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4B5A2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CE9A6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Прибирання об'єктів зеленого господарства:</w:t>
            </w:r>
          </w:p>
        </w:tc>
      </w:tr>
      <w:tr w:rsidR="00B81E39" w:rsidRPr="001A2E4B" w14:paraId="0173883A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E4D91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6832D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Підмітання доріжок, очищення доріжок від снігу, посипання доріжок піском</w:t>
            </w:r>
          </w:p>
        </w:tc>
      </w:tr>
      <w:tr w:rsidR="00B81E39" w:rsidRPr="001A2E4B" w14:paraId="422F7135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3DC0E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1F5C9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Очищення газонів та квітників від випадкового сміття</w:t>
            </w:r>
          </w:p>
        </w:tc>
      </w:tr>
      <w:tr w:rsidR="00B81E39" w:rsidRPr="001A2E4B" w14:paraId="56A28F23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16D71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47841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Протирання гранітних поверхонь</w:t>
            </w:r>
          </w:p>
        </w:tc>
      </w:tr>
      <w:tr w:rsidR="00B81E39" w:rsidRPr="001A2E4B" w14:paraId="61523D70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5A216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C1727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Навантаження та вивезення сміття</w:t>
            </w:r>
          </w:p>
        </w:tc>
      </w:tr>
      <w:tr w:rsidR="00B81E39" w:rsidRPr="001A2E4B" w14:paraId="5F5D4025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0BE09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B38761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об'єктів зеленого господарства,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79326DFD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72B63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C5469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садово-паркового інвентарю</w:t>
            </w:r>
          </w:p>
        </w:tc>
      </w:tr>
      <w:tr w:rsidR="00B81E39" w:rsidRPr="001A2E4B" w14:paraId="3FFC0FAB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B2804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EF863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Фарбування огорож, садово-паркового інвентарю, малих архітектурних споруд</w:t>
            </w:r>
          </w:p>
        </w:tc>
      </w:tr>
      <w:tr w:rsidR="00B81E39" w:rsidRPr="001A2E4B" w14:paraId="23118BC7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F1F55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5E5C8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об'єктів зеленого господарства</w:t>
            </w:r>
          </w:p>
        </w:tc>
      </w:tr>
      <w:tr w:rsidR="00B81E39" w:rsidRPr="001A2E4B" w14:paraId="3E3F35E6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E4BFDB" w14:textId="70E58E89" w:rsidR="00B81E39" w:rsidRPr="00B81E39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10B66" w14:textId="50E58CCC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1E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</w:t>
            </w:r>
            <w:r w:rsidR="00C536D9">
              <w:rPr>
                <w:rFonts w:ascii="Times New Roman" w:eastAsia="Times New Roman" w:hAnsi="Times New Roman"/>
                <w:bCs/>
                <w:sz w:val="24"/>
                <w:szCs w:val="24"/>
              </w:rPr>
              <w:t>зеленої зони</w:t>
            </w:r>
            <w:r w:rsidRPr="00B81E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</w:t>
            </w:r>
            <w:r w:rsidR="00E220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1E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улаштування Алеї </w:t>
            </w:r>
            <w:r w:rsidR="00E22099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B81E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ам’яті </w:t>
            </w:r>
            <w:r w:rsidR="00C536D9">
              <w:rPr>
                <w:rFonts w:ascii="Times New Roman" w:eastAsia="Times New Roman" w:hAnsi="Times New Roman"/>
                <w:bCs/>
                <w:sz w:val="24"/>
                <w:szCs w:val="24"/>
              </w:rPr>
              <w:t>в парку</w:t>
            </w:r>
            <w:r w:rsidR="00E220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Приморсько</w:t>
            </w:r>
            <w:r w:rsidR="00C536D9">
              <w:rPr>
                <w:rFonts w:ascii="Times New Roman" w:eastAsia="Times New Roman" w:hAnsi="Times New Roman"/>
                <w:bCs/>
                <w:sz w:val="24"/>
                <w:szCs w:val="24"/>
              </w:rPr>
              <w:t>му</w:t>
            </w:r>
            <w:r w:rsidR="00E220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536D9">
              <w:rPr>
                <w:rFonts w:ascii="Times New Roman" w:eastAsia="Times New Roman" w:hAnsi="Times New Roman"/>
                <w:bCs/>
                <w:sz w:val="24"/>
                <w:szCs w:val="24"/>
              </w:rPr>
              <w:t>на честь загиблих Захисників України</w:t>
            </w:r>
            <w:r w:rsidR="00E220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81E39" w:rsidRPr="001A2E4B" w14:paraId="204A4258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2C231D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4BF6D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Виготовлення проєктної документації на капітальний ремонт об'єктів благоустрою</w:t>
            </w:r>
          </w:p>
        </w:tc>
      </w:tr>
      <w:tr w:rsidR="00B81E39" w:rsidRPr="001A2E4B" w14:paraId="0EDD9E97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DFFD8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0D78B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тепличного комплексу КП «Зеленгосп» (вул. Хантадзе, 9-А)</w:t>
            </w:r>
          </w:p>
        </w:tc>
      </w:tr>
      <w:tr w:rsidR="00B81E39" w:rsidRPr="001A2E4B" w14:paraId="52AF8B80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19B59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5908B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котельні із встановленням високоефективних котлів по                        вул. Хантадзе, 9-А</w:t>
            </w:r>
          </w:p>
        </w:tc>
      </w:tr>
      <w:tr w:rsidR="00B81E39" w:rsidRPr="001A2E4B" w14:paraId="1E9F6A98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78A7D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D8A0D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(висадження нових дерев великорозмірним посадковим матеріалом з грудкою землі)</w:t>
            </w:r>
          </w:p>
        </w:tc>
      </w:tr>
      <w:tr w:rsidR="00B81E39" w:rsidRPr="001A2E4B" w14:paraId="7C678881" w14:textId="77777777" w:rsidTr="00392B20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C900E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34031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виробничих приміщень на дільницях зеленого господарства КП «Зеленгосп»</w:t>
            </w:r>
          </w:p>
        </w:tc>
      </w:tr>
      <w:tr w:rsidR="00B81E39" w:rsidRPr="001A2E4B" w14:paraId="0E5B408F" w14:textId="77777777" w:rsidTr="00392B20">
        <w:trPr>
          <w:trHeight w:val="23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ECC66F" w14:textId="77777777" w:rsidR="00B81E39" w:rsidRPr="001A2E4B" w:rsidRDefault="00B81E39" w:rsidP="00392B2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8556A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Міські фонтани</w:t>
            </w:r>
          </w:p>
        </w:tc>
      </w:tr>
      <w:tr w:rsidR="00B81E39" w:rsidRPr="001A2E4B" w14:paraId="21DC250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C85E4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D5A9B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та технічне обслуговування фонтанів,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49FFA2B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86224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DE3E0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насосів</w:t>
            </w:r>
          </w:p>
        </w:tc>
      </w:tr>
      <w:tr w:rsidR="00B81E39" w:rsidRPr="001A2E4B" w14:paraId="5651917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2E59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FF46F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кабелю</w:t>
            </w:r>
          </w:p>
        </w:tc>
      </w:tr>
      <w:tr w:rsidR="00B81E39" w:rsidRPr="001A2E4B" w14:paraId="71AE8DC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5B2F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EF341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світильників</w:t>
            </w:r>
          </w:p>
        </w:tc>
      </w:tr>
      <w:tr w:rsidR="00B81E39" w:rsidRPr="001A2E4B" w14:paraId="4CC769B4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1FE4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05EFA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кранів</w:t>
            </w:r>
          </w:p>
        </w:tc>
      </w:tr>
      <w:tr w:rsidR="00B81E39" w:rsidRPr="001A2E4B" w14:paraId="35D6B56A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2EF34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3809A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фонтанів</w:t>
            </w:r>
          </w:p>
        </w:tc>
      </w:tr>
      <w:tr w:rsidR="00B81E39" w:rsidRPr="001A2E4B" w14:paraId="34DFD7C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FA7F6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F52D8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фонтанів </w:t>
            </w:r>
          </w:p>
        </w:tc>
      </w:tr>
      <w:tr w:rsidR="00B81E39" w:rsidRPr="001A2E4B" w14:paraId="0F966AE0" w14:textId="77777777" w:rsidTr="00392B20">
        <w:trPr>
          <w:trHeight w:val="361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66ABD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DA2A5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Благоустрій та ремонт міських кладовищ </w:t>
            </w:r>
          </w:p>
        </w:tc>
      </w:tr>
      <w:tr w:rsidR="00B81E39" w:rsidRPr="001A2E4B" w14:paraId="5A13EDF0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8EDA1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5229A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та утримання міських кладовищ, у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24674FC8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9BF1F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9E9281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Знесення аварійних та сухостійних дерев</w:t>
            </w:r>
          </w:p>
        </w:tc>
      </w:tr>
      <w:tr w:rsidR="00B81E39" w:rsidRPr="001A2E4B" w14:paraId="42F0DF75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6C7B4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C33C6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Косіння трави</w:t>
            </w:r>
          </w:p>
        </w:tc>
      </w:tr>
      <w:tr w:rsidR="00B81E39" w:rsidRPr="001A2E4B" w14:paraId="5ADB444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B9738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90FA3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Вивезення сміття</w:t>
            </w:r>
          </w:p>
        </w:tc>
      </w:tr>
      <w:tr w:rsidR="00B81E39" w:rsidRPr="001A2E4B" w14:paraId="05BACCC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D82CA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35744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гранітною поверхнею намогильних споруд, пам'ятників</w:t>
            </w:r>
          </w:p>
        </w:tc>
      </w:tr>
      <w:tr w:rsidR="00B81E39" w:rsidRPr="001A2E4B" w14:paraId="7D53688E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4F4B0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FE501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Прибирання алей та доріжок від сміття та снігу</w:t>
            </w:r>
          </w:p>
        </w:tc>
      </w:tr>
      <w:tr w:rsidR="00B81E39" w:rsidRPr="001A2E4B" w14:paraId="5E3DA9E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DF068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091A2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Забезпечення охорони міських кладовищ</w:t>
            </w:r>
          </w:p>
        </w:tc>
      </w:tr>
      <w:tr w:rsidR="00B81E39" w:rsidRPr="001A2E4B" w14:paraId="3CDA59F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ABEB4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6E771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благоустрою кладовищ, у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03F0807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BAE2B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98CCA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Колумбарію на території  кладовищ</w:t>
            </w:r>
          </w:p>
        </w:tc>
      </w:tr>
      <w:tr w:rsidR="00B81E39" w:rsidRPr="001A2E4B" w14:paraId="4E3C6F3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CD52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0A326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Систем зовнішнього освітлення місць поховань (кладовищ)</w:t>
            </w:r>
          </w:p>
        </w:tc>
      </w:tr>
      <w:tr w:rsidR="00B81E39" w:rsidRPr="001A2E4B" w14:paraId="7CB42103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8343A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C66F9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Огорож місць поховань (кладовищ)</w:t>
            </w:r>
          </w:p>
        </w:tc>
      </w:tr>
      <w:tr w:rsidR="00B81E39" w:rsidRPr="001A2E4B" w14:paraId="739B714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63678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876E3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Покриття проїздів та пішохідних доріжок на території кладовищ</w:t>
            </w:r>
          </w:p>
        </w:tc>
      </w:tr>
      <w:tr w:rsidR="00B81E39" w:rsidRPr="001A2E4B" w14:paraId="31F0CCC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56314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AD1AF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Пам'ятників та намогильних споруд, зруйнованих вандалами</w:t>
            </w:r>
          </w:p>
        </w:tc>
      </w:tr>
      <w:tr w:rsidR="00B81E39" w:rsidRPr="001A2E4B" w14:paraId="027E5C4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ECAD9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CCFFC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додаткових  стін колумбарію</w:t>
            </w:r>
          </w:p>
        </w:tc>
      </w:tr>
      <w:tr w:rsidR="00B81E39" w:rsidRPr="001A2E4B" w14:paraId="4E84307F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A6CC8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026FB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Поховання самотніх та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інших категорій громадян</w:t>
            </w:r>
          </w:p>
        </w:tc>
      </w:tr>
      <w:tr w:rsidR="00B81E39" w:rsidRPr="001A2E4B" w14:paraId="2717FE89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5456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83CB3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Придбання техніки, механізмів, обладнання та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транспортного засобу для перевезення тіл померлих</w:t>
            </w:r>
          </w:p>
        </w:tc>
      </w:tr>
      <w:tr w:rsidR="00B81E39" w:rsidRPr="001A2E4B" w14:paraId="748C892A" w14:textId="77777777" w:rsidTr="00392B20">
        <w:trPr>
          <w:trHeight w:val="196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8C836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9A7BC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Улаштування, реконструкція, ремонт адміністративних та господарчих приміщень</w:t>
            </w:r>
          </w:p>
        </w:tc>
      </w:tr>
      <w:tr w:rsidR="00B81E39" w:rsidRPr="001A2E4B" w14:paraId="1FC4547D" w14:textId="77777777" w:rsidTr="00392B20">
        <w:trPr>
          <w:trHeight w:val="28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770FB6" w14:textId="77777777" w:rsidR="00B81E39" w:rsidRPr="001A2E4B" w:rsidRDefault="00B81E39" w:rsidP="00392B2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A291E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Благоустрій та ремонт міського пляжу</w:t>
            </w:r>
          </w:p>
        </w:tc>
      </w:tr>
      <w:tr w:rsidR="00B81E39" w:rsidRPr="001A2E4B" w14:paraId="4A83148D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EA05C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EC1F8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Благоустрій та поточне утримання міського пляжу,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17446195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B84522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40F00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Експлуатація інженерних мереж та споруд на пляжах та між ними</w:t>
            </w:r>
          </w:p>
        </w:tc>
      </w:tr>
      <w:tr w:rsidR="00B81E39" w:rsidRPr="001A2E4B" w14:paraId="3879423D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60575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035FA6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Озеленення території </w:t>
            </w:r>
          </w:p>
        </w:tc>
      </w:tr>
      <w:tr w:rsidR="00B81E39" w:rsidRPr="001A2E4B" w14:paraId="2A14A31D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EEFD52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79007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Вивіз 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сміття</w:t>
            </w:r>
          </w:p>
        </w:tc>
      </w:tr>
      <w:tr w:rsidR="00B81E39" w:rsidRPr="001A2E4B" w14:paraId="23141B84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251F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D081E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Прибирання  території пляжу</w:t>
            </w:r>
          </w:p>
        </w:tc>
      </w:tr>
      <w:tr w:rsidR="00B81E39" w:rsidRPr="001A2E4B" w14:paraId="03F1187B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704AF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F84EB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Утримання громадських туалетів</w:t>
            </w:r>
          </w:p>
        </w:tc>
      </w:tr>
      <w:tr w:rsidR="00B81E39" w:rsidRPr="001A2E4B" w14:paraId="6C89792F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44D12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19381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Поточне утримання, ремонт, придбання, будівництво будівель, споруд, інших основних засобів та інвентарю, що належать до інфраструктури пляжів</w:t>
            </w:r>
          </w:p>
        </w:tc>
      </w:tr>
      <w:tr w:rsidR="00B81E39" w:rsidRPr="001A2E4B" w14:paraId="453EAC44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FAEE1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8BF4E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Забезпечення охорони міського пляжу</w:t>
            </w:r>
          </w:p>
        </w:tc>
      </w:tr>
      <w:tr w:rsidR="00B81E39" w:rsidRPr="001A2E4B" w14:paraId="4B6C28AC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63739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5614E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Утримання сезонної автостоянки </w:t>
            </w:r>
          </w:p>
        </w:tc>
      </w:tr>
      <w:tr w:rsidR="00B81E39" w:rsidRPr="001A2E4B" w14:paraId="50B7785C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613105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23AD3" w14:textId="77777777" w:rsidR="00B81E39" w:rsidRPr="001A2E4B" w:rsidRDefault="00B81E39" w:rsidP="00392B20">
            <w:pPr>
              <w:spacing w:after="0" w:line="276" w:lineRule="auto"/>
              <w:ind w:left="9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Заходи з благоустрою пляжу для отримання сертифікату "Блакитний прапор"</w:t>
            </w:r>
          </w:p>
        </w:tc>
      </w:tr>
      <w:tr w:rsidR="00B81E39" w:rsidRPr="001A2E4B" w14:paraId="3DAB8EFE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9134B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A1364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благоустрою міського пляжу, в.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B81E39" w:rsidRPr="001A2E4B" w14:paraId="301E492C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997A4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F4744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системи зливової каналізації, лотків на схилах узбережжя та по вулиці</w:t>
            </w: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 Пляжній</w:t>
            </w:r>
          </w:p>
        </w:tc>
      </w:tr>
      <w:tr w:rsidR="00B81E39" w:rsidRPr="001A2E4B" w14:paraId="0C1A7927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E9F45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4FF29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Придбання спеціальної техніки,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механізмів, обладнання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обслуговування пляжу</w:t>
            </w:r>
          </w:p>
        </w:tc>
      </w:tr>
      <w:tr w:rsidR="00B81E39" w:rsidRPr="001A2E4B" w14:paraId="0C73CA96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A68F07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C9F2C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Придбання відеокамер та електронного обладнання для відеоспостереження міського пляжу</w:t>
            </w:r>
          </w:p>
        </w:tc>
      </w:tr>
      <w:tr w:rsidR="00B81E39" w:rsidRPr="001A2E4B" w14:paraId="3C6B0834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2F8D7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54130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Розробка документації  із землеустрою </w:t>
            </w:r>
          </w:p>
        </w:tc>
      </w:tr>
      <w:tr w:rsidR="00B81E39" w:rsidRPr="001A2E4B" w14:paraId="717FBDD5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2674C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59DCF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Капітальний ремонт мереж зовнішнього освітлення по вул.  Пляжній</w:t>
            </w:r>
          </w:p>
        </w:tc>
      </w:tr>
      <w:tr w:rsidR="00B81E39" w:rsidRPr="001A2E4B" w14:paraId="048DDA3C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A2922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CEEE0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парку на території прибережної зони біля ФНС</w:t>
            </w:r>
          </w:p>
        </w:tc>
      </w:tr>
      <w:tr w:rsidR="00B81E39" w:rsidRPr="001A2E4B" w14:paraId="011B6950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F9EDE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28F3B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Капітальний ремонт та реконструкція рятувальних постів </w:t>
            </w:r>
          </w:p>
        </w:tc>
      </w:tr>
      <w:tr w:rsidR="00B81E39" w:rsidRPr="001A2E4B" w14:paraId="3FE7ED07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A3D8C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BF7B4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громадських туалетів</w:t>
            </w:r>
          </w:p>
        </w:tc>
      </w:tr>
      <w:tr w:rsidR="00B81E39" w:rsidRPr="001A2E4B" w14:paraId="6E16C1CC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7CEC2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7CD57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Капітальний ремонт приміщення рятувальної станції</w:t>
            </w:r>
          </w:p>
        </w:tc>
      </w:tr>
      <w:tr w:rsidR="00B81E39" w:rsidRPr="001A2E4B" w14:paraId="5F1C7CBA" w14:textId="77777777" w:rsidTr="00392B20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15A172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DF99D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Будівництво електричної трансформаторної станції по вул. Пляжній</w:t>
            </w:r>
          </w:p>
        </w:tc>
      </w:tr>
      <w:tr w:rsidR="00B81E39" w:rsidRPr="001A2E4B" w14:paraId="0735A75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E9E64D" w14:textId="77777777" w:rsidR="00B81E39" w:rsidRPr="001A2E4B" w:rsidRDefault="00B81E39" w:rsidP="00392B20">
            <w:pPr>
              <w:spacing w:after="0" w:line="276" w:lineRule="auto"/>
              <w:ind w:left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35060B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Інші заходи з благоустрою</w:t>
            </w:r>
          </w:p>
        </w:tc>
      </w:tr>
      <w:tr w:rsidR="00B81E39" w:rsidRPr="001A2E4B" w14:paraId="1A7B8F24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0A7AB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0D0B6A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Утримання загальноміських територій (прибирання доріжок, урн,  вивезення  сміття, листя). Вологе прибирання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підмітально-прибиральною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машиною вулиць міста й сіл, фарбування бордюрів,  придбання та ремонт  урн, лав для відпочинку)</w:t>
            </w:r>
          </w:p>
        </w:tc>
      </w:tr>
      <w:tr w:rsidR="00B81E39" w:rsidRPr="001A2E4B" w14:paraId="016F94B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2F234F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6A4F43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Утримання артезіанських свердловин</w:t>
            </w:r>
          </w:p>
        </w:tc>
      </w:tr>
      <w:tr w:rsidR="00B81E39" w:rsidRPr="001A2E4B" w14:paraId="618AD44F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A8B5A7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4D8F99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Відлов, доставка, ветеринарне обслуговування,  стерилізація бродячих тварин</w:t>
            </w:r>
          </w:p>
        </w:tc>
      </w:tr>
      <w:tr w:rsidR="00B81E39" w:rsidRPr="001A2E4B" w14:paraId="412CB2B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FFB643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0000D4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Сплата за використаний газ для вічного вогню</w:t>
            </w:r>
          </w:p>
        </w:tc>
      </w:tr>
      <w:tr w:rsidR="00B81E39" w:rsidRPr="001A2E4B" w14:paraId="14A773C3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D0C6F5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6D92D9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Утримання, капітальний ремонт міських туалетів загального користування</w:t>
            </w:r>
          </w:p>
        </w:tc>
      </w:tr>
      <w:tr w:rsidR="00B81E39" w:rsidRPr="001A2E4B" w14:paraId="451B050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10CD03" w14:textId="77777777" w:rsidR="00B81E39" w:rsidRPr="001A2E4B" w:rsidRDefault="00B81E39" w:rsidP="00392B20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95EFBD" w14:textId="77777777" w:rsidR="00B81E39" w:rsidRPr="001A2E4B" w:rsidRDefault="00B81E39" w:rsidP="00392B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Улаштування, капітальний, поточний ремонт дитячих та спортивних майданчиків</w:t>
            </w:r>
          </w:p>
        </w:tc>
      </w:tr>
      <w:tr w:rsidR="00B81E39" w:rsidRPr="001A2E4B" w14:paraId="51DF681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9D599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83444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Теплові мережі</w:t>
            </w:r>
          </w:p>
        </w:tc>
      </w:tr>
      <w:tr w:rsidR="00B81E39" w:rsidRPr="001A2E4B" w14:paraId="2C8D872E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A9A782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8BD59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Котельня по вул. Садовій, 1.</w:t>
            </w:r>
          </w:p>
        </w:tc>
      </w:tr>
      <w:tr w:rsidR="00B81E39" w:rsidRPr="001A2E4B" w14:paraId="2A7B2DC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87B638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66594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Технічне переоснащення котлоагрегатів з використанням енергоефективних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пальникових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пристроїв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на котлах</w:t>
            </w:r>
          </w:p>
        </w:tc>
      </w:tr>
      <w:tr w:rsidR="00B81E39" w:rsidRPr="001A2E4B" w14:paraId="42DBAAAE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987F0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4E889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автоматики регулювання контролю та безпеки котлів ПТВМ-30М                               № 1, № 2 з розробкою проєктно-кошторисної документації</w:t>
            </w:r>
          </w:p>
        </w:tc>
      </w:tr>
      <w:tr w:rsidR="00B81E39" w:rsidRPr="001A2E4B" w14:paraId="38E4E643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2F9F2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F9F2D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Заміна рециркуляційних насосів на котельні № 2</w:t>
            </w:r>
          </w:p>
        </w:tc>
      </w:tr>
      <w:tr w:rsidR="00B81E39" w:rsidRPr="001A2E4B" w14:paraId="160492E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62724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C60042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Відновлення обмурування котла ПТВМ-30М № 1,2, КВГМ-50 № 3,4</w:t>
            </w:r>
          </w:p>
        </w:tc>
      </w:tr>
      <w:tr w:rsidR="00B81E39" w:rsidRPr="001A2E4B" w14:paraId="5603B47F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83B6B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04DFA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Проведення режимного налагоджування котлів ПТВМ-30М № 1,2, КВГМ-50                        № 3,4</w:t>
            </w:r>
          </w:p>
        </w:tc>
      </w:tr>
      <w:tr w:rsidR="00B81E39" w:rsidRPr="001A2E4B" w14:paraId="5ABA113A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304EE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4F77F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Обстеження конструкцій будівель та споруд виробничого призначення та ліквідація дефектів (котельні на вул. Садовій, 1 та димових труб Н=60 м, Н=80 м)</w:t>
            </w:r>
          </w:p>
        </w:tc>
      </w:tr>
      <w:tr w:rsidR="00B81E39" w:rsidRPr="001A2E4B" w14:paraId="54211294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33B76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0F183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ХВП котельні на вул. Садовій, 1 з метою введення в дію можливості комплексної обробки води, що поступає у водогрійні котли, спеціальними хімічними реагентами з метою зниження жорсткості води і її очищення від шкідливих домішок</w:t>
            </w:r>
          </w:p>
        </w:tc>
      </w:tr>
      <w:tr w:rsidR="00B81E39" w:rsidRPr="001A2E4B" w14:paraId="166B532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2A9E2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CC0F1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деаераційних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баків № 1, 2 на котельні по вул. Садовій, 1</w:t>
            </w:r>
          </w:p>
        </w:tc>
      </w:tr>
      <w:tr w:rsidR="00B81E39" w:rsidRPr="001A2E4B" w14:paraId="4E014330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61AD53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431EC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Заміна електроприводів на запірній арматурі у котельні № 2 ( по газу Ду300 -                   2 шт., Ду200 - 4 шт.; по теплоносію Ду300 – 4 шт., Ду250 - 4 шт.)</w:t>
            </w:r>
          </w:p>
        </w:tc>
      </w:tr>
      <w:tr w:rsidR="00B81E39" w:rsidRPr="001A2E4B" w14:paraId="2655C92F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7B629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818EF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 Диспетчеризація котельні  № 2</w:t>
            </w:r>
          </w:p>
        </w:tc>
      </w:tr>
      <w:tr w:rsidR="00B81E39" w:rsidRPr="001A2E4B" w14:paraId="6D9D205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13DFC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7D792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Забарвлення внутрішніх поверхонь огороджувальних конструкцій - 2250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. м, ремонт керамічного покриття підлоги у приміщенні котельні - 1802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. м, відновлення віконних рам - 685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B81E39" w:rsidRPr="001A2E4B" w14:paraId="3CB4F224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EF51C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21D9F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Теплові мережі</w:t>
            </w:r>
          </w:p>
        </w:tc>
      </w:tr>
      <w:tr w:rsidR="00B81E39" w:rsidRPr="001A2E4B" w14:paraId="61EBF940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A152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C9B32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Забезпечення надійності теплопостачання міста шляхом будівництва резервної перемички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2х350 мм (МК-2 до МК-31)</w:t>
            </w:r>
          </w:p>
        </w:tc>
      </w:tr>
      <w:tr w:rsidR="00B81E39" w:rsidRPr="001A2E4B" w14:paraId="334BD528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C5EAB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CB0A0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Встановлення додаткової запірної арматури на розподільних теплових мережах                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500 мм - 2 шт. (на розі вул. 1 Травня, вул. Олександрійська МК-13)</w:t>
            </w:r>
          </w:p>
        </w:tc>
      </w:tr>
      <w:tr w:rsidR="00B81E39" w:rsidRPr="001A2E4B" w14:paraId="50F11092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3D1E9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CC915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Забезпечення надійності теплопостачання 20 кварталу міста шляхом монтажу перемички 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2х125  мм L=50 м  (Технічне підпілля по вул.1 Травня,8)</w:t>
            </w:r>
          </w:p>
        </w:tc>
      </w:tr>
      <w:tr w:rsidR="00B81E39" w:rsidRPr="001A2E4B" w14:paraId="496ED88F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1599F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BF716B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Заміна та ремонт зовнішніх теплових мереж щорічно по 1,5 км із використанням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попередньоізольованих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</w:tc>
      </w:tr>
      <w:tr w:rsidR="00B81E39" w:rsidRPr="001A2E4B" w14:paraId="10834B81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6B2C0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B4508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 теплових мереж, що забезпечують транспортування теплоносія (заміна надземних теплових мереж на підземні безканальні по вулицях Хантадзе,15, Данченка,1а, Олександрійській,1а, 22, 18-а, Спортивній,5, Парусній, 10, В. Шума, 19-21)</w:t>
            </w:r>
          </w:p>
        </w:tc>
      </w:tr>
      <w:tr w:rsidR="00B81E39" w:rsidRPr="001A2E4B" w14:paraId="7BEE614A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F4474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5EC669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Наладка гідравлічного режиму теплових мереж</w:t>
            </w:r>
          </w:p>
        </w:tc>
      </w:tr>
      <w:tr w:rsidR="00B81E39" w:rsidRPr="001A2E4B" w14:paraId="3AA48184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17481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35B66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Диспетчеризація ЦТП</w:t>
            </w:r>
          </w:p>
        </w:tc>
      </w:tr>
      <w:tr w:rsidR="00B81E39" w:rsidRPr="001A2E4B" w14:paraId="1DD0F825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09707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2CFC1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Придбання автотранспорту для ділянки теплових мереж (аварійно-відновлюваних робіт)</w:t>
            </w:r>
          </w:p>
        </w:tc>
      </w:tr>
      <w:tr w:rsidR="00B81E39" w:rsidRPr="001A2E4B" w14:paraId="57F17FCF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C76D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F7CFF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Центральні теплові пункти                </w:t>
            </w:r>
          </w:p>
        </w:tc>
      </w:tr>
      <w:tr w:rsidR="00B81E39" w:rsidRPr="001A2E4B" w14:paraId="474256B5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C0FC9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A634C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Переведення на незалежну схему теплопостачання 20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(2 черга)</w:t>
            </w:r>
          </w:p>
        </w:tc>
      </w:tr>
      <w:tr w:rsidR="00B81E39" w:rsidRPr="001A2E4B" w14:paraId="032D1C19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0536F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1B94E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Реконструкція систем контролю та автоматики</w:t>
            </w:r>
          </w:p>
        </w:tc>
      </w:tr>
      <w:tr w:rsidR="00B81E39" w:rsidRPr="001A2E4B" w14:paraId="4E687671" w14:textId="77777777" w:rsidTr="00392B20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9B900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F0FEB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Програмне забезпечення для абонентського відділу КП «ЧТЕ»</w:t>
            </w:r>
          </w:p>
        </w:tc>
      </w:tr>
      <w:tr w:rsidR="00B81E39" w:rsidRPr="001A2E4B" w14:paraId="48628DFE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949D3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607B3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Водопровідно-каналізаційне господарство</w:t>
            </w:r>
          </w:p>
        </w:tc>
      </w:tr>
      <w:tr w:rsidR="00B81E39" w:rsidRPr="001A2E4B" w14:paraId="20FA2F27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EE33E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49C43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Реконструкція систем водопостачання та водовідведення </w:t>
            </w:r>
          </w:p>
        </w:tc>
      </w:tr>
      <w:tr w:rsidR="00B81E39" w:rsidRPr="001A2E4B" w14:paraId="2ACC4DE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EFC09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BC170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Заміна фізично-зношених насосних агрегатів у системі водопостачання </w:t>
            </w:r>
          </w:p>
        </w:tc>
      </w:tr>
      <w:tr w:rsidR="00B81E39" w:rsidRPr="001A2E4B" w14:paraId="61CD6460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D528AC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86508F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Знезараження питної води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діоксидом 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станціях </w:t>
            </w:r>
          </w:p>
        </w:tc>
      </w:tr>
      <w:tr w:rsidR="00B81E39" w:rsidRPr="001A2E4B" w14:paraId="2958649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09C55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CA1A1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і розвиток артезіанських свердловин</w:t>
            </w:r>
          </w:p>
        </w:tc>
      </w:tr>
      <w:tr w:rsidR="00B81E39" w:rsidRPr="001A2E4B" w14:paraId="69C4D4EB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18969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567B4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нових водопровідних мереж у районах міста,  неохоплених централізованим питним водопостачанням</w:t>
            </w:r>
          </w:p>
        </w:tc>
      </w:tr>
      <w:tr w:rsidR="00B81E39" w:rsidRPr="001A2E4B" w14:paraId="7AEE522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9320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72388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діючого енергогосподарства на спорудах водопостачання в місті</w:t>
            </w:r>
          </w:p>
        </w:tc>
      </w:tr>
      <w:tr w:rsidR="00B81E39" w:rsidRPr="001A2E4B" w14:paraId="0479BEDA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D373B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0B3EE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Впровадження будинкового обліку споживання холодної води на вводах у житлові будинки в м. Чорноморську</w:t>
            </w:r>
          </w:p>
        </w:tc>
      </w:tr>
      <w:tr w:rsidR="00B81E39" w:rsidRPr="001A2E4B" w14:paraId="68553733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9B5FE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CBA0B6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Установлення та модернізація технологічних приладів обліку</w:t>
            </w:r>
          </w:p>
        </w:tc>
      </w:tr>
      <w:tr w:rsidR="00B81E39" w:rsidRPr="001A2E4B" w14:paraId="744F4B8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33A13B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BD1804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Тампонаж, будівництво свердловин</w:t>
            </w:r>
          </w:p>
        </w:tc>
      </w:tr>
      <w:tr w:rsidR="00B81E39" w:rsidRPr="001A2E4B" w14:paraId="328B6341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10B64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2EC6C0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Заміна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запірно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-регулюючої арматури на об'єктах підприємства</w:t>
            </w:r>
          </w:p>
        </w:tc>
      </w:tr>
      <w:tr w:rsidR="00B81E39" w:rsidRPr="001A2E4B" w14:paraId="598CF4F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B9499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307F35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Перекладання та санація водопровідних мереж</w:t>
            </w:r>
          </w:p>
        </w:tc>
      </w:tr>
      <w:tr w:rsidR="00B81E39" w:rsidRPr="001A2E4B" w14:paraId="3D2574B9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9F547F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7943A8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локальних автоматизованих систем (комплексів) раннього виявлення загрози виникнення надзвичайних ситуацій та оповіщення населення при можливих аваріях на об'єктах КП «Чорноморськводоканал»</w:t>
            </w:r>
          </w:p>
        </w:tc>
      </w:tr>
      <w:tr w:rsidR="00B81E39" w:rsidRPr="001A2E4B" w14:paraId="79F6D6CC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FBBE3D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BE0C9E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Оснащення діючих хіміко-бактеріологічних лабораторій сучасним обладнанням і приладами контролю якості питної води згідно з вимогами санітарних правил і норм</w:t>
            </w:r>
          </w:p>
        </w:tc>
      </w:tr>
      <w:tr w:rsidR="00B81E39" w:rsidRPr="001A2E4B" w14:paraId="1D525222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9B424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4B56EC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Розроблення нормативів водопостачання у м. Чорноморську</w:t>
            </w:r>
          </w:p>
        </w:tc>
      </w:tr>
      <w:tr w:rsidR="00B81E39" w:rsidRPr="001A2E4B" w14:paraId="08CD2F91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25B73E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F3BE03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каналізаційних колекторів</w:t>
            </w:r>
          </w:p>
        </w:tc>
      </w:tr>
      <w:tr w:rsidR="00B81E39" w:rsidRPr="001A2E4B" w14:paraId="586FEA8B" w14:textId="77777777" w:rsidTr="00392B20">
        <w:trPr>
          <w:trHeight w:val="294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A6832D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03235A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hAnsi="Times New Roman"/>
                <w:bCs/>
                <w:sz w:val="24"/>
                <w:szCs w:val="24"/>
              </w:rPr>
              <w:t>Модернізація застарілого електричного обладнання</w:t>
            </w:r>
          </w:p>
        </w:tc>
      </w:tr>
      <w:tr w:rsidR="00B81E39" w:rsidRPr="001A2E4B" w14:paraId="2AA53896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85AED6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912781" w14:textId="47789CE9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Перекладання та санація технічно</w:t>
            </w:r>
            <w:r w:rsidR="00F033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зношених каналізаційних мереж</w:t>
            </w:r>
          </w:p>
        </w:tc>
      </w:tr>
      <w:tr w:rsidR="00B81E39" w:rsidRPr="001A2E4B" w14:paraId="0716227F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78993A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B0B87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Фінансова підтримка КП «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Чорноморськводоканал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» на покриття знижки по тарифу.</w:t>
            </w:r>
          </w:p>
        </w:tc>
      </w:tr>
      <w:tr w:rsidR="00B81E39" w:rsidRPr="001A2E4B" w14:paraId="14181A7D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361DB4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1E6BBD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Науково-дослідні роботи</w:t>
            </w:r>
          </w:p>
        </w:tc>
      </w:tr>
      <w:tr w:rsidR="00B81E39" w:rsidRPr="001A2E4B" w14:paraId="000687B3" w14:textId="77777777" w:rsidTr="00392B20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BCE561" w14:textId="77777777" w:rsidR="00B81E39" w:rsidRPr="001A2E4B" w:rsidRDefault="00B81E39" w:rsidP="00392B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B8AE61" w14:textId="77777777" w:rsidR="00B81E39" w:rsidRPr="001A2E4B" w:rsidRDefault="00B81E39" w:rsidP="00392B20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Проєктно-вишукувальні роботи</w:t>
            </w:r>
          </w:p>
        </w:tc>
      </w:tr>
    </w:tbl>
    <w:p w14:paraId="159083F2" w14:textId="77777777" w:rsidR="00B81E39" w:rsidRPr="001A2E4B" w:rsidRDefault="00B81E39" w:rsidP="00B81E39">
      <w:pPr>
        <w:shd w:val="clear" w:color="auto" w:fill="FFFFFF"/>
        <w:spacing w:after="0" w:line="276" w:lineRule="auto"/>
        <w:ind w:left="-1701"/>
        <w:jc w:val="both"/>
        <w:rPr>
          <w:rFonts w:ascii="Times New Roman" w:eastAsia="Times New Roman" w:hAnsi="Times New Roman"/>
          <w:sz w:val="24"/>
          <w:szCs w:val="24"/>
        </w:rPr>
      </w:pPr>
    </w:p>
    <w:p w14:paraId="64228AF1" w14:textId="77777777" w:rsidR="00B81E39" w:rsidRPr="001A2E4B" w:rsidRDefault="00B81E39" w:rsidP="00B81E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>Крім заходів, передбачених у додатку 2 до Програми, можуть виконуватися інші роботи (надаватися інші послуги) з утримання, ремонту та реконструкції об'єктів благоустрою та інженерної інфраструктури міста, які направлені на розвиток і реформування галузі і не суперечать вимогам чинного законодавства.</w:t>
      </w:r>
    </w:p>
    <w:p w14:paraId="1C39379B" w14:textId="77777777" w:rsidR="00B81E39" w:rsidRPr="001A2E4B" w:rsidRDefault="00B81E39" w:rsidP="00B81E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1706D4" w14:textId="77777777" w:rsidR="00B81E39" w:rsidRPr="001A2E4B" w:rsidRDefault="00B81E39" w:rsidP="00B81E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6DE4D5" w14:textId="77777777" w:rsidR="00B81E39" w:rsidRPr="001A2E4B" w:rsidRDefault="00B81E39" w:rsidP="00B81E3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F095D8" w14:textId="77777777" w:rsidR="00B81E39" w:rsidRPr="001A2E4B" w:rsidRDefault="00B81E39" w:rsidP="00B81E3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2B170D5" w14:textId="77777777" w:rsidR="00B81E39" w:rsidRPr="001A2E4B" w:rsidRDefault="00B81E39" w:rsidP="00B81E3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4294C4" w14:textId="77777777" w:rsidR="00B81E39" w:rsidRPr="001A2E4B" w:rsidRDefault="00B81E39" w:rsidP="00B81E39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Начальник відділу комунального</w:t>
      </w:r>
    </w:p>
    <w:p w14:paraId="4151E092" w14:textId="77777777" w:rsidR="00B81E39" w:rsidRPr="001A2E4B" w:rsidRDefault="00B81E39" w:rsidP="00B81E39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господарства та благоустрою                                                                             Оксана КІЛАР</w:t>
      </w:r>
    </w:p>
    <w:p w14:paraId="7D2111CF" w14:textId="77777777" w:rsidR="00B81E39" w:rsidRPr="001A2E4B" w:rsidRDefault="00B81E39" w:rsidP="00B81E39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903C60C" w14:textId="77777777" w:rsidR="003014EC" w:rsidRDefault="003014EC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3014EC" w:rsidSect="00B81E39">
      <w:headerReference w:type="default" r:id="rId7"/>
      <w:footerReference w:type="default" r:id="rId8"/>
      <w:pgSz w:w="11906" w:h="16838"/>
      <w:pgMar w:top="709" w:right="567" w:bottom="1134" w:left="1701" w:header="720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406F3" w14:textId="77777777" w:rsidR="006166A7" w:rsidRDefault="006166A7">
      <w:pPr>
        <w:spacing w:after="0" w:line="240" w:lineRule="auto"/>
      </w:pPr>
      <w:r>
        <w:separator/>
      </w:r>
    </w:p>
  </w:endnote>
  <w:endnote w:type="continuationSeparator" w:id="0">
    <w:p w14:paraId="2BE71080" w14:textId="77777777" w:rsidR="006166A7" w:rsidRDefault="006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88121" w14:textId="77742814" w:rsidR="00FA3B72" w:rsidRDefault="00FA3B72" w:rsidP="00B81E39">
    <w:pPr>
      <w:pStyle w:val="af0"/>
      <w:jc w:val="center"/>
    </w:pPr>
  </w:p>
  <w:p w14:paraId="383EBA83" w14:textId="77777777" w:rsidR="00FA3B72" w:rsidRDefault="00FA3B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551C" w14:textId="77777777" w:rsidR="006166A7" w:rsidRDefault="006166A7">
      <w:pPr>
        <w:spacing w:after="0" w:line="240" w:lineRule="auto"/>
      </w:pPr>
      <w:r>
        <w:separator/>
      </w:r>
    </w:p>
  </w:footnote>
  <w:footnote w:type="continuationSeparator" w:id="0">
    <w:p w14:paraId="72CB7F09" w14:textId="77777777" w:rsidR="006166A7" w:rsidRDefault="0061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4651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511F125" w14:textId="66BC6EAA" w:rsidR="00B81E39" w:rsidRPr="00B81E39" w:rsidRDefault="00B81E39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                                                                           </w:t>
        </w:r>
        <w:r w:rsidRPr="00B81E39">
          <w:rPr>
            <w:rFonts w:ascii="Times New Roman" w:hAnsi="Times New Roman"/>
            <w:sz w:val="24"/>
            <w:szCs w:val="24"/>
          </w:rPr>
          <w:fldChar w:fldCharType="begin"/>
        </w:r>
        <w:r w:rsidRPr="00B81E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1E39">
          <w:rPr>
            <w:rFonts w:ascii="Times New Roman" w:hAnsi="Times New Roman"/>
            <w:sz w:val="24"/>
            <w:szCs w:val="24"/>
          </w:rPr>
          <w:fldChar w:fldCharType="separate"/>
        </w:r>
        <w:r w:rsidRPr="00B81E39">
          <w:rPr>
            <w:rFonts w:ascii="Times New Roman" w:hAnsi="Times New Roman"/>
            <w:sz w:val="24"/>
            <w:szCs w:val="24"/>
          </w:rPr>
          <w:t>2</w:t>
        </w:r>
        <w:r w:rsidRPr="00B81E3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                                       </w:t>
        </w:r>
        <w:r w:rsidRPr="00B81E39">
          <w:rPr>
            <w:rFonts w:ascii="Times New Roman" w:hAnsi="Times New Roman"/>
            <w:sz w:val="24"/>
            <w:szCs w:val="24"/>
          </w:rPr>
          <w:t xml:space="preserve"> Продовження додатка</w:t>
        </w:r>
      </w:p>
    </w:sdtContent>
  </w:sdt>
  <w:p w14:paraId="373EFDD1" w14:textId="77777777" w:rsidR="00B81E39" w:rsidRDefault="00B81E3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  <w:szCs w:val="24"/>
        <w:shd w:val="clear" w:color="auto" w:fill="FFFFFF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374978">
    <w:abstractNumId w:val="0"/>
  </w:num>
  <w:num w:numId="2" w16cid:durableId="109860307">
    <w:abstractNumId w:val="1"/>
  </w:num>
  <w:num w:numId="3" w16cid:durableId="461272912">
    <w:abstractNumId w:val="2"/>
  </w:num>
  <w:num w:numId="4" w16cid:durableId="1575554322">
    <w:abstractNumId w:val="3"/>
  </w:num>
  <w:num w:numId="5" w16cid:durableId="1946644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0"/>
    <w:rsid w:val="0000132F"/>
    <w:rsid w:val="000337EC"/>
    <w:rsid w:val="00034F9E"/>
    <w:rsid w:val="00045EB1"/>
    <w:rsid w:val="0005600F"/>
    <w:rsid w:val="0006408D"/>
    <w:rsid w:val="0006620A"/>
    <w:rsid w:val="00082ACB"/>
    <w:rsid w:val="00087D38"/>
    <w:rsid w:val="00091ED1"/>
    <w:rsid w:val="000B0D03"/>
    <w:rsid w:val="000C0343"/>
    <w:rsid w:val="000C56AC"/>
    <w:rsid w:val="000C685D"/>
    <w:rsid w:val="000D2AD4"/>
    <w:rsid w:val="000D6776"/>
    <w:rsid w:val="000F1CFC"/>
    <w:rsid w:val="000F68C0"/>
    <w:rsid w:val="000F7C09"/>
    <w:rsid w:val="00101E02"/>
    <w:rsid w:val="00110F17"/>
    <w:rsid w:val="00116A7E"/>
    <w:rsid w:val="00117BFD"/>
    <w:rsid w:val="00127C35"/>
    <w:rsid w:val="00135801"/>
    <w:rsid w:val="00147F2A"/>
    <w:rsid w:val="001650AD"/>
    <w:rsid w:val="001817F7"/>
    <w:rsid w:val="001932E7"/>
    <w:rsid w:val="001A2E4B"/>
    <w:rsid w:val="001B0EA1"/>
    <w:rsid w:val="001B68E8"/>
    <w:rsid w:val="001B6C48"/>
    <w:rsid w:val="001D4386"/>
    <w:rsid w:val="001D4E22"/>
    <w:rsid w:val="001E04FA"/>
    <w:rsid w:val="001E66F5"/>
    <w:rsid w:val="001F2A97"/>
    <w:rsid w:val="001F601F"/>
    <w:rsid w:val="00203ACD"/>
    <w:rsid w:val="00204E75"/>
    <w:rsid w:val="002172CD"/>
    <w:rsid w:val="002252AC"/>
    <w:rsid w:val="00234DCE"/>
    <w:rsid w:val="00235596"/>
    <w:rsid w:val="002370C8"/>
    <w:rsid w:val="00256E7A"/>
    <w:rsid w:val="002571F3"/>
    <w:rsid w:val="00267492"/>
    <w:rsid w:val="00271D89"/>
    <w:rsid w:val="002908A2"/>
    <w:rsid w:val="00296682"/>
    <w:rsid w:val="002A061E"/>
    <w:rsid w:val="002A0BB6"/>
    <w:rsid w:val="002A2196"/>
    <w:rsid w:val="002B16A0"/>
    <w:rsid w:val="002B53FD"/>
    <w:rsid w:val="002C105A"/>
    <w:rsid w:val="002D1EDE"/>
    <w:rsid w:val="002D4860"/>
    <w:rsid w:val="002E16ED"/>
    <w:rsid w:val="002E343F"/>
    <w:rsid w:val="002E3ADD"/>
    <w:rsid w:val="002E78EA"/>
    <w:rsid w:val="002F4039"/>
    <w:rsid w:val="003014EC"/>
    <w:rsid w:val="00302633"/>
    <w:rsid w:val="003119FA"/>
    <w:rsid w:val="003120BE"/>
    <w:rsid w:val="003174FE"/>
    <w:rsid w:val="00332A57"/>
    <w:rsid w:val="003351FC"/>
    <w:rsid w:val="003512E6"/>
    <w:rsid w:val="00351C21"/>
    <w:rsid w:val="00360E71"/>
    <w:rsid w:val="00383F98"/>
    <w:rsid w:val="003876E7"/>
    <w:rsid w:val="003A587C"/>
    <w:rsid w:val="003A6EC3"/>
    <w:rsid w:val="003B08AF"/>
    <w:rsid w:val="003D4E21"/>
    <w:rsid w:val="003D54D7"/>
    <w:rsid w:val="003D5826"/>
    <w:rsid w:val="003E42BF"/>
    <w:rsid w:val="003E561A"/>
    <w:rsid w:val="003E7A8A"/>
    <w:rsid w:val="003F1014"/>
    <w:rsid w:val="00414347"/>
    <w:rsid w:val="004144FA"/>
    <w:rsid w:val="004162A6"/>
    <w:rsid w:val="004216B5"/>
    <w:rsid w:val="00421B1B"/>
    <w:rsid w:val="00424071"/>
    <w:rsid w:val="00431D6D"/>
    <w:rsid w:val="00440149"/>
    <w:rsid w:val="00451BAF"/>
    <w:rsid w:val="0045255E"/>
    <w:rsid w:val="00454028"/>
    <w:rsid w:val="00473763"/>
    <w:rsid w:val="00476DD0"/>
    <w:rsid w:val="00485534"/>
    <w:rsid w:val="00491F45"/>
    <w:rsid w:val="004A499D"/>
    <w:rsid w:val="004B0DE2"/>
    <w:rsid w:val="004B39F6"/>
    <w:rsid w:val="004C08B6"/>
    <w:rsid w:val="004C5CF8"/>
    <w:rsid w:val="004E1F8B"/>
    <w:rsid w:val="00500BE6"/>
    <w:rsid w:val="00501601"/>
    <w:rsid w:val="00502ACD"/>
    <w:rsid w:val="00503112"/>
    <w:rsid w:val="005112A6"/>
    <w:rsid w:val="00512A9F"/>
    <w:rsid w:val="00522F11"/>
    <w:rsid w:val="0052757D"/>
    <w:rsid w:val="005329B2"/>
    <w:rsid w:val="005333A4"/>
    <w:rsid w:val="005369BE"/>
    <w:rsid w:val="00547425"/>
    <w:rsid w:val="00547F3B"/>
    <w:rsid w:val="005503F8"/>
    <w:rsid w:val="0055395B"/>
    <w:rsid w:val="00566A99"/>
    <w:rsid w:val="005805F4"/>
    <w:rsid w:val="00582CF4"/>
    <w:rsid w:val="005A18C9"/>
    <w:rsid w:val="005A27D1"/>
    <w:rsid w:val="005C3558"/>
    <w:rsid w:val="005C3A83"/>
    <w:rsid w:val="005C475C"/>
    <w:rsid w:val="005D201E"/>
    <w:rsid w:val="005D6DBD"/>
    <w:rsid w:val="005E0058"/>
    <w:rsid w:val="005E2F33"/>
    <w:rsid w:val="005F356C"/>
    <w:rsid w:val="005F421F"/>
    <w:rsid w:val="005F5AF6"/>
    <w:rsid w:val="0060762B"/>
    <w:rsid w:val="00614933"/>
    <w:rsid w:val="006166A7"/>
    <w:rsid w:val="006304E0"/>
    <w:rsid w:val="00632F15"/>
    <w:rsid w:val="00633742"/>
    <w:rsid w:val="006412CA"/>
    <w:rsid w:val="006422EE"/>
    <w:rsid w:val="00642D67"/>
    <w:rsid w:val="00645D09"/>
    <w:rsid w:val="00656ECE"/>
    <w:rsid w:val="00665373"/>
    <w:rsid w:val="006669A0"/>
    <w:rsid w:val="00685465"/>
    <w:rsid w:val="006858B3"/>
    <w:rsid w:val="006873FC"/>
    <w:rsid w:val="00694981"/>
    <w:rsid w:val="006972DA"/>
    <w:rsid w:val="006A1291"/>
    <w:rsid w:val="006A3BE1"/>
    <w:rsid w:val="006B1194"/>
    <w:rsid w:val="006B2BD3"/>
    <w:rsid w:val="006E0A49"/>
    <w:rsid w:val="006E0E5B"/>
    <w:rsid w:val="006E68B1"/>
    <w:rsid w:val="006F49C7"/>
    <w:rsid w:val="0070336F"/>
    <w:rsid w:val="007067D4"/>
    <w:rsid w:val="0071215C"/>
    <w:rsid w:val="00723275"/>
    <w:rsid w:val="00743114"/>
    <w:rsid w:val="007515FD"/>
    <w:rsid w:val="007554B1"/>
    <w:rsid w:val="00763506"/>
    <w:rsid w:val="00771E13"/>
    <w:rsid w:val="0077366A"/>
    <w:rsid w:val="0077390E"/>
    <w:rsid w:val="00773B8B"/>
    <w:rsid w:val="00776FD3"/>
    <w:rsid w:val="00791C79"/>
    <w:rsid w:val="007A10E2"/>
    <w:rsid w:val="007A670B"/>
    <w:rsid w:val="007B2375"/>
    <w:rsid w:val="007C2341"/>
    <w:rsid w:val="007C5C47"/>
    <w:rsid w:val="007C7C1B"/>
    <w:rsid w:val="007D12A0"/>
    <w:rsid w:val="007D373A"/>
    <w:rsid w:val="007D37D3"/>
    <w:rsid w:val="007D7233"/>
    <w:rsid w:val="007F650E"/>
    <w:rsid w:val="007F716A"/>
    <w:rsid w:val="00802637"/>
    <w:rsid w:val="00804674"/>
    <w:rsid w:val="00805EEE"/>
    <w:rsid w:val="008252FD"/>
    <w:rsid w:val="00826C23"/>
    <w:rsid w:val="00826D8B"/>
    <w:rsid w:val="008569D4"/>
    <w:rsid w:val="008577FA"/>
    <w:rsid w:val="00862BCD"/>
    <w:rsid w:val="008633A5"/>
    <w:rsid w:val="0087541A"/>
    <w:rsid w:val="008770FB"/>
    <w:rsid w:val="00887AA2"/>
    <w:rsid w:val="00896BE2"/>
    <w:rsid w:val="008A5AEE"/>
    <w:rsid w:val="008B7EA0"/>
    <w:rsid w:val="008C093E"/>
    <w:rsid w:val="008C209C"/>
    <w:rsid w:val="008C3616"/>
    <w:rsid w:val="008C7089"/>
    <w:rsid w:val="008C7B6D"/>
    <w:rsid w:val="008D0D41"/>
    <w:rsid w:val="008D14D9"/>
    <w:rsid w:val="008D52F5"/>
    <w:rsid w:val="008E0A51"/>
    <w:rsid w:val="008E0C48"/>
    <w:rsid w:val="008F237B"/>
    <w:rsid w:val="008F6416"/>
    <w:rsid w:val="00900135"/>
    <w:rsid w:val="009200CB"/>
    <w:rsid w:val="00930BCC"/>
    <w:rsid w:val="00934881"/>
    <w:rsid w:val="009428C2"/>
    <w:rsid w:val="00944CBA"/>
    <w:rsid w:val="00965496"/>
    <w:rsid w:val="009656AF"/>
    <w:rsid w:val="00974A9D"/>
    <w:rsid w:val="009801DC"/>
    <w:rsid w:val="00984A19"/>
    <w:rsid w:val="00987C37"/>
    <w:rsid w:val="00992AAE"/>
    <w:rsid w:val="009A160A"/>
    <w:rsid w:val="009A2BFF"/>
    <w:rsid w:val="009E71EA"/>
    <w:rsid w:val="00A0626D"/>
    <w:rsid w:val="00A211DD"/>
    <w:rsid w:val="00A323F7"/>
    <w:rsid w:val="00A456F3"/>
    <w:rsid w:val="00A50CC2"/>
    <w:rsid w:val="00A6245F"/>
    <w:rsid w:val="00A73FB7"/>
    <w:rsid w:val="00A83FBA"/>
    <w:rsid w:val="00A8492C"/>
    <w:rsid w:val="00A86A13"/>
    <w:rsid w:val="00A94178"/>
    <w:rsid w:val="00A966A8"/>
    <w:rsid w:val="00AA2387"/>
    <w:rsid w:val="00AA3DC5"/>
    <w:rsid w:val="00AA7060"/>
    <w:rsid w:val="00AA7F2E"/>
    <w:rsid w:val="00AB6DBB"/>
    <w:rsid w:val="00AC000B"/>
    <w:rsid w:val="00AD11BA"/>
    <w:rsid w:val="00AD1A9B"/>
    <w:rsid w:val="00AE2339"/>
    <w:rsid w:val="00AE6D61"/>
    <w:rsid w:val="00AF1B8C"/>
    <w:rsid w:val="00AF3601"/>
    <w:rsid w:val="00AF4CDA"/>
    <w:rsid w:val="00AF6E38"/>
    <w:rsid w:val="00B0240B"/>
    <w:rsid w:val="00B05210"/>
    <w:rsid w:val="00B10FB0"/>
    <w:rsid w:val="00B15278"/>
    <w:rsid w:val="00B43A4F"/>
    <w:rsid w:val="00B64FC4"/>
    <w:rsid w:val="00B7304C"/>
    <w:rsid w:val="00B81E39"/>
    <w:rsid w:val="00B83094"/>
    <w:rsid w:val="00B83E98"/>
    <w:rsid w:val="00B866F1"/>
    <w:rsid w:val="00B9073A"/>
    <w:rsid w:val="00B96EC5"/>
    <w:rsid w:val="00BA0A4C"/>
    <w:rsid w:val="00BA0AA8"/>
    <w:rsid w:val="00BA79AF"/>
    <w:rsid w:val="00BB1224"/>
    <w:rsid w:val="00BB79E2"/>
    <w:rsid w:val="00BC3F52"/>
    <w:rsid w:val="00BD104D"/>
    <w:rsid w:val="00C04135"/>
    <w:rsid w:val="00C103C9"/>
    <w:rsid w:val="00C1485F"/>
    <w:rsid w:val="00C153AB"/>
    <w:rsid w:val="00C1639F"/>
    <w:rsid w:val="00C35BBF"/>
    <w:rsid w:val="00C4242A"/>
    <w:rsid w:val="00C477B3"/>
    <w:rsid w:val="00C536D9"/>
    <w:rsid w:val="00C677A2"/>
    <w:rsid w:val="00C82951"/>
    <w:rsid w:val="00C93C4E"/>
    <w:rsid w:val="00C94E97"/>
    <w:rsid w:val="00C97AA5"/>
    <w:rsid w:val="00CA0FB2"/>
    <w:rsid w:val="00CB159D"/>
    <w:rsid w:val="00CB383B"/>
    <w:rsid w:val="00CB3C4F"/>
    <w:rsid w:val="00CB7889"/>
    <w:rsid w:val="00CE2FA2"/>
    <w:rsid w:val="00CF2015"/>
    <w:rsid w:val="00D24A81"/>
    <w:rsid w:val="00D34531"/>
    <w:rsid w:val="00D56F86"/>
    <w:rsid w:val="00D62C7B"/>
    <w:rsid w:val="00D71FE9"/>
    <w:rsid w:val="00D94618"/>
    <w:rsid w:val="00DC0DE8"/>
    <w:rsid w:val="00DC1FA6"/>
    <w:rsid w:val="00DC2743"/>
    <w:rsid w:val="00DC2AD5"/>
    <w:rsid w:val="00DD0A25"/>
    <w:rsid w:val="00DE72F4"/>
    <w:rsid w:val="00DF42D5"/>
    <w:rsid w:val="00DF70F0"/>
    <w:rsid w:val="00E13A45"/>
    <w:rsid w:val="00E15759"/>
    <w:rsid w:val="00E22099"/>
    <w:rsid w:val="00E30C09"/>
    <w:rsid w:val="00E32A14"/>
    <w:rsid w:val="00E359E2"/>
    <w:rsid w:val="00E35B79"/>
    <w:rsid w:val="00E46D5F"/>
    <w:rsid w:val="00E5163B"/>
    <w:rsid w:val="00E7036E"/>
    <w:rsid w:val="00E75EDC"/>
    <w:rsid w:val="00E832B8"/>
    <w:rsid w:val="00E835B7"/>
    <w:rsid w:val="00EA6F50"/>
    <w:rsid w:val="00EA7F60"/>
    <w:rsid w:val="00EB4F0A"/>
    <w:rsid w:val="00EC00B6"/>
    <w:rsid w:val="00EC5E36"/>
    <w:rsid w:val="00ED1FEB"/>
    <w:rsid w:val="00ED2196"/>
    <w:rsid w:val="00EF6962"/>
    <w:rsid w:val="00F0336F"/>
    <w:rsid w:val="00F16AC0"/>
    <w:rsid w:val="00F172A0"/>
    <w:rsid w:val="00F172E8"/>
    <w:rsid w:val="00F36734"/>
    <w:rsid w:val="00F419A0"/>
    <w:rsid w:val="00F43530"/>
    <w:rsid w:val="00F47765"/>
    <w:rsid w:val="00F53D22"/>
    <w:rsid w:val="00F708BC"/>
    <w:rsid w:val="00F736BA"/>
    <w:rsid w:val="00F96CBC"/>
    <w:rsid w:val="00FA3B72"/>
    <w:rsid w:val="00FB57F0"/>
    <w:rsid w:val="00FC381D"/>
    <w:rsid w:val="00FD3398"/>
    <w:rsid w:val="00FE2F6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FFADC"/>
  <w15:docId w15:val="{8ED7FCB0-7EB9-4739-9229-B3DE7E3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BD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302633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6DBD"/>
    <w:rPr>
      <w:rFonts w:ascii="Symbol" w:hAnsi="Symbol" w:cs="Symbol"/>
      <w:sz w:val="20"/>
    </w:rPr>
  </w:style>
  <w:style w:type="character" w:customStyle="1" w:styleId="WW8Num1z1">
    <w:name w:val="WW8Num1z1"/>
    <w:rsid w:val="005D6DB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sid w:val="005D6DBD"/>
    <w:rPr>
      <w:rFonts w:ascii="Wingdings" w:hAnsi="Wingdings" w:cs="Wingdings"/>
      <w:sz w:val="20"/>
    </w:rPr>
  </w:style>
  <w:style w:type="character" w:customStyle="1" w:styleId="WW8Num2z0">
    <w:name w:val="WW8Num2z0"/>
    <w:rsid w:val="005D6DBD"/>
    <w:rPr>
      <w:rFonts w:ascii="Times New Roman" w:hAnsi="Times New Roman" w:cs="Times New Roman"/>
      <w:b/>
      <w:sz w:val="24"/>
      <w:szCs w:val="24"/>
      <w:shd w:val="clear" w:color="auto" w:fill="FFFFFF"/>
      <w:lang w:val="uk-UA"/>
    </w:rPr>
  </w:style>
  <w:style w:type="character" w:customStyle="1" w:styleId="WW8Num2z1">
    <w:name w:val="WW8Num2z1"/>
    <w:rsid w:val="005D6DBD"/>
    <w:rPr>
      <w:rFonts w:ascii="Courier New" w:hAnsi="Courier New" w:cs="Courier New"/>
    </w:rPr>
  </w:style>
  <w:style w:type="character" w:customStyle="1" w:styleId="WW8Num2z2">
    <w:name w:val="WW8Num2z2"/>
    <w:rsid w:val="005D6DBD"/>
    <w:rPr>
      <w:rFonts w:ascii="Wingdings" w:hAnsi="Wingdings" w:cs="Wingdings"/>
    </w:rPr>
  </w:style>
  <w:style w:type="character" w:customStyle="1" w:styleId="WW8Num2z3">
    <w:name w:val="WW8Num2z3"/>
    <w:rsid w:val="005D6DBD"/>
    <w:rPr>
      <w:rFonts w:ascii="Symbol" w:hAnsi="Symbol" w:cs="Symbol"/>
    </w:rPr>
  </w:style>
  <w:style w:type="character" w:customStyle="1" w:styleId="WW8Num3z0">
    <w:name w:val="WW8Num3z0"/>
    <w:rsid w:val="005D6DBD"/>
    <w:rPr>
      <w:rFonts w:cs="Times New Roman"/>
      <w:lang w:val="uk-UA"/>
    </w:rPr>
  </w:style>
  <w:style w:type="character" w:customStyle="1" w:styleId="WW8Num3z1">
    <w:name w:val="WW8Num3z1"/>
    <w:rsid w:val="005D6DBD"/>
  </w:style>
  <w:style w:type="character" w:customStyle="1" w:styleId="WW8Num3z2">
    <w:name w:val="WW8Num3z2"/>
    <w:rsid w:val="005D6DBD"/>
  </w:style>
  <w:style w:type="character" w:customStyle="1" w:styleId="WW8Num3z3">
    <w:name w:val="WW8Num3z3"/>
    <w:rsid w:val="005D6DBD"/>
  </w:style>
  <w:style w:type="character" w:customStyle="1" w:styleId="WW8Num3z4">
    <w:name w:val="WW8Num3z4"/>
    <w:rsid w:val="005D6DBD"/>
  </w:style>
  <w:style w:type="character" w:customStyle="1" w:styleId="WW8Num3z5">
    <w:name w:val="WW8Num3z5"/>
    <w:rsid w:val="005D6DBD"/>
  </w:style>
  <w:style w:type="character" w:customStyle="1" w:styleId="WW8Num3z6">
    <w:name w:val="WW8Num3z6"/>
    <w:rsid w:val="005D6DBD"/>
  </w:style>
  <w:style w:type="character" w:customStyle="1" w:styleId="WW8Num3z7">
    <w:name w:val="WW8Num3z7"/>
    <w:rsid w:val="005D6DBD"/>
  </w:style>
  <w:style w:type="character" w:customStyle="1" w:styleId="WW8Num3z8">
    <w:name w:val="WW8Num3z8"/>
    <w:rsid w:val="005D6DBD"/>
  </w:style>
  <w:style w:type="character" w:customStyle="1" w:styleId="WW8Num4z0">
    <w:name w:val="WW8Num4z0"/>
    <w:rsid w:val="005D6DBD"/>
  </w:style>
  <w:style w:type="character" w:customStyle="1" w:styleId="WW8Num4z1">
    <w:name w:val="WW8Num4z1"/>
    <w:rsid w:val="005D6DBD"/>
    <w:rPr>
      <w:rFonts w:cs="Times New Roman"/>
      <w:lang w:val="uk-UA"/>
    </w:rPr>
  </w:style>
  <w:style w:type="character" w:customStyle="1" w:styleId="WW8Num4z2">
    <w:name w:val="WW8Num4z2"/>
    <w:rsid w:val="005D6DBD"/>
  </w:style>
  <w:style w:type="character" w:customStyle="1" w:styleId="WW8Num4z3">
    <w:name w:val="WW8Num4z3"/>
    <w:rsid w:val="005D6DBD"/>
  </w:style>
  <w:style w:type="character" w:customStyle="1" w:styleId="WW8Num4z4">
    <w:name w:val="WW8Num4z4"/>
    <w:rsid w:val="005D6DBD"/>
  </w:style>
  <w:style w:type="character" w:customStyle="1" w:styleId="WW8Num4z5">
    <w:name w:val="WW8Num4z5"/>
    <w:rsid w:val="005D6DBD"/>
  </w:style>
  <w:style w:type="character" w:customStyle="1" w:styleId="WW8Num4z6">
    <w:name w:val="WW8Num4z6"/>
    <w:rsid w:val="005D6DBD"/>
  </w:style>
  <w:style w:type="character" w:customStyle="1" w:styleId="WW8Num4z7">
    <w:name w:val="WW8Num4z7"/>
    <w:rsid w:val="005D6DBD"/>
  </w:style>
  <w:style w:type="character" w:customStyle="1" w:styleId="WW8Num4z8">
    <w:name w:val="WW8Num4z8"/>
    <w:rsid w:val="005D6DBD"/>
  </w:style>
  <w:style w:type="character" w:customStyle="1" w:styleId="WW8Num5z0">
    <w:name w:val="WW8Num5z0"/>
    <w:rsid w:val="005D6DBD"/>
  </w:style>
  <w:style w:type="character" w:customStyle="1" w:styleId="WW8Num5z1">
    <w:name w:val="WW8Num5z1"/>
    <w:rsid w:val="005D6DBD"/>
  </w:style>
  <w:style w:type="character" w:customStyle="1" w:styleId="WW8Num5z2">
    <w:name w:val="WW8Num5z2"/>
    <w:rsid w:val="005D6DBD"/>
  </w:style>
  <w:style w:type="character" w:customStyle="1" w:styleId="WW8Num5z3">
    <w:name w:val="WW8Num5z3"/>
    <w:rsid w:val="005D6DBD"/>
  </w:style>
  <w:style w:type="character" w:customStyle="1" w:styleId="WW8Num5z4">
    <w:name w:val="WW8Num5z4"/>
    <w:rsid w:val="005D6DBD"/>
  </w:style>
  <w:style w:type="character" w:customStyle="1" w:styleId="WW8Num5z5">
    <w:name w:val="WW8Num5z5"/>
    <w:rsid w:val="005D6DBD"/>
  </w:style>
  <w:style w:type="character" w:customStyle="1" w:styleId="WW8Num5z6">
    <w:name w:val="WW8Num5z6"/>
    <w:rsid w:val="005D6DBD"/>
  </w:style>
  <w:style w:type="character" w:customStyle="1" w:styleId="WW8Num5z7">
    <w:name w:val="WW8Num5z7"/>
    <w:rsid w:val="005D6DBD"/>
  </w:style>
  <w:style w:type="character" w:customStyle="1" w:styleId="WW8Num5z8">
    <w:name w:val="WW8Num5z8"/>
    <w:rsid w:val="005D6DBD"/>
  </w:style>
  <w:style w:type="character" w:customStyle="1" w:styleId="11">
    <w:name w:val="Основной шрифт абзаца1"/>
    <w:rsid w:val="005D6DBD"/>
  </w:style>
  <w:style w:type="character" w:customStyle="1" w:styleId="a3">
    <w:name w:val="Текст выноски Знак"/>
    <w:rsid w:val="005D6DBD"/>
    <w:rPr>
      <w:rFonts w:ascii="Segoe UI" w:hAnsi="Segoe UI" w:cs="Segoe UI"/>
      <w:sz w:val="18"/>
      <w:szCs w:val="18"/>
    </w:rPr>
  </w:style>
  <w:style w:type="character" w:styleId="a4">
    <w:name w:val="Hyperlink"/>
    <w:rsid w:val="005D6DBD"/>
    <w:rPr>
      <w:color w:val="0563C1"/>
      <w:u w:val="single"/>
    </w:rPr>
  </w:style>
  <w:style w:type="character" w:customStyle="1" w:styleId="12">
    <w:name w:val="Просмотренная гиперссылка1"/>
    <w:rsid w:val="005D6DBD"/>
    <w:rPr>
      <w:color w:val="954F72"/>
      <w:u w:val="single"/>
    </w:rPr>
  </w:style>
  <w:style w:type="character" w:customStyle="1" w:styleId="a5">
    <w:name w:val="Основной текст с отступом Знак"/>
    <w:rsid w:val="005D6DBD"/>
    <w:rPr>
      <w:rFonts w:ascii="Times New Roman" w:eastAsia="Times New Roman" w:hAnsi="Times New Roman" w:cs="Times New Roman"/>
      <w:sz w:val="28"/>
      <w:u w:val="single"/>
      <w:lang w:val="ru-RU"/>
    </w:rPr>
  </w:style>
  <w:style w:type="character" w:customStyle="1" w:styleId="rvts8">
    <w:name w:val="rvts8"/>
    <w:basedOn w:val="11"/>
    <w:rsid w:val="005D6DBD"/>
  </w:style>
  <w:style w:type="character" w:customStyle="1" w:styleId="rvts15">
    <w:name w:val="rvts15"/>
    <w:basedOn w:val="11"/>
    <w:rsid w:val="005D6DBD"/>
  </w:style>
  <w:style w:type="character" w:customStyle="1" w:styleId="rvts48">
    <w:name w:val="rvts48"/>
    <w:basedOn w:val="11"/>
    <w:rsid w:val="005D6DBD"/>
  </w:style>
  <w:style w:type="character" w:customStyle="1" w:styleId="rvts47">
    <w:name w:val="rvts47"/>
    <w:basedOn w:val="11"/>
    <w:rsid w:val="005D6DBD"/>
  </w:style>
  <w:style w:type="character" w:customStyle="1" w:styleId="rvts10">
    <w:name w:val="rvts10"/>
    <w:basedOn w:val="11"/>
    <w:rsid w:val="005D6DBD"/>
  </w:style>
  <w:style w:type="character" w:customStyle="1" w:styleId="rvts17">
    <w:name w:val="rvts17"/>
    <w:basedOn w:val="11"/>
    <w:rsid w:val="005D6DBD"/>
  </w:style>
  <w:style w:type="character" w:customStyle="1" w:styleId="rvts11">
    <w:name w:val="rvts11"/>
    <w:basedOn w:val="11"/>
    <w:rsid w:val="005D6DBD"/>
  </w:style>
  <w:style w:type="character" w:customStyle="1" w:styleId="rvts49">
    <w:name w:val="rvts49"/>
    <w:basedOn w:val="11"/>
    <w:rsid w:val="005D6DBD"/>
  </w:style>
  <w:style w:type="character" w:customStyle="1" w:styleId="rvts19">
    <w:name w:val="rvts19"/>
    <w:basedOn w:val="11"/>
    <w:rsid w:val="005D6DBD"/>
  </w:style>
  <w:style w:type="character" w:styleId="a6">
    <w:name w:val="Emphasis"/>
    <w:basedOn w:val="11"/>
    <w:uiPriority w:val="20"/>
    <w:qFormat/>
    <w:rsid w:val="005D6DBD"/>
    <w:rPr>
      <w:i/>
      <w:iCs/>
    </w:rPr>
  </w:style>
  <w:style w:type="character" w:customStyle="1" w:styleId="HTML">
    <w:name w:val="Стандартный HTML Знак"/>
    <w:basedOn w:val="11"/>
    <w:rsid w:val="005D6DBD"/>
    <w:rPr>
      <w:rFonts w:ascii="Consolas" w:eastAsia="Times New Roman" w:hAnsi="Consolas" w:cs="Consolas"/>
    </w:rPr>
  </w:style>
  <w:style w:type="character" w:customStyle="1" w:styleId="13">
    <w:name w:val="Номер строки1"/>
    <w:basedOn w:val="11"/>
    <w:rsid w:val="005D6DBD"/>
  </w:style>
  <w:style w:type="character" w:customStyle="1" w:styleId="a7">
    <w:name w:val="Верхний колонтитул Знак"/>
    <w:basedOn w:val="11"/>
    <w:rsid w:val="005D6DBD"/>
    <w:rPr>
      <w:sz w:val="22"/>
      <w:szCs w:val="22"/>
      <w:lang w:val="uk-UA"/>
    </w:rPr>
  </w:style>
  <w:style w:type="character" w:customStyle="1" w:styleId="a8">
    <w:name w:val="Нижний колонтитул Знак"/>
    <w:basedOn w:val="11"/>
    <w:rsid w:val="005D6DBD"/>
    <w:rPr>
      <w:sz w:val="22"/>
      <w:szCs w:val="22"/>
      <w:lang w:val="uk-UA"/>
    </w:rPr>
  </w:style>
  <w:style w:type="character" w:customStyle="1" w:styleId="ListLabel1">
    <w:name w:val="ListLabel 1"/>
    <w:rsid w:val="005D6DBD"/>
    <w:rPr>
      <w:sz w:val="20"/>
    </w:rPr>
  </w:style>
  <w:style w:type="character" w:customStyle="1" w:styleId="ListLabel2">
    <w:name w:val="ListLabel 2"/>
    <w:rsid w:val="005D6DBD"/>
    <w:rPr>
      <w:sz w:val="20"/>
    </w:rPr>
  </w:style>
  <w:style w:type="character" w:customStyle="1" w:styleId="ListLabel3">
    <w:name w:val="ListLabel 3"/>
    <w:rsid w:val="005D6DBD"/>
    <w:rPr>
      <w:sz w:val="20"/>
    </w:rPr>
  </w:style>
  <w:style w:type="character" w:customStyle="1" w:styleId="ListLabel4">
    <w:name w:val="ListLabel 4"/>
    <w:rsid w:val="005D6DBD"/>
    <w:rPr>
      <w:sz w:val="20"/>
    </w:rPr>
  </w:style>
  <w:style w:type="character" w:customStyle="1" w:styleId="ListLabel5">
    <w:name w:val="ListLabel 5"/>
    <w:rsid w:val="005D6DBD"/>
    <w:rPr>
      <w:sz w:val="20"/>
    </w:rPr>
  </w:style>
  <w:style w:type="character" w:customStyle="1" w:styleId="ListLabel6">
    <w:name w:val="ListLabel 6"/>
    <w:rsid w:val="005D6DBD"/>
    <w:rPr>
      <w:sz w:val="20"/>
    </w:rPr>
  </w:style>
  <w:style w:type="character" w:customStyle="1" w:styleId="ListLabel7">
    <w:name w:val="ListLabel 7"/>
    <w:rsid w:val="005D6DBD"/>
    <w:rPr>
      <w:sz w:val="20"/>
    </w:rPr>
  </w:style>
  <w:style w:type="character" w:customStyle="1" w:styleId="ListLabel8">
    <w:name w:val="ListLabel 8"/>
    <w:rsid w:val="005D6DBD"/>
    <w:rPr>
      <w:sz w:val="20"/>
    </w:rPr>
  </w:style>
  <w:style w:type="character" w:customStyle="1" w:styleId="ListLabel9">
    <w:name w:val="ListLabel 9"/>
    <w:rsid w:val="005D6DBD"/>
    <w:rPr>
      <w:rFonts w:eastAsia="Calibri"/>
    </w:rPr>
  </w:style>
  <w:style w:type="character" w:customStyle="1" w:styleId="ListLabel10">
    <w:name w:val="ListLabel 10"/>
    <w:rsid w:val="005D6DBD"/>
    <w:rPr>
      <w:rFonts w:eastAsia="Times New Roman" w:cs="Times New Roman"/>
    </w:rPr>
  </w:style>
  <w:style w:type="character" w:customStyle="1" w:styleId="ListLabel11">
    <w:name w:val="ListLabel 11"/>
    <w:rsid w:val="005D6DBD"/>
    <w:rPr>
      <w:rFonts w:cs="Courier New"/>
    </w:rPr>
  </w:style>
  <w:style w:type="character" w:customStyle="1" w:styleId="ListLabel12">
    <w:name w:val="ListLabel 12"/>
    <w:rsid w:val="005D6DBD"/>
    <w:rPr>
      <w:rFonts w:cs="Courier New"/>
    </w:rPr>
  </w:style>
  <w:style w:type="character" w:customStyle="1" w:styleId="ListLabel13">
    <w:name w:val="ListLabel 13"/>
    <w:rsid w:val="005D6DBD"/>
    <w:rPr>
      <w:rFonts w:cs="Courier New"/>
    </w:rPr>
  </w:style>
  <w:style w:type="character" w:customStyle="1" w:styleId="ListLabel14">
    <w:name w:val="ListLabel 14"/>
    <w:rsid w:val="005D6DBD"/>
    <w:rPr>
      <w:rFonts w:ascii="Times New Roman" w:eastAsia="Calibri" w:hAnsi="Times New Roman" w:cs="Times New Roman"/>
      <w:b/>
      <w:sz w:val="24"/>
    </w:rPr>
  </w:style>
  <w:style w:type="character" w:customStyle="1" w:styleId="ListLabel15">
    <w:name w:val="ListLabel 15"/>
    <w:rsid w:val="005D6DBD"/>
    <w:rPr>
      <w:rFonts w:cs="Courier New"/>
    </w:rPr>
  </w:style>
  <w:style w:type="character" w:customStyle="1" w:styleId="ListLabel16">
    <w:name w:val="ListLabel 16"/>
    <w:rsid w:val="005D6DBD"/>
    <w:rPr>
      <w:rFonts w:cs="Courier New"/>
    </w:rPr>
  </w:style>
  <w:style w:type="character" w:customStyle="1" w:styleId="ListLabel17">
    <w:name w:val="ListLabel 17"/>
    <w:rsid w:val="005D6DBD"/>
    <w:rPr>
      <w:rFonts w:cs="Courier New"/>
    </w:rPr>
  </w:style>
  <w:style w:type="character" w:customStyle="1" w:styleId="ListLabel18">
    <w:name w:val="ListLabel 18"/>
    <w:rsid w:val="005D6DBD"/>
    <w:rPr>
      <w:rFonts w:eastAsia="Calibri" w:cs="Times New Roman"/>
    </w:rPr>
  </w:style>
  <w:style w:type="character" w:customStyle="1" w:styleId="ListLabel19">
    <w:name w:val="ListLabel 19"/>
    <w:rsid w:val="005D6DBD"/>
    <w:rPr>
      <w:rFonts w:cs="Courier New"/>
    </w:rPr>
  </w:style>
  <w:style w:type="character" w:customStyle="1" w:styleId="ListLabel20">
    <w:name w:val="ListLabel 20"/>
    <w:rsid w:val="005D6DBD"/>
    <w:rPr>
      <w:rFonts w:cs="Courier New"/>
    </w:rPr>
  </w:style>
  <w:style w:type="character" w:customStyle="1" w:styleId="ListLabel21">
    <w:name w:val="ListLabel 21"/>
    <w:rsid w:val="005D6DBD"/>
    <w:rPr>
      <w:rFonts w:cs="Courier New"/>
    </w:rPr>
  </w:style>
  <w:style w:type="character" w:customStyle="1" w:styleId="ListLabel22">
    <w:name w:val="ListLabel 22"/>
    <w:rsid w:val="005D6DBD"/>
    <w:rPr>
      <w:rFonts w:eastAsia="Calibri" w:cs="Times New Roman"/>
      <w:b w:val="0"/>
    </w:rPr>
  </w:style>
  <w:style w:type="character" w:customStyle="1" w:styleId="ListLabel23">
    <w:name w:val="ListLabel 23"/>
    <w:rsid w:val="005D6DBD"/>
    <w:rPr>
      <w:rFonts w:cs="Courier New"/>
    </w:rPr>
  </w:style>
  <w:style w:type="character" w:customStyle="1" w:styleId="ListLabel24">
    <w:name w:val="ListLabel 24"/>
    <w:rsid w:val="005D6DBD"/>
    <w:rPr>
      <w:rFonts w:cs="Courier New"/>
    </w:rPr>
  </w:style>
  <w:style w:type="character" w:customStyle="1" w:styleId="ListLabel25">
    <w:name w:val="ListLabel 25"/>
    <w:rsid w:val="005D6DBD"/>
    <w:rPr>
      <w:rFonts w:cs="Courier New"/>
    </w:rPr>
  </w:style>
  <w:style w:type="character" w:customStyle="1" w:styleId="ListLabel26">
    <w:name w:val="ListLabel 26"/>
    <w:rsid w:val="005D6DBD"/>
    <w:rPr>
      <w:rFonts w:eastAsia="Calibri" w:cs="Times New Roman"/>
    </w:rPr>
  </w:style>
  <w:style w:type="character" w:customStyle="1" w:styleId="ListLabel27">
    <w:name w:val="ListLabel 27"/>
    <w:rsid w:val="005D6DBD"/>
    <w:rPr>
      <w:rFonts w:cs="Courier New"/>
    </w:rPr>
  </w:style>
  <w:style w:type="character" w:customStyle="1" w:styleId="ListLabel28">
    <w:name w:val="ListLabel 28"/>
    <w:rsid w:val="005D6DBD"/>
    <w:rPr>
      <w:rFonts w:cs="Courier New"/>
    </w:rPr>
  </w:style>
  <w:style w:type="character" w:customStyle="1" w:styleId="ListLabel29">
    <w:name w:val="ListLabel 29"/>
    <w:rsid w:val="005D6DBD"/>
    <w:rPr>
      <w:rFonts w:cs="Courier New"/>
    </w:rPr>
  </w:style>
  <w:style w:type="character" w:customStyle="1" w:styleId="ListLabel30">
    <w:name w:val="ListLabel 30"/>
    <w:rsid w:val="005D6DBD"/>
    <w:rPr>
      <w:rFonts w:eastAsia="Calibri" w:cs="Times New Roman"/>
    </w:rPr>
  </w:style>
  <w:style w:type="character" w:customStyle="1" w:styleId="ListLabel31">
    <w:name w:val="ListLabel 31"/>
    <w:rsid w:val="005D6DBD"/>
    <w:rPr>
      <w:rFonts w:cs="Courier New"/>
    </w:rPr>
  </w:style>
  <w:style w:type="character" w:customStyle="1" w:styleId="ListLabel32">
    <w:name w:val="ListLabel 32"/>
    <w:rsid w:val="005D6DBD"/>
    <w:rPr>
      <w:rFonts w:cs="Courier New"/>
    </w:rPr>
  </w:style>
  <w:style w:type="character" w:customStyle="1" w:styleId="ListLabel33">
    <w:name w:val="ListLabel 33"/>
    <w:rsid w:val="005D6DBD"/>
    <w:rPr>
      <w:rFonts w:cs="Courier New"/>
    </w:rPr>
  </w:style>
  <w:style w:type="character" w:customStyle="1" w:styleId="ListLabel34">
    <w:name w:val="ListLabel 34"/>
    <w:rsid w:val="005D6DBD"/>
    <w:rPr>
      <w:rFonts w:eastAsia="Calibri" w:cs="Times New Roman"/>
    </w:rPr>
  </w:style>
  <w:style w:type="character" w:customStyle="1" w:styleId="ListLabel35">
    <w:name w:val="ListLabel 35"/>
    <w:rsid w:val="005D6DBD"/>
    <w:rPr>
      <w:rFonts w:cs="Courier New"/>
    </w:rPr>
  </w:style>
  <w:style w:type="character" w:customStyle="1" w:styleId="ListLabel36">
    <w:name w:val="ListLabel 36"/>
    <w:rsid w:val="005D6DBD"/>
    <w:rPr>
      <w:rFonts w:cs="Courier New"/>
    </w:rPr>
  </w:style>
  <w:style w:type="character" w:customStyle="1" w:styleId="ListLabel37">
    <w:name w:val="ListLabel 37"/>
    <w:rsid w:val="005D6DBD"/>
    <w:rPr>
      <w:rFonts w:cs="Courier New"/>
    </w:rPr>
  </w:style>
  <w:style w:type="character" w:customStyle="1" w:styleId="a9">
    <w:name w:val="Символ нумерации"/>
    <w:rsid w:val="005D6DBD"/>
  </w:style>
  <w:style w:type="paragraph" w:customStyle="1" w:styleId="aa">
    <w:name w:val="Заголовок"/>
    <w:basedOn w:val="a"/>
    <w:next w:val="ab"/>
    <w:rsid w:val="005D6D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D6DBD"/>
    <w:pPr>
      <w:spacing w:after="140" w:line="288" w:lineRule="auto"/>
    </w:pPr>
  </w:style>
  <w:style w:type="paragraph" w:styleId="ac">
    <w:name w:val="List"/>
    <w:basedOn w:val="ab"/>
    <w:rsid w:val="005D6DBD"/>
    <w:rPr>
      <w:rFonts w:cs="Arial"/>
    </w:rPr>
  </w:style>
  <w:style w:type="paragraph" w:customStyle="1" w:styleId="14">
    <w:name w:val="Название1"/>
    <w:basedOn w:val="a"/>
    <w:rsid w:val="005D6D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5D6DBD"/>
    <w:pPr>
      <w:suppressLineNumbers/>
    </w:pPr>
    <w:rPr>
      <w:rFonts w:cs="Arial"/>
    </w:rPr>
  </w:style>
  <w:style w:type="paragraph" w:customStyle="1" w:styleId="16">
    <w:name w:val="Текст выноски1"/>
    <w:basedOn w:val="a"/>
    <w:rsid w:val="005D6D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7">
    <w:name w:val="xl67"/>
    <w:basedOn w:val="a"/>
    <w:rsid w:val="005D6DBD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5D6DBD"/>
    <w:pPr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auto" w:fill="99CC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5D6DBD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D6DBD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5D6DBD"/>
    <w:pPr>
      <w:pBdr>
        <w:bottom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ody Text Indent"/>
    <w:basedOn w:val="a"/>
    <w:rsid w:val="005D6D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u w:val="single"/>
      <w:lang w:val="ru-RU"/>
    </w:rPr>
  </w:style>
  <w:style w:type="paragraph" w:customStyle="1" w:styleId="17">
    <w:name w:val="Абзац списка1"/>
    <w:basedOn w:val="a"/>
    <w:rsid w:val="005D6DBD"/>
    <w:pPr>
      <w:ind w:left="708"/>
    </w:pPr>
  </w:style>
  <w:style w:type="paragraph" w:customStyle="1" w:styleId="18">
    <w:name w:val="Без интервала1"/>
    <w:rsid w:val="005D6DBD"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paragraph" w:customStyle="1" w:styleId="rvps6">
    <w:name w:val="rvps6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O-normal">
    <w:name w:val="LO-normal"/>
    <w:rsid w:val="005D6DB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rvps4">
    <w:name w:val="rvps4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1">
    <w:name w:val="rvps1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52">
    <w:name w:val="rvps52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9">
    <w:name w:val="Без інтервалів1"/>
    <w:rsid w:val="005D6DBD"/>
    <w:pPr>
      <w:suppressAutoHyphens/>
    </w:pPr>
    <w:rPr>
      <w:rFonts w:ascii="Calibri" w:hAnsi="Calibri" w:cs="Calibri"/>
      <w:kern w:val="1"/>
      <w:sz w:val="22"/>
      <w:szCs w:val="22"/>
      <w:lang w:val="uk-UA" w:eastAsia="ar-SA"/>
    </w:rPr>
  </w:style>
  <w:style w:type="paragraph" w:customStyle="1" w:styleId="HTML1">
    <w:name w:val="Стандартный HTML1"/>
    <w:basedOn w:val="a"/>
    <w:rsid w:val="005D6DBD"/>
    <w:pPr>
      <w:spacing w:after="0" w:line="240" w:lineRule="auto"/>
    </w:pPr>
    <w:rPr>
      <w:rFonts w:ascii="Consolas" w:eastAsia="Times New Roman" w:hAnsi="Consolas" w:cs="Consolas"/>
      <w:sz w:val="20"/>
      <w:szCs w:val="20"/>
      <w:lang w:val="ru-RU"/>
    </w:rPr>
  </w:style>
  <w:style w:type="paragraph" w:styleId="ae">
    <w:name w:val="header"/>
    <w:basedOn w:val="a"/>
    <w:link w:val="af"/>
    <w:uiPriority w:val="99"/>
    <w:rsid w:val="005D6DB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5D6D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rsid w:val="005D6DBD"/>
    <w:pPr>
      <w:suppressLineNumbers/>
    </w:pPr>
  </w:style>
  <w:style w:type="paragraph" w:customStyle="1" w:styleId="af2">
    <w:name w:val="Заголовок таблицы"/>
    <w:basedOn w:val="af1"/>
    <w:rsid w:val="005D6DBD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a">
    <w:name w:val="Основной текст1"/>
    <w:basedOn w:val="a0"/>
    <w:rsid w:val="00CB3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f3">
    <w:name w:val="Основной текст_"/>
    <w:basedOn w:val="a0"/>
    <w:link w:val="3"/>
    <w:uiPriority w:val="99"/>
    <w:rsid w:val="00776FD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uiPriority w:val="99"/>
    <w:rsid w:val="00776FD3"/>
    <w:pPr>
      <w:shd w:val="clear" w:color="auto" w:fill="FFFFFF"/>
      <w:suppressAutoHyphens w:val="0"/>
      <w:spacing w:after="600" w:line="240" w:lineRule="auto"/>
      <w:ind w:left="23" w:right="23" w:hanging="240"/>
      <w:jc w:val="center"/>
    </w:pPr>
    <w:rPr>
      <w:rFonts w:ascii="Times New Roman" w:eastAsia="Times New Roman" w:hAnsi="Times New Roman"/>
      <w:kern w:val="0"/>
      <w:sz w:val="26"/>
      <w:szCs w:val="26"/>
      <w:lang w:val="ru-RU" w:eastAsia="ru-RU"/>
    </w:rPr>
  </w:style>
  <w:style w:type="paragraph" w:customStyle="1" w:styleId="5">
    <w:name w:val="Основной текст5"/>
    <w:basedOn w:val="a"/>
    <w:uiPriority w:val="99"/>
    <w:rsid w:val="002D1EDE"/>
    <w:pPr>
      <w:shd w:val="clear" w:color="auto" w:fill="FFFFFF"/>
      <w:suppressAutoHyphens w:val="0"/>
      <w:spacing w:before="720" w:after="340" w:line="432" w:lineRule="exact"/>
      <w:ind w:left="23" w:right="23" w:hanging="1400"/>
      <w:jc w:val="both"/>
    </w:pPr>
    <w:rPr>
      <w:rFonts w:ascii="Times New Roman" w:eastAsia="Times New Roman" w:hAnsi="Times New Roman"/>
      <w:color w:val="000000"/>
      <w:kern w:val="0"/>
      <w:sz w:val="27"/>
      <w:szCs w:val="27"/>
      <w:lang w:eastAsia="ru-RU"/>
    </w:rPr>
  </w:style>
  <w:style w:type="paragraph" w:styleId="af4">
    <w:name w:val="Normal (Web)"/>
    <w:basedOn w:val="a"/>
    <w:rsid w:val="002D1EDE"/>
    <w:pPr>
      <w:suppressAutoHyphens w:val="0"/>
      <w:spacing w:before="100" w:beforeAutospacing="1" w:after="100" w:afterAutospacing="1" w:line="240" w:lineRule="auto"/>
      <w:ind w:left="23" w:right="23" w:firstLine="697"/>
      <w:jc w:val="both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styleId="af5">
    <w:name w:val="Strong"/>
    <w:uiPriority w:val="22"/>
    <w:qFormat/>
    <w:rsid w:val="002D1EDE"/>
    <w:rPr>
      <w:b/>
      <w:bCs/>
    </w:rPr>
  </w:style>
  <w:style w:type="paragraph" w:styleId="af6">
    <w:name w:val="List Paragraph"/>
    <w:basedOn w:val="a"/>
    <w:uiPriority w:val="34"/>
    <w:qFormat/>
    <w:rsid w:val="008C7089"/>
    <w:pPr>
      <w:ind w:left="720"/>
      <w:contextualSpacing/>
    </w:pPr>
  </w:style>
  <w:style w:type="character" w:customStyle="1" w:styleId="af">
    <w:name w:val="Верхній колонтитул Знак"/>
    <w:basedOn w:val="a0"/>
    <w:link w:val="ae"/>
    <w:uiPriority w:val="99"/>
    <w:rsid w:val="00B81E39"/>
    <w:rPr>
      <w:rFonts w:ascii="Calibri" w:eastAsia="Calibri" w:hAnsi="Calibri"/>
      <w:kern w:val="1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Sonechko</dc:creator>
  <cp:lastModifiedBy>Пользователь</cp:lastModifiedBy>
  <cp:revision>3</cp:revision>
  <cp:lastPrinted>2023-11-14T07:46:00Z</cp:lastPrinted>
  <dcterms:created xsi:type="dcterms:W3CDTF">2024-05-24T10:53:00Z</dcterms:created>
  <dcterms:modified xsi:type="dcterms:W3CDTF">2024-05-24T11:06:00Z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