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BE063E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E41FDD" w:rsidP="00150233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на безповоротній основі ОБ’ЄДНАННЮ СПІВВЛАСНИКІВ БАГАТОКВАРТИРНОГО БУДИНКУ 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  <w:r>
              <w:rPr>
                <w:lang w:val="uk-UA"/>
              </w:rPr>
              <w:t>ПАРУСНА 20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</w:p>
        </w:tc>
      </w:tr>
    </w:tbl>
    <w:p w:rsidR="00150233" w:rsidRPr="00952756" w:rsidRDefault="00150233" w:rsidP="00150233"/>
    <w:p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:rsidR="00EC55A1" w:rsidRDefault="00EC55A1" w:rsidP="00EC55A1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Б</w:t>
      </w:r>
      <w:r w:rsidRPr="00EC55A1">
        <w:rPr>
          <w:lang w:val="uk-UA"/>
        </w:rPr>
        <w:t xml:space="preserve">еручи до уваги лист </w:t>
      </w:r>
      <w:r>
        <w:rPr>
          <w:lang w:val="uk-UA"/>
        </w:rPr>
        <w:t xml:space="preserve">ОБ’ЄДНАННЯ СПІВВЛАСНИКІВ БАГАТОКВАРТИРНОГО БУДИНКУ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>"</w:t>
      </w:r>
      <w:r w:rsidR="00763646">
        <w:rPr>
          <w:lang w:val="uk-UA"/>
        </w:rPr>
        <w:t xml:space="preserve"> (далі-</w:t>
      </w:r>
      <w:r w:rsidRPr="00EC55A1">
        <w:rPr>
          <w:lang w:val="uk-UA"/>
        </w:rPr>
        <w:t xml:space="preserve">ОСББ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>"</w:t>
      </w:r>
      <w:r w:rsidRPr="00EC55A1">
        <w:rPr>
          <w:lang w:val="uk-UA"/>
        </w:rPr>
        <w:t xml:space="preserve">) </w:t>
      </w:r>
      <w:r w:rsidRPr="00EC55A1">
        <w:rPr>
          <w:bCs/>
          <w:lang w:val="uk-UA" w:eastAsia="ar-SA"/>
        </w:rPr>
        <w:t>(</w:t>
      </w:r>
      <w:r w:rsidR="00763646">
        <w:rPr>
          <w:bCs/>
          <w:lang w:val="uk-UA" w:eastAsia="ar-SA"/>
        </w:rPr>
        <w:t xml:space="preserve">№ 2 від 17.04.2024, </w:t>
      </w:r>
      <w:r w:rsidRPr="00EC55A1">
        <w:rPr>
          <w:bCs/>
          <w:lang w:val="uk-UA" w:eastAsia="ar-SA"/>
        </w:rPr>
        <w:t xml:space="preserve">№ </w:t>
      </w:r>
      <w:r w:rsidR="00763646">
        <w:rPr>
          <w:bCs/>
          <w:lang w:val="uk-UA" w:eastAsia="ar-SA"/>
        </w:rPr>
        <w:t>ВХ-1778 -24</w:t>
      </w:r>
      <w:r w:rsidRPr="00EC55A1">
        <w:rPr>
          <w:bCs/>
          <w:lang w:val="uk-UA" w:eastAsia="ar-SA"/>
        </w:rPr>
        <w:t xml:space="preserve"> від </w:t>
      </w:r>
      <w:r w:rsidR="00763646">
        <w:rPr>
          <w:bCs/>
          <w:lang w:val="uk-UA" w:eastAsia="ar-SA"/>
        </w:rPr>
        <w:t>18</w:t>
      </w:r>
      <w:r w:rsidRPr="00EC55A1">
        <w:rPr>
          <w:bCs/>
          <w:lang w:val="uk-UA" w:eastAsia="ar-SA"/>
        </w:rPr>
        <w:t>.</w:t>
      </w:r>
      <w:r w:rsidR="00763646">
        <w:rPr>
          <w:bCs/>
          <w:lang w:val="uk-UA" w:eastAsia="ar-SA"/>
        </w:rPr>
        <w:t>04</w:t>
      </w:r>
      <w:r w:rsidRPr="00EC55A1">
        <w:rPr>
          <w:bCs/>
          <w:lang w:val="uk-UA" w:eastAsia="ar-SA"/>
        </w:rPr>
        <w:t>.202</w:t>
      </w:r>
      <w:r w:rsidR="00763646">
        <w:rPr>
          <w:bCs/>
          <w:lang w:val="uk-UA" w:eastAsia="ar-SA"/>
        </w:rPr>
        <w:t>4</w:t>
      </w:r>
      <w:r w:rsidRPr="00EC55A1">
        <w:rPr>
          <w:bCs/>
          <w:lang w:val="uk-UA" w:eastAsia="ar-SA"/>
        </w:rPr>
        <w:t>)</w:t>
      </w:r>
      <w:r>
        <w:rPr>
          <w:bCs/>
          <w:lang w:val="uk-UA" w:eastAsia="ar-SA"/>
        </w:rPr>
        <w:t xml:space="preserve">, </w:t>
      </w:r>
      <w:r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Pr="004A2F4E">
        <w:rPr>
          <w:lang w:val="uk-UA"/>
        </w:rPr>
        <w:t xml:space="preserve">області </w:t>
      </w:r>
      <w:r w:rsidRPr="00EE0751">
        <w:rPr>
          <w:lang w:val="uk-UA"/>
        </w:rPr>
        <w:t xml:space="preserve">(протокол  № </w:t>
      </w:r>
      <w:r w:rsidR="00BD5CC1">
        <w:rPr>
          <w:lang w:val="uk-UA"/>
        </w:rPr>
        <w:t xml:space="preserve">4 </w:t>
      </w:r>
      <w:r w:rsidRPr="00EE0751">
        <w:rPr>
          <w:lang w:val="uk-UA"/>
        </w:rPr>
        <w:t>від</w:t>
      </w:r>
      <w:r w:rsidR="00BD5CC1">
        <w:rPr>
          <w:lang w:val="uk-UA"/>
        </w:rPr>
        <w:t xml:space="preserve"> 29.05.</w:t>
      </w:r>
      <w:r w:rsidRPr="00EE0751">
        <w:rPr>
          <w:lang w:val="uk-UA"/>
        </w:rPr>
        <w:t>202</w:t>
      </w:r>
      <w:r w:rsidR="00763646">
        <w:rPr>
          <w:lang w:val="uk-UA"/>
        </w:rPr>
        <w:t>4</w:t>
      </w:r>
      <w:r w:rsidRPr="00EE0751">
        <w:rPr>
          <w:lang w:val="uk-UA"/>
        </w:rPr>
        <w:t>),</w:t>
      </w:r>
      <w:r>
        <w:rPr>
          <w:lang w:val="uk-UA"/>
        </w:rPr>
        <w:t xml:space="preserve"> </w:t>
      </w:r>
      <w:bookmarkStart w:id="0" w:name="_GoBack"/>
      <w:bookmarkEnd w:id="0"/>
      <w:r w:rsidRPr="00937428">
        <w:rPr>
          <w:lang w:val="uk-UA"/>
        </w:rPr>
        <w:t xml:space="preserve">на підставі </w:t>
      </w:r>
      <w:r>
        <w:rPr>
          <w:lang w:val="uk-UA"/>
        </w:rPr>
        <w:t>підпункту а</w:t>
      </w:r>
      <w:r w:rsidRPr="00855E48">
        <w:rPr>
          <w:vertAlign w:val="superscript"/>
          <w:lang w:val="uk-UA"/>
        </w:rPr>
        <w:t>1</w:t>
      </w:r>
      <w:r>
        <w:rPr>
          <w:lang w:val="uk-UA"/>
        </w:rPr>
        <w:t xml:space="preserve">)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40, 64 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 самоврядування в  Україні</w:t>
      </w:r>
      <w:r>
        <w:rPr>
          <w:rFonts w:ascii="Calibri" w:hAnsi="Calibri" w:cs="Calibri"/>
          <w:lang w:val="uk-UA"/>
        </w:rPr>
        <w:t>"</w:t>
      </w:r>
      <w:r w:rsidRPr="00826969">
        <w:rPr>
          <w:lang w:val="uk-UA"/>
        </w:rPr>
        <w:t>,</w:t>
      </w:r>
      <w:r w:rsidRPr="005354D8">
        <w:rPr>
          <w:lang w:val="uk-UA"/>
        </w:rPr>
        <w:t xml:space="preserve"> </w:t>
      </w:r>
    </w:p>
    <w:p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:rsidR="008E084C" w:rsidRPr="00C9153E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 w:eastAsia="ar-SA"/>
        </w:rPr>
        <w:t xml:space="preserve">1. З метою запобігання </w:t>
      </w:r>
      <w:r w:rsidR="00763646">
        <w:rPr>
          <w:bCs/>
          <w:lang w:val="uk-UA" w:eastAsia="ar-SA"/>
        </w:rPr>
        <w:t xml:space="preserve">виникнення можливої </w:t>
      </w:r>
      <w:r w:rsidRPr="00C9153E">
        <w:rPr>
          <w:lang w:val="uk-UA"/>
        </w:rPr>
        <w:t>надзвичайної ситуації об’єктового рівня на території Чорноморської міської територіальної громади Одеського району Одеської області</w:t>
      </w:r>
      <w:r w:rsidR="00763646">
        <w:rPr>
          <w:lang w:val="uk-UA"/>
        </w:rPr>
        <w:t>,</w:t>
      </w:r>
      <w:r>
        <w:rPr>
          <w:lang w:val="uk-UA"/>
        </w:rPr>
        <w:t xml:space="preserve"> в</w:t>
      </w:r>
      <w:r w:rsidR="00AB4D3E" w:rsidRPr="008E084C">
        <w:rPr>
          <w:lang w:val="uk-UA"/>
        </w:rPr>
        <w:t xml:space="preserve">иділити </w:t>
      </w:r>
      <w:r>
        <w:rPr>
          <w:lang w:val="uk-UA"/>
        </w:rPr>
        <w:t xml:space="preserve">ОБ’ЄДНАННЮ СПІВВЛАСНИКІВ БАГАТОКВАРТИРНОГО БУДИНКУ </w:t>
      </w: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ПАРУСНА 20</w:t>
      </w:r>
      <w:r>
        <w:rPr>
          <w:rFonts w:ascii="Calibri" w:hAnsi="Calibri" w:cs="Calibri"/>
          <w:lang w:val="uk-UA"/>
        </w:rPr>
        <w:t xml:space="preserve">" </w:t>
      </w:r>
      <w:r w:rsidR="0061000D" w:rsidRPr="008E084C">
        <w:rPr>
          <w:lang w:val="uk-UA"/>
        </w:rPr>
        <w:t>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60011D">
        <w:rPr>
          <w:lang w:val="uk-UA"/>
        </w:rPr>
        <w:t>6</w:t>
      </w:r>
      <w:r w:rsidR="008E084C" w:rsidRPr="008E084C">
        <w:rPr>
          <w:lang w:val="uk-UA"/>
        </w:rPr>
        <w:t xml:space="preserve">1 </w:t>
      </w:r>
      <w:r w:rsidR="008E084C" w:rsidRPr="008E084C">
        <w:rPr>
          <w:rFonts w:ascii="Calibri" w:hAnsi="Calibri" w:cs="Calibri"/>
          <w:lang w:val="uk-UA"/>
        </w:rPr>
        <w:t>"</w:t>
      </w:r>
      <w:r w:rsidR="0060011D" w:rsidRPr="0060011D">
        <w:rPr>
          <w:rStyle w:val="rvts11"/>
          <w:iCs/>
          <w:lang w:val="uk-UA"/>
        </w:rPr>
        <w:t>Заходи із запобігання та ліквідації наслідків надзвичайної ситуації внаслідок стихійного лиха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763646">
        <w:rPr>
          <w:bCs/>
          <w:lang w:val="uk-UA" w:eastAsia="ar-SA"/>
        </w:rPr>
        <w:t>674 628</w:t>
      </w:r>
      <w:r w:rsidRPr="00C9153E">
        <w:rPr>
          <w:bCs/>
          <w:lang w:val="uk-UA" w:eastAsia="ar-SA"/>
        </w:rPr>
        <w:t xml:space="preserve">  грн </w:t>
      </w:r>
      <w:r w:rsidR="00B6144F">
        <w:rPr>
          <w:bCs/>
          <w:lang w:val="uk-UA" w:eastAsia="ar-SA"/>
        </w:rPr>
        <w:t>(</w:t>
      </w:r>
      <w:r w:rsidR="00763646">
        <w:rPr>
          <w:bCs/>
          <w:lang w:val="uk-UA" w:eastAsia="ar-SA"/>
        </w:rPr>
        <w:t xml:space="preserve">шістсот сімдесят чотири тисячі шістсот двадцять вісім грн 00 коп.) </w:t>
      </w:r>
      <w:r w:rsidRPr="00C9153E">
        <w:rPr>
          <w:bCs/>
          <w:lang w:val="uk-UA" w:eastAsia="ar-SA"/>
        </w:rPr>
        <w:t>на ремонт покрівлі  житлового багатоквартирного будинку</w:t>
      </w:r>
      <w:r w:rsidR="00B6144F">
        <w:rPr>
          <w:bCs/>
          <w:lang w:val="uk-UA" w:eastAsia="ar-SA"/>
        </w:rPr>
        <w:t xml:space="preserve"> </w:t>
      </w:r>
      <w:r w:rsidRPr="00C9153E">
        <w:rPr>
          <w:bCs/>
          <w:lang w:val="uk-UA" w:eastAsia="ar-SA"/>
        </w:rPr>
        <w:t>№ 20 по вул. Парусна, м. Чорноморськ</w:t>
      </w:r>
      <w:r>
        <w:rPr>
          <w:bCs/>
          <w:lang w:val="uk-UA" w:eastAsia="ar-SA"/>
        </w:rPr>
        <w:t xml:space="preserve">. 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>) в</w:t>
      </w:r>
      <w:r w:rsidR="00AD5095" w:rsidRPr="00954AEE">
        <w:rPr>
          <w:lang w:val="uk-UA"/>
        </w:rPr>
        <w:t xml:space="preserve">нести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763646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921181" w:rsidRDefault="00921181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ОСББ </w:t>
      </w:r>
      <w:r w:rsidR="008A6E94">
        <w:rPr>
          <w:rFonts w:ascii="Calibri" w:hAnsi="Calibri" w:cs="Calibri"/>
          <w:lang w:val="uk-UA"/>
        </w:rPr>
        <w:t>"</w:t>
      </w:r>
      <w:r w:rsidR="008A6E94">
        <w:rPr>
          <w:lang w:val="uk-UA"/>
        </w:rPr>
        <w:t>ПАРУСНА 20</w:t>
      </w:r>
      <w:r w:rsidR="008A6E94">
        <w:rPr>
          <w:rFonts w:ascii="Calibri" w:hAnsi="Calibri" w:cs="Calibri"/>
          <w:lang w:val="uk-UA"/>
        </w:rPr>
        <w:t xml:space="preserve">" </w:t>
      </w:r>
      <w:r w:rsidR="00763646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763646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>за цільовим призначенням</w:t>
      </w:r>
      <w:r w:rsidR="008A6E94">
        <w:rPr>
          <w:lang w:val="uk-UA"/>
        </w:rPr>
        <w:t xml:space="preserve">; </w:t>
      </w:r>
    </w:p>
    <w:p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>Руслана Саїнчука</w:t>
      </w:r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47" w:rsidRDefault="00684147" w:rsidP="00E475FE">
      <w:r>
        <w:separator/>
      </w:r>
    </w:p>
  </w:endnote>
  <w:endnote w:type="continuationSeparator" w:id="0">
    <w:p w:rsidR="00684147" w:rsidRDefault="00684147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47" w:rsidRDefault="00684147" w:rsidP="00E475FE">
      <w:r>
        <w:separator/>
      </w:r>
    </w:p>
  </w:footnote>
  <w:footnote w:type="continuationSeparator" w:id="0">
    <w:p w:rsidR="00684147" w:rsidRDefault="00684147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1D30"/>
    <w:rsid w:val="00522702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4147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646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16E1F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6144F"/>
    <w:rsid w:val="00B763F1"/>
    <w:rsid w:val="00B83F1A"/>
    <w:rsid w:val="00BB1218"/>
    <w:rsid w:val="00BC7DB7"/>
    <w:rsid w:val="00BD38C1"/>
    <w:rsid w:val="00BD41F6"/>
    <w:rsid w:val="00BD5CC1"/>
    <w:rsid w:val="00BE063E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A1DC0"/>
    <w:rsid w:val="00FB0566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4E17-5420-4CBA-B9A8-BC70BFA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220FU11</cp:lastModifiedBy>
  <cp:revision>13</cp:revision>
  <cp:lastPrinted>2023-05-19T04:39:00Z</cp:lastPrinted>
  <dcterms:created xsi:type="dcterms:W3CDTF">2023-05-18T17:18:00Z</dcterms:created>
  <dcterms:modified xsi:type="dcterms:W3CDTF">2024-05-28T12:06:00Z</dcterms:modified>
</cp:coreProperties>
</file>