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D1F1" w14:textId="29AE4972" w:rsidR="0036580E" w:rsidRDefault="0036580E" w:rsidP="00D54F5F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14:paraId="1E4460D9" w14:textId="3FCDC3B1" w:rsidR="0036580E" w:rsidRPr="00D54F5F" w:rsidRDefault="0036580E" w:rsidP="00D54F5F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Чорноморської міської ради </w:t>
      </w:r>
      <w:r w:rsidR="00D54F5F">
        <w:rPr>
          <w:rFonts w:ascii="Times New Roman" w:hAnsi="Times New Roman" w:cs="Times New Roman"/>
          <w:sz w:val="24"/>
          <w:szCs w:val="24"/>
        </w:rPr>
        <w:t>від________202</w:t>
      </w:r>
      <w:r w:rsidR="00666CFE">
        <w:rPr>
          <w:rFonts w:ascii="Times New Roman" w:hAnsi="Times New Roman" w:cs="Times New Roman"/>
          <w:sz w:val="24"/>
          <w:szCs w:val="24"/>
        </w:rPr>
        <w:t>4</w:t>
      </w:r>
      <w:r w:rsidR="00D54F5F">
        <w:rPr>
          <w:rFonts w:ascii="Times New Roman" w:hAnsi="Times New Roman" w:cs="Times New Roman"/>
          <w:sz w:val="24"/>
          <w:szCs w:val="24"/>
        </w:rPr>
        <w:t xml:space="preserve"> №_____-</w:t>
      </w:r>
      <w:r w:rsidR="00D54F5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4FE6211" w14:textId="2E04CCB1" w:rsidR="0036580E" w:rsidRDefault="0036580E" w:rsidP="00D54F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51DC5" w14:textId="77777777" w:rsidR="00222DB8" w:rsidRPr="00222DB8" w:rsidRDefault="0036580E" w:rsidP="00D54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DB8">
        <w:rPr>
          <w:rFonts w:ascii="Times New Roman" w:hAnsi="Times New Roman" w:cs="Times New Roman"/>
          <w:b/>
          <w:bCs/>
          <w:sz w:val="24"/>
          <w:szCs w:val="24"/>
        </w:rPr>
        <w:t xml:space="preserve">Перелік </w:t>
      </w:r>
    </w:p>
    <w:p w14:paraId="421554C8" w14:textId="478B39A9" w:rsidR="00D54F5F" w:rsidRPr="00F502AD" w:rsidRDefault="00D54F5F" w:rsidP="00D54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F5F">
        <w:rPr>
          <w:rFonts w:ascii="Times New Roman" w:hAnsi="Times New Roman"/>
          <w:sz w:val="24"/>
          <w:szCs w:val="24"/>
        </w:rPr>
        <w:t xml:space="preserve">уповноважених представників від імені Чорноморської міської ради Одеського району Одеської області для здійснення заходів з приймання – передачі іншого окремого індивідуально визначеного майна, </w:t>
      </w:r>
      <w:r>
        <w:rPr>
          <w:rFonts w:ascii="Times New Roman" w:hAnsi="Times New Roman"/>
          <w:sz w:val="24"/>
          <w:szCs w:val="24"/>
        </w:rPr>
        <w:t xml:space="preserve">яке </w:t>
      </w:r>
      <w:r w:rsidRPr="00E7595A">
        <w:rPr>
          <w:rFonts w:ascii="Times New Roman" w:hAnsi="Times New Roman"/>
          <w:sz w:val="24"/>
          <w:szCs w:val="24"/>
        </w:rPr>
        <w:t>безоплатн</w:t>
      </w:r>
      <w:r>
        <w:rPr>
          <w:rFonts w:ascii="Times New Roman" w:hAnsi="Times New Roman"/>
          <w:sz w:val="24"/>
          <w:szCs w:val="24"/>
        </w:rPr>
        <w:t>о</w:t>
      </w:r>
      <w:r w:rsidRPr="00E75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передається з</w:t>
      </w:r>
      <w:r w:rsidRPr="00E7595A">
        <w:rPr>
          <w:rFonts w:ascii="Times New Roman" w:hAnsi="Times New Roman"/>
          <w:sz w:val="24"/>
          <w:szCs w:val="24"/>
        </w:rPr>
        <w:t xml:space="preserve">  комунальної власності Чорноморської міської  територіальної громади </w:t>
      </w:r>
      <w:r>
        <w:rPr>
          <w:rFonts w:ascii="Times New Roman" w:hAnsi="Times New Roman"/>
          <w:sz w:val="24"/>
          <w:szCs w:val="24"/>
        </w:rPr>
        <w:t>(</w:t>
      </w:r>
      <w:r w:rsidR="007C0AFE">
        <w:rPr>
          <w:rFonts w:ascii="Times New Roman" w:hAnsi="Times New Roman"/>
          <w:sz w:val="24"/>
          <w:szCs w:val="24"/>
        </w:rPr>
        <w:t>з</w:t>
      </w:r>
      <w:r w:rsidRPr="00E7595A">
        <w:rPr>
          <w:rFonts w:ascii="Times New Roman" w:hAnsi="Times New Roman"/>
          <w:sz w:val="24"/>
          <w:szCs w:val="24"/>
        </w:rPr>
        <w:t xml:space="preserve"> баланс</w:t>
      </w:r>
      <w:r w:rsidR="007C0AFE">
        <w:rPr>
          <w:rFonts w:ascii="Times New Roman" w:hAnsi="Times New Roman"/>
          <w:sz w:val="24"/>
          <w:szCs w:val="24"/>
        </w:rPr>
        <w:t>у</w:t>
      </w:r>
      <w:r w:rsidRPr="00E7595A">
        <w:rPr>
          <w:rFonts w:ascii="Times New Roman" w:hAnsi="Times New Roman"/>
          <w:sz w:val="24"/>
          <w:szCs w:val="24"/>
        </w:rPr>
        <w:t xml:space="preserve"> виконавчого комітету Чорноморської міської ради  </w:t>
      </w:r>
      <w:r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>
        <w:rPr>
          <w:rFonts w:ascii="Times New Roman" w:hAnsi="Times New Roman"/>
          <w:color w:val="000000"/>
          <w:sz w:val="24"/>
        </w:rPr>
        <w:t xml:space="preserve">) </w:t>
      </w:r>
      <w:r w:rsidRPr="00E7595A">
        <w:rPr>
          <w:rFonts w:ascii="Times New Roman" w:hAnsi="Times New Roman"/>
          <w:sz w:val="24"/>
          <w:szCs w:val="24"/>
        </w:rPr>
        <w:t xml:space="preserve">в державну власність (відомство Міністерства оборони України) на баланс Першого </w:t>
      </w:r>
      <w:r w:rsidRPr="00F502AD">
        <w:rPr>
          <w:rFonts w:ascii="Times New Roman" w:hAnsi="Times New Roman" w:cs="Times New Roman"/>
          <w:sz w:val="24"/>
          <w:szCs w:val="24"/>
        </w:rPr>
        <w:t>відділу Одеського районного територіального центру комплектування та соціальної підтримки</w:t>
      </w:r>
      <w:r w:rsidR="00F502AD" w:rsidRPr="00F502AD">
        <w:rPr>
          <w:rFonts w:ascii="Times New Roman" w:hAnsi="Times New Roman" w:cs="Times New Roman"/>
          <w:sz w:val="24"/>
          <w:szCs w:val="24"/>
        </w:rPr>
        <w:t xml:space="preserve"> </w:t>
      </w:r>
      <w:r w:rsidR="00F502AD" w:rsidRPr="00F502AD">
        <w:rPr>
          <w:rFonts w:ascii="Times New Roman" w:hAnsi="Times New Roman" w:cs="Times New Roman"/>
          <w:sz w:val="24"/>
          <w:szCs w:val="24"/>
        </w:rPr>
        <w:t>(з дислокацією у м.Чорноморську)</w:t>
      </w:r>
    </w:p>
    <w:p w14:paraId="009DA0A9" w14:textId="2476C00E" w:rsidR="0036580E" w:rsidRDefault="0036580E" w:rsidP="00D54F5F">
      <w:pPr>
        <w:rPr>
          <w:rFonts w:ascii="Times New Roman" w:hAnsi="Times New Roman" w:cs="Times New Roman"/>
          <w:sz w:val="24"/>
          <w:szCs w:val="24"/>
        </w:rPr>
      </w:pPr>
    </w:p>
    <w:p w14:paraId="5715B293" w14:textId="06180E64" w:rsidR="0036580E" w:rsidRDefault="0036580E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="00666C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66CFE">
        <w:rPr>
          <w:rFonts w:ascii="Times New Roman" w:hAnsi="Times New Roman" w:cs="Times New Roman"/>
          <w:sz w:val="24"/>
          <w:szCs w:val="24"/>
        </w:rPr>
        <w:t xml:space="preserve">услан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5F">
        <w:rPr>
          <w:rFonts w:ascii="Times New Roman" w:hAnsi="Times New Roman" w:cs="Times New Roman"/>
          <w:sz w:val="24"/>
          <w:szCs w:val="24"/>
        </w:rPr>
        <w:t>Саїнчук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B564E3" w14:textId="41FDD79A" w:rsidR="0036580E" w:rsidRDefault="0036580E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взаємодії з правоохоронними органами, органами ДСНС, оборонної роботи</w:t>
      </w:r>
      <w:r w:rsidR="00F86DE4">
        <w:rPr>
          <w:rFonts w:ascii="Times New Roman" w:hAnsi="Times New Roman" w:cs="Times New Roman"/>
          <w:sz w:val="24"/>
          <w:szCs w:val="24"/>
        </w:rPr>
        <w:t xml:space="preserve"> </w:t>
      </w:r>
      <w:r w:rsidR="007C0AFE" w:rsidRPr="00E7595A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 w:rsidR="00F86DE4">
        <w:rPr>
          <w:rFonts w:ascii="Times New Roman" w:hAnsi="Times New Roman" w:cs="Times New Roman"/>
          <w:sz w:val="24"/>
          <w:szCs w:val="24"/>
        </w:rPr>
        <w:t xml:space="preserve">- Микола </w:t>
      </w:r>
      <w:r w:rsidR="00D54F5F">
        <w:rPr>
          <w:rFonts w:ascii="Times New Roman" w:hAnsi="Times New Roman" w:cs="Times New Roman"/>
          <w:sz w:val="24"/>
          <w:szCs w:val="24"/>
        </w:rPr>
        <w:t>Малий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CC832" w14:textId="6D54F9DA" w:rsidR="00F86DE4" w:rsidRDefault="00F86DE4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E4">
        <w:rPr>
          <w:rFonts w:ascii="Times New Roman" w:hAnsi="Times New Roman" w:cs="Times New Roman"/>
          <w:sz w:val="24"/>
          <w:szCs w:val="24"/>
        </w:rPr>
        <w:t>Начальник відділу бухгалтерського обліку та звітності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AFE" w:rsidRPr="00E7595A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Оксана </w:t>
      </w:r>
      <w:r w:rsidR="00D54F5F">
        <w:rPr>
          <w:rFonts w:ascii="Times New Roman" w:hAnsi="Times New Roman" w:cs="Times New Roman"/>
          <w:sz w:val="24"/>
          <w:szCs w:val="24"/>
        </w:rPr>
        <w:t>Бонєва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10B708" w14:textId="1B31C78D" w:rsidR="00F86DE4" w:rsidRDefault="00F86DE4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комунальної власності управління комунальної власності та земельних відносин </w:t>
      </w:r>
      <w:r w:rsidR="007C0AFE" w:rsidRPr="00E7595A">
        <w:rPr>
          <w:rFonts w:ascii="Times New Roman" w:hAnsi="Times New Roman"/>
          <w:sz w:val="24"/>
          <w:szCs w:val="24"/>
        </w:rPr>
        <w:t xml:space="preserve">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Тетяна </w:t>
      </w:r>
      <w:r w:rsidR="00D54F5F">
        <w:rPr>
          <w:rFonts w:ascii="Times New Roman" w:hAnsi="Times New Roman" w:cs="Times New Roman"/>
          <w:sz w:val="24"/>
          <w:szCs w:val="24"/>
        </w:rPr>
        <w:t>Баришева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338A4A" w14:textId="12ACDC61" w:rsidR="00F86DE4" w:rsidRDefault="00F86DE4" w:rsidP="003658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юридичного відділу управління державної реєстрації прав та правового забезпечення </w:t>
      </w:r>
      <w:r w:rsidR="007C0AFE" w:rsidRPr="00E7595A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 </w:t>
      </w:r>
      <w:r w:rsidR="007C0AFE" w:rsidRPr="00E7595A">
        <w:rPr>
          <w:rFonts w:ascii="Times New Roman" w:hAnsi="Times New Roman"/>
          <w:color w:val="000000"/>
          <w:sz w:val="24"/>
        </w:rPr>
        <w:t>Одеського району Одеської області</w:t>
      </w:r>
      <w:r w:rsidR="007C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Вячеслав </w:t>
      </w:r>
      <w:r w:rsidR="00D54F5F">
        <w:rPr>
          <w:rFonts w:ascii="Times New Roman" w:hAnsi="Times New Roman" w:cs="Times New Roman"/>
          <w:sz w:val="24"/>
          <w:szCs w:val="24"/>
        </w:rPr>
        <w:t>Охотніков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77DBC" w14:textId="73441F68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75DFA8" w14:textId="2011E1B6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0CC700" w14:textId="2A3B3A92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4" w:type="dxa"/>
        <w:tblInd w:w="-426" w:type="dxa"/>
        <w:tblLook w:val="04A0" w:firstRow="1" w:lastRow="0" w:firstColumn="1" w:lastColumn="0" w:noHBand="0" w:noVBand="1"/>
      </w:tblPr>
      <w:tblGrid>
        <w:gridCol w:w="4112"/>
        <w:gridCol w:w="274"/>
        <w:gridCol w:w="1381"/>
        <w:gridCol w:w="1841"/>
        <w:gridCol w:w="1686"/>
      </w:tblGrid>
      <w:tr w:rsidR="00666CFE" w:rsidRPr="0059480A" w14:paraId="554DA902" w14:textId="77777777" w:rsidTr="00666CFE">
        <w:trPr>
          <w:gridAfter w:val="1"/>
          <w:wAfter w:w="1686" w:type="dxa"/>
          <w:trHeight w:val="315"/>
        </w:trPr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DC3D" w14:textId="2198011B" w:rsidR="00666CFE" w:rsidRPr="00666CFE" w:rsidRDefault="00666CFE" w:rsidP="00666CFE">
            <w:pPr>
              <w:spacing w:after="0" w:line="240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Начальник відділу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та земельних відносин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BEEB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E09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FBD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CFE" w:rsidRPr="0059480A" w14:paraId="1CAAA00B" w14:textId="77777777" w:rsidTr="00666CFE">
        <w:trPr>
          <w:trHeight w:val="375"/>
        </w:trPr>
        <w:tc>
          <w:tcPr>
            <w:tcW w:w="4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99B9A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FAC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B353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448D2" w14:textId="77777777" w:rsidR="00666CFE" w:rsidRPr="0059480A" w:rsidRDefault="00666CFE" w:rsidP="00B2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80A">
              <w:rPr>
                <w:rFonts w:ascii="Times New Roman" w:hAnsi="Times New Roman" w:cs="Times New Roman"/>
                <w:sz w:val="24"/>
                <w:szCs w:val="24"/>
              </w:rPr>
              <w:t>Тетяна  БАРИШЕВА</w:t>
            </w:r>
          </w:p>
        </w:tc>
      </w:tr>
      <w:tr w:rsidR="00666CFE" w:rsidRPr="0059480A" w14:paraId="1D113775" w14:textId="77777777" w:rsidTr="00666CFE">
        <w:trPr>
          <w:gridAfter w:val="1"/>
          <w:wAfter w:w="1686" w:type="dxa"/>
          <w:trHeight w:val="255"/>
        </w:trPr>
        <w:tc>
          <w:tcPr>
            <w:tcW w:w="4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A944C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FA54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6BC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4BA1" w14:textId="77777777" w:rsidR="00666CFE" w:rsidRPr="0059480A" w:rsidRDefault="00666CFE" w:rsidP="00B2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42B846" w14:textId="77777777" w:rsidR="00666CFE" w:rsidRDefault="00666CFE" w:rsidP="00BF657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6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36748"/>
    <w:multiLevelType w:val="hybridMultilevel"/>
    <w:tmpl w:val="920074FC"/>
    <w:lvl w:ilvl="0" w:tplc="8404F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6F55AE"/>
    <w:multiLevelType w:val="hybridMultilevel"/>
    <w:tmpl w:val="63646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6"/>
    <w:rsid w:val="00222DB8"/>
    <w:rsid w:val="0036580E"/>
    <w:rsid w:val="00516656"/>
    <w:rsid w:val="00666CFE"/>
    <w:rsid w:val="007C0AFE"/>
    <w:rsid w:val="00BB76E6"/>
    <w:rsid w:val="00BF6577"/>
    <w:rsid w:val="00CE2AB7"/>
    <w:rsid w:val="00D54F5F"/>
    <w:rsid w:val="00F502AD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2C2E"/>
  <w15:chartTrackingRefBased/>
  <w15:docId w15:val="{E0622B14-F14F-4140-85C5-6A7E35C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80E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BF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F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206-Lilia</dc:creator>
  <cp:keywords/>
  <dc:description/>
  <cp:lastModifiedBy>ilya</cp:lastModifiedBy>
  <cp:revision>9</cp:revision>
  <cp:lastPrinted>2023-09-19T05:24:00Z</cp:lastPrinted>
  <dcterms:created xsi:type="dcterms:W3CDTF">2023-09-18T11:03:00Z</dcterms:created>
  <dcterms:modified xsi:type="dcterms:W3CDTF">2024-07-03T11:15:00Z</dcterms:modified>
</cp:coreProperties>
</file>