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30E4" w14:textId="6EEDABA1" w:rsidR="00C048B0" w:rsidRDefault="00C048B0" w:rsidP="00C048B0">
      <w:pPr>
        <w:jc w:val="center"/>
        <w:rPr>
          <w:sz w:val="28"/>
        </w:rPr>
      </w:pPr>
      <w:bookmarkStart w:id="0" w:name="_Hlk149118016"/>
      <w:bookmarkStart w:id="1" w:name="_Hlk149118076"/>
      <w:bookmarkStart w:id="2" w:name="_Hlk163220081"/>
      <w:r>
        <w:rPr>
          <w:noProof/>
        </w:rPr>
        <w:drawing>
          <wp:inline distT="0" distB="0" distL="0" distR="0" wp14:anchorId="65D9C29F" wp14:editId="0FF6176F">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64BC8094" w14:textId="77777777" w:rsidR="00C048B0" w:rsidRPr="0089573C" w:rsidRDefault="00C048B0" w:rsidP="00C048B0">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Україна</w:t>
      </w:r>
    </w:p>
    <w:p w14:paraId="2E9DA162" w14:textId="77777777" w:rsidR="00C048B0" w:rsidRPr="0089573C" w:rsidRDefault="00C048B0" w:rsidP="00C048B0">
      <w:pPr>
        <w:spacing w:after="0"/>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7044EA7D" w14:textId="77777777" w:rsidR="00C048B0" w:rsidRPr="0089573C" w:rsidRDefault="00C048B0" w:rsidP="00C048B0">
      <w:pPr>
        <w:spacing w:after="0"/>
        <w:jc w:val="center"/>
        <w:rPr>
          <w:rFonts w:ascii="Book Antiqua" w:hAnsi="Book Antiqua"/>
          <w:b/>
          <w:color w:val="1F3864"/>
          <w:sz w:val="28"/>
          <w:szCs w:val="28"/>
          <w:lang w:val="uk-UA"/>
        </w:rPr>
      </w:pPr>
      <w:r w:rsidRPr="0089573C">
        <w:rPr>
          <w:rFonts w:ascii="Book Antiqua" w:hAnsi="Book Antiqua"/>
          <w:b/>
          <w:color w:val="1F3864"/>
          <w:sz w:val="28"/>
          <w:szCs w:val="28"/>
        </w:rPr>
        <w:t>ЧОРНОМОРСЬК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МІСЬК</w:t>
      </w:r>
      <w:r w:rsidRPr="0089573C">
        <w:rPr>
          <w:rFonts w:ascii="Book Antiqua" w:hAnsi="Book Antiqua"/>
          <w:b/>
          <w:color w:val="1F3864"/>
          <w:sz w:val="28"/>
          <w:szCs w:val="28"/>
          <w:lang w:val="uk-UA"/>
        </w:rPr>
        <w:t>ОЇ</w:t>
      </w:r>
      <w:r w:rsidRPr="0089573C">
        <w:rPr>
          <w:rFonts w:ascii="Book Antiqua" w:hAnsi="Book Antiqua"/>
          <w:b/>
          <w:color w:val="1F3864"/>
          <w:sz w:val="28"/>
          <w:szCs w:val="28"/>
        </w:rPr>
        <w:t xml:space="preserve"> РАД</w:t>
      </w:r>
      <w:r w:rsidRPr="0089573C">
        <w:rPr>
          <w:rFonts w:ascii="Book Antiqua" w:hAnsi="Book Antiqua"/>
          <w:b/>
          <w:color w:val="1F3864"/>
          <w:sz w:val="28"/>
          <w:szCs w:val="28"/>
          <w:lang w:val="uk-UA"/>
        </w:rPr>
        <w:t>И</w:t>
      </w:r>
    </w:p>
    <w:p w14:paraId="1EE4BEF7" w14:textId="77777777" w:rsidR="00C048B0" w:rsidRPr="0089573C" w:rsidRDefault="00C048B0" w:rsidP="00C048B0">
      <w:pPr>
        <w:spacing w:after="0"/>
        <w:jc w:val="center"/>
        <w:rPr>
          <w:rFonts w:ascii="Book Antiqua" w:hAnsi="Book Antiqua"/>
          <w:b/>
          <w:color w:val="1F3864"/>
          <w:sz w:val="28"/>
          <w:szCs w:val="28"/>
          <w:lang w:val="uk-UA"/>
        </w:rPr>
      </w:pPr>
      <w:r w:rsidRPr="0089573C">
        <w:rPr>
          <w:rFonts w:ascii="Book Antiqua" w:hAnsi="Book Antiqua"/>
          <w:b/>
          <w:color w:val="1F3864"/>
          <w:sz w:val="28"/>
          <w:szCs w:val="28"/>
          <w:lang w:val="uk-UA"/>
        </w:rPr>
        <w:t>Одеського району Одеської області</w:t>
      </w:r>
    </w:p>
    <w:p w14:paraId="487EBF74" w14:textId="77777777" w:rsidR="00C048B0" w:rsidRPr="00607C56" w:rsidRDefault="00C048B0" w:rsidP="00C048B0">
      <w:pPr>
        <w:spacing w:after="0"/>
        <w:jc w:val="center"/>
        <w:rPr>
          <w:sz w:val="38"/>
          <w:szCs w:val="38"/>
        </w:rPr>
      </w:pPr>
      <w:r w:rsidRPr="00607C56">
        <w:rPr>
          <w:rFonts w:ascii="Book Antiqua" w:hAnsi="Book Antiqua"/>
          <w:b/>
          <w:color w:val="1F3864"/>
          <w:sz w:val="38"/>
          <w:szCs w:val="38"/>
        </w:rPr>
        <w:t>Р І Ш Е Н Н Я</w:t>
      </w:r>
    </w:p>
    <w:p w14:paraId="4183A80C" w14:textId="04C4A359" w:rsidR="00C048B0" w:rsidRPr="00C048B0" w:rsidRDefault="00C048B0" w:rsidP="00C048B0">
      <w:p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2E7A722" wp14:editId="7187F0E4">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3E3D"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b/>
          <w:noProof/>
          <w:sz w:val="36"/>
          <w:szCs w:val="36"/>
        </w:rPr>
        <mc:AlternateContent>
          <mc:Choice Requires="wps">
            <w:drawing>
              <wp:anchor distT="0" distB="0" distL="114300" distR="114300" simplePos="0" relativeHeight="251660288" behindDoc="0" locked="0" layoutInCell="1" allowOverlap="1" wp14:anchorId="6C03B8E9" wp14:editId="2F907E7E">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EDD8"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b/>
          <w:sz w:val="36"/>
          <w:szCs w:val="36"/>
        </w:rPr>
        <w:t xml:space="preserve">     </w:t>
      </w:r>
      <w:r w:rsidRPr="00C048B0">
        <w:rPr>
          <w:rFonts w:ascii="Times New Roman" w:hAnsi="Times New Roman" w:cs="Times New Roman"/>
          <w:b/>
          <w:sz w:val="36"/>
          <w:szCs w:val="36"/>
          <w:lang w:val="uk-UA"/>
        </w:rPr>
        <w:t>12</w:t>
      </w:r>
      <w:r w:rsidRPr="00C048B0">
        <w:rPr>
          <w:rFonts w:ascii="Times New Roman" w:hAnsi="Times New Roman" w:cs="Times New Roman"/>
          <w:b/>
          <w:sz w:val="36"/>
          <w:szCs w:val="36"/>
        </w:rPr>
        <w:t>.</w:t>
      </w:r>
      <w:r w:rsidRPr="00C048B0">
        <w:rPr>
          <w:rFonts w:ascii="Times New Roman" w:hAnsi="Times New Roman" w:cs="Times New Roman"/>
          <w:b/>
          <w:sz w:val="36"/>
          <w:szCs w:val="36"/>
          <w:lang w:val="uk-UA"/>
        </w:rPr>
        <w:t>07</w:t>
      </w:r>
      <w:r w:rsidRPr="00C048B0">
        <w:rPr>
          <w:rFonts w:ascii="Times New Roman" w:hAnsi="Times New Roman" w:cs="Times New Roman"/>
          <w:b/>
          <w:sz w:val="36"/>
          <w:szCs w:val="36"/>
        </w:rPr>
        <w:t>.202</w:t>
      </w:r>
      <w:r w:rsidRPr="00C048B0">
        <w:rPr>
          <w:rFonts w:ascii="Times New Roman" w:hAnsi="Times New Roman" w:cs="Times New Roman"/>
          <w:b/>
          <w:sz w:val="36"/>
          <w:szCs w:val="36"/>
          <w:lang w:val="uk-UA"/>
        </w:rPr>
        <w:t>4</w:t>
      </w:r>
      <w:r w:rsidRPr="00C048B0">
        <w:rPr>
          <w:rFonts w:ascii="Times New Roman" w:hAnsi="Times New Roman" w:cs="Times New Roman"/>
          <w:b/>
          <w:sz w:val="36"/>
          <w:szCs w:val="36"/>
        </w:rPr>
        <w:t xml:space="preserve">                                                            </w:t>
      </w:r>
      <w:r w:rsidRPr="00C048B0">
        <w:rPr>
          <w:rFonts w:ascii="Times New Roman" w:hAnsi="Times New Roman" w:cs="Times New Roman"/>
          <w:b/>
          <w:sz w:val="36"/>
          <w:szCs w:val="36"/>
          <w:lang w:val="uk-UA"/>
        </w:rPr>
        <w:t xml:space="preserve">   </w:t>
      </w:r>
      <w:bookmarkEnd w:id="0"/>
      <w:r w:rsidRPr="00C048B0">
        <w:rPr>
          <w:rFonts w:ascii="Times New Roman" w:hAnsi="Times New Roman" w:cs="Times New Roman"/>
          <w:b/>
          <w:sz w:val="36"/>
          <w:szCs w:val="36"/>
          <w:lang w:val="uk-UA"/>
        </w:rPr>
        <w:t>251</w:t>
      </w:r>
    </w:p>
    <w:bookmarkEnd w:id="1"/>
    <w:bookmarkEnd w:id="2"/>
    <w:p w14:paraId="47C08AB3" w14:textId="1E7DCC02" w:rsidR="0029704F" w:rsidRDefault="0029704F">
      <w:pPr>
        <w:tabs>
          <w:tab w:val="left" w:pos="4304"/>
        </w:tabs>
        <w:spacing w:after="0" w:line="240" w:lineRule="auto"/>
        <w:ind w:right="4961"/>
        <w:jc w:val="both"/>
        <w:rPr>
          <w:rFonts w:ascii="Book Antiqua" w:hAnsi="Book Antiqua"/>
          <w:b/>
          <w:color w:val="1F3864"/>
          <w:sz w:val="32"/>
          <w:szCs w:val="32"/>
          <w:lang w:val="uk-UA"/>
        </w:rPr>
      </w:pPr>
    </w:p>
    <w:p w14:paraId="5B082006" w14:textId="77777777" w:rsidR="00C048B0" w:rsidRPr="00460299" w:rsidRDefault="00C048B0">
      <w:pPr>
        <w:tabs>
          <w:tab w:val="left" w:pos="4304"/>
        </w:tabs>
        <w:spacing w:after="0" w:line="240" w:lineRule="auto"/>
        <w:ind w:right="4961"/>
        <w:jc w:val="both"/>
        <w:rPr>
          <w:rFonts w:ascii="Book Antiqua" w:hAnsi="Book Antiqua"/>
          <w:b/>
          <w:color w:val="1F3864"/>
          <w:sz w:val="32"/>
          <w:szCs w:val="32"/>
          <w:lang w:val="uk-UA"/>
        </w:rPr>
      </w:pPr>
    </w:p>
    <w:p w14:paraId="4095D576" w14:textId="6201A147" w:rsidR="0029704F" w:rsidRPr="00460299" w:rsidRDefault="00D30B0B" w:rsidP="00254A72">
      <w:pPr>
        <w:tabs>
          <w:tab w:val="left" w:pos="4304"/>
        </w:tabs>
        <w:spacing w:after="0" w:line="240" w:lineRule="auto"/>
        <w:ind w:right="4818"/>
        <w:jc w:val="both"/>
        <w:rPr>
          <w:rFonts w:ascii="Times New Roman" w:hAnsi="Times New Roman" w:cs="Times New Roman"/>
          <w:bCs/>
          <w:sz w:val="24"/>
          <w:szCs w:val="24"/>
          <w:lang w:val="uk-UA"/>
        </w:rPr>
      </w:pPr>
      <w:r w:rsidRPr="00460299">
        <w:rPr>
          <w:rFonts w:ascii="Times New Roman" w:hAnsi="Times New Roman" w:cs="Times New Roman"/>
          <w:bCs/>
          <w:sz w:val="24"/>
          <w:szCs w:val="24"/>
          <w:lang w:val="uk-UA"/>
        </w:rPr>
        <w:t xml:space="preserve">Про затвердження листа </w:t>
      </w:r>
      <w:r w:rsidR="000B7CCA">
        <w:rPr>
          <w:rFonts w:ascii="Times New Roman" w:hAnsi="Times New Roman" w:cs="Times New Roman"/>
          <w:bCs/>
          <w:sz w:val="24"/>
          <w:szCs w:val="24"/>
          <w:lang w:val="uk-UA"/>
        </w:rPr>
        <w:t xml:space="preserve">- </w:t>
      </w:r>
      <w:r w:rsidRPr="00460299">
        <w:rPr>
          <w:rFonts w:ascii="Times New Roman" w:hAnsi="Times New Roman" w:cs="Times New Roman"/>
          <w:bCs/>
          <w:sz w:val="24"/>
          <w:szCs w:val="24"/>
          <w:lang w:val="uk-UA"/>
        </w:rPr>
        <w:t xml:space="preserve">обґрунтування щодо критичної необхідності послуг, які надаються </w:t>
      </w:r>
      <w:r w:rsidR="00BE39A4">
        <w:rPr>
          <w:rFonts w:ascii="Times New Roman" w:hAnsi="Times New Roman" w:cs="Times New Roman"/>
          <w:bCs/>
          <w:sz w:val="24"/>
          <w:szCs w:val="24"/>
          <w:lang w:val="uk-UA"/>
        </w:rPr>
        <w:t>Товариством з обмеженою відповідальністю «Південьенергомонтаж»</w:t>
      </w:r>
      <w:r w:rsidRPr="00460299">
        <w:rPr>
          <w:rFonts w:ascii="Times New Roman" w:hAnsi="Times New Roman" w:cs="Times New Roman"/>
          <w:bCs/>
          <w:sz w:val="24"/>
          <w:szCs w:val="24"/>
          <w:lang w:val="uk-UA"/>
        </w:rPr>
        <w:t xml:space="preserve"> для Чорноморської міської територіальної громади Одеського району Одеської області</w:t>
      </w:r>
    </w:p>
    <w:p w14:paraId="5D030D39" w14:textId="77777777" w:rsidR="0012187D" w:rsidRPr="00460299" w:rsidRDefault="0012187D"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p>
    <w:p w14:paraId="06B809B7" w14:textId="184F0EE6" w:rsidR="00254A72" w:rsidRDefault="00D30B0B" w:rsidP="00F821A5">
      <w:pPr>
        <w:shd w:val="clear" w:color="auto" w:fill="FFFFFF"/>
        <w:suppressAutoHyphens w:val="0"/>
        <w:spacing w:after="0" w:line="240" w:lineRule="auto"/>
        <w:ind w:right="-5" w:firstLine="567"/>
        <w:jc w:val="both"/>
        <w:rPr>
          <w:rFonts w:ascii="Times New Roman" w:eastAsia="Times New Roman" w:hAnsi="Times New Roman" w:cs="Times New Roman"/>
          <w:sz w:val="24"/>
          <w:szCs w:val="24"/>
          <w:lang w:val="uk-UA" w:eastAsia="ru-RU"/>
        </w:rPr>
      </w:pPr>
      <w:r w:rsidRPr="00460299">
        <w:rPr>
          <w:rFonts w:ascii="Times New Roman" w:eastAsia="Times New Roman" w:hAnsi="Times New Roman" w:cs="Times New Roman"/>
          <w:sz w:val="24"/>
          <w:szCs w:val="24"/>
          <w:lang w:val="uk-UA" w:eastAsia="ru-RU"/>
        </w:rPr>
        <w:t>До виконавчого комітету Чо</w:t>
      </w:r>
      <w:r w:rsidR="00C75854" w:rsidRPr="00460299">
        <w:rPr>
          <w:rFonts w:ascii="Times New Roman" w:eastAsia="Times New Roman" w:hAnsi="Times New Roman" w:cs="Times New Roman"/>
          <w:sz w:val="24"/>
          <w:szCs w:val="24"/>
          <w:lang w:val="uk-UA" w:eastAsia="ru-RU"/>
        </w:rPr>
        <w:t>р</w:t>
      </w:r>
      <w:r w:rsidRPr="00460299">
        <w:rPr>
          <w:rFonts w:ascii="Times New Roman" w:eastAsia="Times New Roman" w:hAnsi="Times New Roman" w:cs="Times New Roman"/>
          <w:sz w:val="24"/>
          <w:szCs w:val="24"/>
          <w:lang w:val="uk-UA" w:eastAsia="ru-RU"/>
        </w:rPr>
        <w:t>номорської міської ради Одеського району Одеської області надійш</w:t>
      </w:r>
      <w:r w:rsidR="00254A72">
        <w:rPr>
          <w:rFonts w:ascii="Times New Roman" w:eastAsia="Times New Roman" w:hAnsi="Times New Roman" w:cs="Times New Roman"/>
          <w:sz w:val="24"/>
          <w:szCs w:val="24"/>
          <w:lang w:val="uk-UA" w:eastAsia="ru-RU"/>
        </w:rPr>
        <w:t>ов лист</w:t>
      </w:r>
      <w:r w:rsidRPr="00460299">
        <w:rPr>
          <w:rFonts w:ascii="Times New Roman" w:eastAsia="Times New Roman" w:hAnsi="Times New Roman" w:cs="Times New Roman"/>
          <w:sz w:val="24"/>
          <w:szCs w:val="24"/>
          <w:lang w:val="uk-UA" w:eastAsia="ru-RU"/>
        </w:rPr>
        <w:t xml:space="preserve"> </w:t>
      </w:r>
      <w:r w:rsidR="00BE39A4">
        <w:rPr>
          <w:rFonts w:ascii="Times New Roman" w:eastAsia="Times New Roman" w:hAnsi="Times New Roman" w:cs="Times New Roman"/>
          <w:sz w:val="24"/>
          <w:szCs w:val="24"/>
          <w:lang w:val="uk-UA" w:eastAsia="ru-RU"/>
        </w:rPr>
        <w:t>ТОВ «Південьенергомонтаж»</w:t>
      </w:r>
      <w:r w:rsidR="00254A72">
        <w:rPr>
          <w:rFonts w:ascii="Times New Roman" w:eastAsia="Times New Roman" w:hAnsi="Times New Roman" w:cs="Times New Roman"/>
          <w:sz w:val="24"/>
          <w:szCs w:val="24"/>
          <w:lang w:val="uk-UA" w:eastAsia="ru-RU"/>
        </w:rPr>
        <w:t xml:space="preserve"> від 2</w:t>
      </w:r>
      <w:r w:rsidR="00BE39A4">
        <w:rPr>
          <w:rFonts w:ascii="Times New Roman" w:eastAsia="Times New Roman" w:hAnsi="Times New Roman" w:cs="Times New Roman"/>
          <w:sz w:val="24"/>
          <w:szCs w:val="24"/>
          <w:lang w:val="uk-UA" w:eastAsia="ru-RU"/>
        </w:rPr>
        <w:t>2</w:t>
      </w:r>
      <w:r w:rsidR="00254A72">
        <w:rPr>
          <w:rFonts w:ascii="Times New Roman" w:eastAsia="Times New Roman" w:hAnsi="Times New Roman" w:cs="Times New Roman"/>
          <w:sz w:val="24"/>
          <w:szCs w:val="24"/>
          <w:lang w:val="uk-UA" w:eastAsia="ru-RU"/>
        </w:rPr>
        <w:t xml:space="preserve">.05.2024 № </w:t>
      </w:r>
      <w:r w:rsidR="00BE39A4">
        <w:rPr>
          <w:rFonts w:ascii="Times New Roman" w:eastAsia="Times New Roman" w:hAnsi="Times New Roman" w:cs="Times New Roman"/>
          <w:sz w:val="24"/>
          <w:szCs w:val="24"/>
          <w:lang w:val="uk-UA" w:eastAsia="ru-RU"/>
        </w:rPr>
        <w:t>102</w:t>
      </w:r>
      <w:r w:rsidR="00254A72">
        <w:rPr>
          <w:rFonts w:ascii="Times New Roman" w:eastAsia="Times New Roman" w:hAnsi="Times New Roman" w:cs="Times New Roman"/>
          <w:sz w:val="24"/>
          <w:szCs w:val="24"/>
          <w:lang w:val="uk-UA" w:eastAsia="ru-RU"/>
        </w:rPr>
        <w:t xml:space="preserve"> (ВХ-232</w:t>
      </w:r>
      <w:r w:rsidR="00BE39A4">
        <w:rPr>
          <w:rFonts w:ascii="Times New Roman" w:eastAsia="Times New Roman" w:hAnsi="Times New Roman" w:cs="Times New Roman"/>
          <w:sz w:val="24"/>
          <w:szCs w:val="24"/>
          <w:lang w:val="uk-UA" w:eastAsia="ru-RU"/>
        </w:rPr>
        <w:t>7</w:t>
      </w:r>
      <w:r w:rsidR="00254A72">
        <w:rPr>
          <w:rFonts w:ascii="Times New Roman" w:eastAsia="Times New Roman" w:hAnsi="Times New Roman" w:cs="Times New Roman"/>
          <w:sz w:val="24"/>
          <w:szCs w:val="24"/>
          <w:lang w:val="uk-UA" w:eastAsia="ru-RU"/>
        </w:rPr>
        <w:t>-24</w:t>
      </w:r>
      <w:r w:rsidR="000B20FF">
        <w:rPr>
          <w:rFonts w:ascii="Times New Roman" w:eastAsia="Times New Roman" w:hAnsi="Times New Roman" w:cs="Times New Roman"/>
          <w:sz w:val="24"/>
          <w:szCs w:val="24"/>
          <w:lang w:val="uk-UA" w:eastAsia="ru-RU"/>
        </w:rPr>
        <w:t xml:space="preserve">                     </w:t>
      </w:r>
      <w:r w:rsidR="00254A72">
        <w:rPr>
          <w:rFonts w:ascii="Times New Roman" w:eastAsia="Times New Roman" w:hAnsi="Times New Roman" w:cs="Times New Roman"/>
          <w:sz w:val="24"/>
          <w:szCs w:val="24"/>
          <w:lang w:val="uk-UA" w:eastAsia="ru-RU"/>
        </w:rPr>
        <w:t>від 23.05.2024</w:t>
      </w:r>
      <w:r w:rsidR="005822D4" w:rsidRPr="00460299">
        <w:rPr>
          <w:rFonts w:ascii="Times New Roman" w:eastAsia="Times New Roman" w:hAnsi="Times New Roman" w:cs="Times New Roman"/>
          <w:sz w:val="24"/>
          <w:szCs w:val="24"/>
          <w:lang w:val="uk-UA" w:eastAsia="ru-RU"/>
        </w:rPr>
        <w:t>) з проханням  затвердити лист-обґрунтування щодо критичної необхідності послуг, які надаються</w:t>
      </w:r>
      <w:r w:rsidR="005822D4">
        <w:rPr>
          <w:rFonts w:ascii="Times New Roman" w:eastAsia="Times New Roman" w:hAnsi="Times New Roman" w:cs="Times New Roman"/>
          <w:sz w:val="24"/>
          <w:szCs w:val="24"/>
          <w:lang w:val="uk-UA" w:eastAsia="ru-RU"/>
        </w:rPr>
        <w:t xml:space="preserve"> </w:t>
      </w:r>
      <w:r w:rsidR="00BE39A4">
        <w:rPr>
          <w:rFonts w:ascii="Times New Roman" w:eastAsia="Times New Roman" w:hAnsi="Times New Roman" w:cs="Times New Roman"/>
          <w:sz w:val="24"/>
          <w:szCs w:val="24"/>
          <w:lang w:val="uk-UA" w:eastAsia="ru-RU"/>
        </w:rPr>
        <w:t>ТОВ «Південьенергомонтаж»</w:t>
      </w:r>
      <w:r w:rsidR="005822D4">
        <w:rPr>
          <w:rFonts w:ascii="Times New Roman" w:eastAsia="Times New Roman" w:hAnsi="Times New Roman" w:cs="Times New Roman"/>
          <w:sz w:val="24"/>
          <w:szCs w:val="24"/>
          <w:lang w:val="uk-UA" w:eastAsia="ru-RU"/>
        </w:rPr>
        <w:t xml:space="preserve"> в забезпеченні безперебійної роботи об’єктів критичної інфраструктури  Чорноморської міської територіальної громади Одеського району Одеської області.</w:t>
      </w:r>
    </w:p>
    <w:p w14:paraId="55F25DC0" w14:textId="74A2CDC2" w:rsidR="00F821A5" w:rsidRPr="00460299" w:rsidRDefault="00D63131" w:rsidP="00D63131">
      <w:pPr>
        <w:shd w:val="clear" w:color="auto" w:fill="FFFFFF"/>
        <w:suppressAutoHyphens w:val="0"/>
        <w:spacing w:after="0" w:line="240" w:lineRule="auto"/>
        <w:ind w:right="-5" w:firstLine="567"/>
        <w:jc w:val="both"/>
        <w:rPr>
          <w:rFonts w:ascii="Times New Roman" w:eastAsia="Times New Roman" w:hAnsi="Times New Roman" w:cs="Times New Roman"/>
          <w:bCs/>
          <w:color w:val="000000"/>
          <w:sz w:val="24"/>
          <w:szCs w:val="24"/>
          <w:bdr w:val="none" w:sz="0" w:space="0" w:color="auto" w:frame="1"/>
          <w:lang w:val="uk-UA"/>
        </w:rPr>
      </w:pPr>
      <w:r w:rsidRPr="00460299">
        <w:rPr>
          <w:rFonts w:ascii="Times New Roman" w:eastAsia="Times New Roman" w:hAnsi="Times New Roman" w:cs="Times New Roman"/>
          <w:sz w:val="24"/>
          <w:szCs w:val="24"/>
          <w:lang w:val="uk-UA" w:eastAsia="ru-RU"/>
        </w:rPr>
        <w:t>На підставі викладеного та з</w:t>
      </w:r>
      <w:r w:rsidR="005C2339" w:rsidRPr="00460299">
        <w:rPr>
          <w:rFonts w:ascii="Times New Roman" w:eastAsia="Times New Roman" w:hAnsi="Times New Roman" w:cs="Times New Roman"/>
          <w:sz w:val="24"/>
          <w:szCs w:val="24"/>
          <w:lang w:val="uk-UA" w:eastAsia="ru-RU"/>
        </w:rPr>
        <w:t xml:space="preserve"> метою </w:t>
      </w:r>
      <w:r w:rsidR="00955E3C" w:rsidRPr="00460299">
        <w:rPr>
          <w:rFonts w:ascii="Times New Roman" w:eastAsia="Times New Roman" w:hAnsi="Times New Roman" w:cs="Times New Roman"/>
          <w:sz w:val="24"/>
          <w:szCs w:val="24"/>
          <w:lang w:val="uk-UA" w:eastAsia="ru-RU"/>
        </w:rPr>
        <w:t>задоволення потреб Чорноморської територіальної громади Одеського району Одеської області</w:t>
      </w:r>
      <w:r w:rsidR="0029220C">
        <w:rPr>
          <w:rFonts w:ascii="Times New Roman" w:eastAsia="Times New Roman" w:hAnsi="Times New Roman" w:cs="Times New Roman"/>
          <w:sz w:val="24"/>
          <w:szCs w:val="24"/>
          <w:lang w:val="uk-UA" w:eastAsia="ru-RU"/>
        </w:rPr>
        <w:t xml:space="preserve"> та враховуючи лист К</w:t>
      </w:r>
      <w:r w:rsidR="00777EF8">
        <w:rPr>
          <w:rFonts w:ascii="Times New Roman" w:eastAsia="Times New Roman" w:hAnsi="Times New Roman" w:cs="Times New Roman"/>
          <w:sz w:val="24"/>
          <w:szCs w:val="24"/>
          <w:lang w:val="uk-UA" w:eastAsia="ru-RU"/>
        </w:rPr>
        <w:t xml:space="preserve">омунального підприємства </w:t>
      </w:r>
      <w:r w:rsidR="0029220C">
        <w:rPr>
          <w:rFonts w:ascii="Times New Roman" w:eastAsia="Times New Roman" w:hAnsi="Times New Roman" w:cs="Times New Roman"/>
          <w:sz w:val="24"/>
          <w:szCs w:val="24"/>
          <w:lang w:val="uk-UA" w:eastAsia="ru-RU"/>
        </w:rPr>
        <w:t xml:space="preserve">«Чорноморськтеплоенерго» </w:t>
      </w:r>
      <w:r w:rsidR="0029220C" w:rsidRPr="00460299">
        <w:rPr>
          <w:rFonts w:ascii="Times New Roman" w:hAnsi="Times New Roman" w:cs="Times New Roman"/>
          <w:sz w:val="24"/>
          <w:szCs w:val="24"/>
          <w:lang w:val="uk-UA"/>
        </w:rPr>
        <w:t>Чорноморської міської ради Одеського району Одеської області</w:t>
      </w:r>
      <w:r w:rsidR="0029220C">
        <w:rPr>
          <w:rFonts w:ascii="Times New Roman" w:hAnsi="Times New Roman" w:cs="Times New Roman"/>
          <w:sz w:val="24"/>
          <w:szCs w:val="24"/>
          <w:lang w:val="uk-UA"/>
        </w:rPr>
        <w:t xml:space="preserve"> від </w:t>
      </w:r>
      <w:r w:rsidR="00BE39A4">
        <w:rPr>
          <w:rFonts w:ascii="Times New Roman" w:hAnsi="Times New Roman" w:cs="Times New Roman"/>
          <w:sz w:val="24"/>
          <w:szCs w:val="24"/>
          <w:lang w:val="uk-UA"/>
        </w:rPr>
        <w:t>30</w:t>
      </w:r>
      <w:r w:rsidR="0029220C">
        <w:rPr>
          <w:rFonts w:ascii="Times New Roman" w:hAnsi="Times New Roman" w:cs="Times New Roman"/>
          <w:sz w:val="24"/>
          <w:szCs w:val="24"/>
          <w:lang w:val="uk-UA"/>
        </w:rPr>
        <w:t>.0</w:t>
      </w:r>
      <w:r w:rsidR="00BE39A4">
        <w:rPr>
          <w:rFonts w:ascii="Times New Roman" w:hAnsi="Times New Roman" w:cs="Times New Roman"/>
          <w:sz w:val="24"/>
          <w:szCs w:val="24"/>
          <w:lang w:val="uk-UA"/>
        </w:rPr>
        <w:t>5</w:t>
      </w:r>
      <w:r w:rsidR="0029220C">
        <w:rPr>
          <w:rFonts w:ascii="Times New Roman" w:hAnsi="Times New Roman" w:cs="Times New Roman"/>
          <w:sz w:val="24"/>
          <w:szCs w:val="24"/>
          <w:lang w:val="uk-UA"/>
        </w:rPr>
        <w:t>.2024 №</w:t>
      </w:r>
      <w:r w:rsidR="000B20FF">
        <w:rPr>
          <w:rFonts w:ascii="Times New Roman" w:hAnsi="Times New Roman" w:cs="Times New Roman"/>
          <w:sz w:val="24"/>
          <w:szCs w:val="24"/>
          <w:lang w:val="uk-UA"/>
        </w:rPr>
        <w:t xml:space="preserve"> </w:t>
      </w:r>
      <w:r w:rsidR="0029220C">
        <w:rPr>
          <w:rFonts w:ascii="Times New Roman" w:hAnsi="Times New Roman" w:cs="Times New Roman"/>
          <w:sz w:val="24"/>
          <w:szCs w:val="24"/>
          <w:lang w:val="uk-UA"/>
        </w:rPr>
        <w:t>Внутр-</w:t>
      </w:r>
      <w:r w:rsidR="00BE39A4">
        <w:rPr>
          <w:rFonts w:ascii="Times New Roman" w:hAnsi="Times New Roman" w:cs="Times New Roman"/>
          <w:sz w:val="24"/>
          <w:szCs w:val="24"/>
          <w:lang w:val="uk-UA"/>
        </w:rPr>
        <w:t>5984</w:t>
      </w:r>
      <w:r w:rsidR="0029220C">
        <w:rPr>
          <w:rFonts w:ascii="Times New Roman" w:hAnsi="Times New Roman" w:cs="Times New Roman"/>
          <w:sz w:val="24"/>
          <w:szCs w:val="24"/>
          <w:lang w:val="uk-UA"/>
        </w:rPr>
        <w:t>-2024 щодо важливості співпраці з</w:t>
      </w:r>
      <w:r w:rsidR="000B20FF">
        <w:rPr>
          <w:rFonts w:ascii="Times New Roman" w:hAnsi="Times New Roman" w:cs="Times New Roman"/>
          <w:sz w:val="24"/>
          <w:szCs w:val="24"/>
          <w:lang w:val="uk-UA"/>
        </w:rPr>
        <w:t xml:space="preserve">                                                                  </w:t>
      </w:r>
      <w:r w:rsidR="00BE39A4">
        <w:rPr>
          <w:rFonts w:ascii="Times New Roman" w:eastAsia="Times New Roman" w:hAnsi="Times New Roman" w:cs="Times New Roman"/>
          <w:sz w:val="24"/>
          <w:szCs w:val="24"/>
          <w:lang w:val="uk-UA" w:eastAsia="ru-RU"/>
        </w:rPr>
        <w:t>ТОВ «</w:t>
      </w:r>
      <w:r w:rsidR="002536C3">
        <w:rPr>
          <w:rFonts w:ascii="Times New Roman" w:eastAsia="Times New Roman" w:hAnsi="Times New Roman" w:cs="Times New Roman"/>
          <w:sz w:val="24"/>
          <w:szCs w:val="24"/>
          <w:lang w:val="uk-UA" w:eastAsia="ru-RU"/>
        </w:rPr>
        <w:t>Південьелектромонтаж</w:t>
      </w:r>
      <w:r w:rsidR="00BE39A4">
        <w:rPr>
          <w:rFonts w:ascii="Times New Roman" w:eastAsia="Times New Roman" w:hAnsi="Times New Roman" w:cs="Times New Roman"/>
          <w:sz w:val="24"/>
          <w:szCs w:val="24"/>
          <w:lang w:val="uk-UA" w:eastAsia="ru-RU"/>
        </w:rPr>
        <w:t>»</w:t>
      </w:r>
      <w:r w:rsidR="002536C3">
        <w:rPr>
          <w:rFonts w:ascii="Times New Roman" w:eastAsia="Times New Roman" w:hAnsi="Times New Roman" w:cs="Times New Roman"/>
          <w:sz w:val="24"/>
          <w:szCs w:val="24"/>
          <w:lang w:val="uk-UA" w:eastAsia="ru-RU"/>
        </w:rPr>
        <w:t xml:space="preserve"> </w:t>
      </w:r>
      <w:r w:rsidR="005E2000">
        <w:rPr>
          <w:rFonts w:ascii="Times New Roman" w:eastAsia="Times New Roman" w:hAnsi="Times New Roman" w:cs="Times New Roman"/>
          <w:sz w:val="24"/>
          <w:szCs w:val="24"/>
          <w:lang w:val="uk-UA" w:eastAsia="ru-RU"/>
        </w:rPr>
        <w:t>щодо забезпечення надійного теплопостачання мешканців міста Чорноморська у опалювальному сезоні 2024-2025 років та у підготовці до нього,</w:t>
      </w:r>
      <w:r w:rsidRPr="00460299">
        <w:rPr>
          <w:rFonts w:ascii="Times New Roman" w:eastAsia="Times New Roman" w:hAnsi="Times New Roman" w:cs="Times New Roman"/>
          <w:sz w:val="24"/>
          <w:szCs w:val="24"/>
          <w:lang w:val="uk-UA" w:eastAsia="ru-RU"/>
        </w:rPr>
        <w:t xml:space="preserve"> відповідно до </w:t>
      </w:r>
      <w:r w:rsidRPr="00460299">
        <w:rPr>
          <w:rFonts w:ascii="Times New Roman" w:hAnsi="Times New Roman" w:cs="Times New Roman"/>
          <w:sz w:val="24"/>
          <w:szCs w:val="24"/>
          <w:shd w:val="clear" w:color="auto" w:fill="FFFFFF"/>
          <w:lang w:val="uk-UA"/>
        </w:rPr>
        <w:t xml:space="preserve">розпорядження Одеської обласної військової адміністрації </w:t>
      </w:r>
      <w:r w:rsidRPr="00460299">
        <w:rPr>
          <w:rFonts w:ascii="Times New Roman" w:eastAsia="Times New Roman" w:hAnsi="Times New Roman" w:cs="Times New Roman"/>
          <w:color w:val="000000"/>
          <w:sz w:val="24"/>
          <w:szCs w:val="24"/>
          <w:lang w:val="uk-UA" w:eastAsia="uk-UA" w:bidi="uk-UA"/>
        </w:rPr>
        <w:t xml:space="preserve">від 28.02.2023 №138/А-2023 (із змінами та доповненнями), </w:t>
      </w:r>
      <w:r w:rsidRPr="00460299">
        <w:rPr>
          <w:rFonts w:ascii="Times New Roman" w:hAnsi="Times New Roman" w:cs="Times New Roman"/>
          <w:sz w:val="24"/>
          <w:szCs w:val="24"/>
          <w:shd w:val="clear" w:color="auto" w:fill="FFFFFF"/>
          <w:lang w:val="uk-UA"/>
        </w:rPr>
        <w:t xml:space="preserve">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w:t>
      </w:r>
      <w:r w:rsidRPr="00460299">
        <w:rPr>
          <w:rFonts w:ascii="Times New Roman" w:hAnsi="Times New Roman" w:cs="Times New Roman"/>
          <w:sz w:val="24"/>
          <w:szCs w:val="24"/>
          <w:lang w:val="uk-UA"/>
        </w:rPr>
        <w:t xml:space="preserve">беручи до уваги дію правового режиму воєнного стану, введеного в Україні згідно з Указом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w:t>
      </w:r>
      <w:r w:rsidR="00B71F98" w:rsidRPr="00460299">
        <w:rPr>
          <w:rFonts w:ascii="Times New Roman" w:hAnsi="Times New Roman" w:cs="Times New Roman"/>
          <w:sz w:val="24"/>
          <w:szCs w:val="24"/>
          <w:shd w:val="clear" w:color="auto" w:fill="FFFFFF"/>
          <w:lang w:val="uk-UA"/>
        </w:rPr>
        <w:t xml:space="preserve">керуючись </w:t>
      </w:r>
      <w:r w:rsidR="00F821A5" w:rsidRPr="00460299">
        <w:rPr>
          <w:rFonts w:ascii="Times New Roman" w:eastAsia="Times New Roman" w:hAnsi="Times New Roman" w:cs="Times New Roman"/>
          <w:sz w:val="24"/>
          <w:szCs w:val="24"/>
          <w:shd w:val="clear" w:color="auto" w:fill="FFFFFF"/>
          <w:lang w:val="uk-UA" w:eastAsia="ru-RU"/>
        </w:rPr>
        <w:t>ст.</w:t>
      </w:r>
      <w:r w:rsidRPr="00460299">
        <w:rPr>
          <w:rFonts w:ascii="Times New Roman" w:eastAsia="Times New Roman" w:hAnsi="Times New Roman" w:cs="Times New Roman"/>
          <w:sz w:val="24"/>
          <w:szCs w:val="24"/>
          <w:shd w:val="clear" w:color="auto" w:fill="FFFFFF"/>
          <w:lang w:val="uk-UA" w:eastAsia="ru-RU"/>
        </w:rPr>
        <w:t xml:space="preserve">ст. 17, </w:t>
      </w:r>
      <w:r w:rsidR="00F821A5" w:rsidRPr="00460299">
        <w:rPr>
          <w:rFonts w:ascii="Times New Roman" w:eastAsia="Times New Roman" w:hAnsi="Times New Roman" w:cs="Times New Roman"/>
          <w:sz w:val="24"/>
          <w:szCs w:val="24"/>
          <w:shd w:val="clear" w:color="auto" w:fill="FFFFFF"/>
          <w:lang w:val="uk-UA" w:eastAsia="ru-RU"/>
        </w:rPr>
        <w:t>3</w:t>
      </w:r>
      <w:r w:rsidR="00B71F98" w:rsidRPr="00460299">
        <w:rPr>
          <w:rFonts w:ascii="Times New Roman" w:eastAsia="Times New Roman" w:hAnsi="Times New Roman" w:cs="Times New Roman"/>
          <w:sz w:val="24"/>
          <w:szCs w:val="24"/>
          <w:shd w:val="clear" w:color="auto" w:fill="FFFFFF"/>
          <w:lang w:val="uk-UA" w:eastAsia="ru-RU"/>
        </w:rPr>
        <w:t>0</w:t>
      </w:r>
      <w:r w:rsidRPr="00460299">
        <w:rPr>
          <w:rFonts w:ascii="Times New Roman" w:eastAsia="Times New Roman" w:hAnsi="Times New Roman" w:cs="Times New Roman"/>
          <w:sz w:val="24"/>
          <w:szCs w:val="24"/>
          <w:shd w:val="clear" w:color="auto" w:fill="FFFFFF"/>
          <w:lang w:val="uk-UA" w:eastAsia="ru-RU"/>
        </w:rPr>
        <w:t xml:space="preserve">, </w:t>
      </w:r>
      <w:r w:rsidR="002A3E60" w:rsidRPr="00460299">
        <w:rPr>
          <w:rFonts w:ascii="Times New Roman" w:eastAsia="Times New Roman" w:hAnsi="Times New Roman" w:cs="Times New Roman"/>
          <w:sz w:val="24"/>
          <w:szCs w:val="24"/>
          <w:shd w:val="clear" w:color="auto" w:fill="FFFFFF"/>
          <w:lang w:val="uk-UA" w:eastAsia="ru-RU"/>
        </w:rPr>
        <w:t>52</w:t>
      </w:r>
      <w:r w:rsidRPr="00460299">
        <w:rPr>
          <w:rFonts w:ascii="Times New Roman" w:eastAsia="Times New Roman" w:hAnsi="Times New Roman" w:cs="Times New Roman"/>
          <w:sz w:val="24"/>
          <w:szCs w:val="24"/>
          <w:shd w:val="clear" w:color="auto" w:fill="FFFFFF"/>
          <w:lang w:val="uk-UA" w:eastAsia="ru-RU"/>
        </w:rPr>
        <w:t>, 59</w:t>
      </w:r>
      <w:r w:rsidR="00F821A5" w:rsidRPr="00460299">
        <w:rPr>
          <w:rFonts w:ascii="Times New Roman" w:eastAsia="Times New Roman" w:hAnsi="Times New Roman" w:cs="Times New Roman"/>
          <w:color w:val="2E2E2E"/>
          <w:sz w:val="24"/>
          <w:szCs w:val="24"/>
          <w:shd w:val="clear" w:color="auto" w:fill="FFFFFF"/>
          <w:lang w:val="uk-UA" w:eastAsia="ru-RU"/>
        </w:rPr>
        <w:t xml:space="preserve"> </w:t>
      </w:r>
      <w:r w:rsidR="00F821A5" w:rsidRPr="00460299">
        <w:rPr>
          <w:rFonts w:ascii="Times New Roman" w:eastAsia="Times New Roman" w:hAnsi="Times New Roman" w:cs="Times New Roman"/>
          <w:sz w:val="24"/>
          <w:szCs w:val="24"/>
          <w:shd w:val="clear" w:color="auto" w:fill="FFFFFF"/>
          <w:lang w:val="uk-UA" w:eastAsia="ru-RU"/>
        </w:rPr>
        <w:t>Закону України «Про місцеве самоврядування в Україні»,</w:t>
      </w:r>
    </w:p>
    <w:p w14:paraId="738FBFB6" w14:textId="77777777" w:rsidR="00F821A5" w:rsidRPr="00460299" w:rsidRDefault="00F821A5" w:rsidP="00F821A5">
      <w:pPr>
        <w:shd w:val="clear" w:color="auto" w:fill="FFFFFF"/>
        <w:suppressAutoHyphens w:val="0"/>
        <w:spacing w:after="0" w:line="240" w:lineRule="auto"/>
        <w:ind w:right="-5"/>
        <w:jc w:val="both"/>
        <w:rPr>
          <w:rFonts w:ascii="Times New Roman" w:eastAsia="Times New Roman" w:hAnsi="Times New Roman" w:cs="Times New Roman"/>
          <w:sz w:val="24"/>
          <w:szCs w:val="24"/>
          <w:shd w:val="clear" w:color="auto" w:fill="FFFFFF"/>
          <w:lang w:val="uk-UA" w:eastAsia="ru-RU"/>
        </w:rPr>
      </w:pPr>
    </w:p>
    <w:p w14:paraId="04463A27" w14:textId="0D5129CE" w:rsidR="00F821A5" w:rsidRPr="00460299" w:rsidRDefault="00F821A5" w:rsidP="004853EF">
      <w:pPr>
        <w:tabs>
          <w:tab w:val="left" w:pos="4253"/>
        </w:tabs>
        <w:spacing w:after="0" w:line="240" w:lineRule="auto"/>
        <w:ind w:left="113"/>
        <w:jc w:val="center"/>
        <w:rPr>
          <w:rFonts w:ascii="Times New Roman" w:hAnsi="Times New Roman" w:cs="Times New Roman"/>
          <w:sz w:val="24"/>
          <w:szCs w:val="24"/>
          <w:lang w:val="uk-UA"/>
        </w:rPr>
      </w:pPr>
      <w:r w:rsidRPr="00460299">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14:paraId="7DBD883E" w14:textId="77777777" w:rsidR="004853EF" w:rsidRPr="00460299" w:rsidRDefault="004853EF" w:rsidP="004853EF">
      <w:pPr>
        <w:tabs>
          <w:tab w:val="left" w:pos="4253"/>
        </w:tabs>
        <w:spacing w:after="0" w:line="240" w:lineRule="auto"/>
        <w:ind w:left="113"/>
        <w:jc w:val="center"/>
        <w:rPr>
          <w:rFonts w:ascii="Times New Roman" w:eastAsia="Times New Roman" w:hAnsi="Times New Roman" w:cs="Times New Roman"/>
          <w:sz w:val="24"/>
          <w:szCs w:val="24"/>
          <w:lang w:val="uk-UA" w:eastAsia="ru-RU"/>
        </w:rPr>
      </w:pPr>
    </w:p>
    <w:p w14:paraId="1AC84F3A" w14:textId="4F9C85C0" w:rsidR="00460299"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eastAsia="Times New Roman" w:hAnsi="Times New Roman" w:cs="Times New Roman"/>
          <w:spacing w:val="-2"/>
          <w:sz w:val="24"/>
          <w:szCs w:val="24"/>
          <w:lang w:val="uk-UA" w:eastAsia="ru-RU"/>
        </w:rPr>
        <w:t>Затвердити  лист-</w:t>
      </w:r>
      <w:r w:rsidR="00B71F98" w:rsidRPr="00460299">
        <w:rPr>
          <w:rFonts w:ascii="Times New Roman" w:eastAsia="Times New Roman" w:hAnsi="Times New Roman" w:cs="Times New Roman"/>
          <w:spacing w:val="-2"/>
          <w:sz w:val="24"/>
          <w:szCs w:val="24"/>
          <w:lang w:val="uk-UA" w:eastAsia="ru-RU"/>
        </w:rPr>
        <w:t xml:space="preserve">обґрунтування щодо критичної необхідності послуг, які надаються </w:t>
      </w:r>
      <w:r w:rsidR="00A14A46" w:rsidRPr="00460299">
        <w:rPr>
          <w:rFonts w:ascii="Times New Roman" w:eastAsia="Times New Roman" w:hAnsi="Times New Roman" w:cs="Times New Roman"/>
          <w:spacing w:val="-2"/>
          <w:sz w:val="24"/>
          <w:szCs w:val="24"/>
          <w:lang w:val="uk-UA" w:eastAsia="ru-RU"/>
        </w:rPr>
        <w:t xml:space="preserve"> </w:t>
      </w:r>
      <w:r w:rsidR="002536C3">
        <w:rPr>
          <w:rFonts w:ascii="Times New Roman" w:eastAsia="Times New Roman" w:hAnsi="Times New Roman" w:cs="Times New Roman"/>
          <w:sz w:val="24"/>
          <w:szCs w:val="24"/>
          <w:lang w:val="uk-UA" w:eastAsia="ru-RU"/>
        </w:rPr>
        <w:t>ТОВ «Південьелектромонтаж»</w:t>
      </w:r>
      <w:r w:rsidR="00A14A46" w:rsidRPr="00460299">
        <w:rPr>
          <w:rFonts w:ascii="Times New Roman" w:eastAsia="Times New Roman" w:hAnsi="Times New Roman" w:cs="Times New Roman"/>
          <w:spacing w:val="-2"/>
          <w:sz w:val="24"/>
          <w:szCs w:val="24"/>
          <w:lang w:val="uk-UA" w:eastAsia="ru-RU"/>
        </w:rPr>
        <w:t xml:space="preserve"> </w:t>
      </w:r>
      <w:r w:rsidR="00B71F98" w:rsidRPr="00460299">
        <w:rPr>
          <w:rFonts w:ascii="Times New Roman" w:eastAsia="Times New Roman" w:hAnsi="Times New Roman" w:cs="Times New Roman"/>
          <w:spacing w:val="-2"/>
          <w:sz w:val="24"/>
          <w:szCs w:val="24"/>
          <w:lang w:val="uk-UA" w:eastAsia="ru-RU"/>
        </w:rPr>
        <w:t>для Чорноморської міської територіальної громади</w:t>
      </w:r>
      <w:r w:rsidR="006F40E5" w:rsidRPr="00460299">
        <w:rPr>
          <w:rFonts w:ascii="Times New Roman" w:eastAsia="Times New Roman" w:hAnsi="Times New Roman" w:cs="Times New Roman"/>
          <w:spacing w:val="-2"/>
          <w:sz w:val="24"/>
          <w:szCs w:val="24"/>
          <w:lang w:val="uk-UA" w:eastAsia="ru-RU"/>
        </w:rPr>
        <w:t xml:space="preserve"> Одеського району Одеської області</w:t>
      </w:r>
      <w:r w:rsidRPr="00460299">
        <w:rPr>
          <w:rFonts w:ascii="Times New Roman" w:eastAsia="Times New Roman" w:hAnsi="Times New Roman" w:cs="Times New Roman"/>
          <w:spacing w:val="-2"/>
          <w:sz w:val="24"/>
          <w:szCs w:val="24"/>
          <w:lang w:val="uk-UA" w:eastAsia="ru-RU"/>
        </w:rPr>
        <w:t xml:space="preserve"> (додається).</w:t>
      </w:r>
    </w:p>
    <w:p w14:paraId="3D6D6A01" w14:textId="77777777" w:rsidR="000A6B48" w:rsidRPr="00460299" w:rsidRDefault="000A6B48" w:rsidP="000A6B48">
      <w:pPr>
        <w:shd w:val="clear" w:color="auto" w:fill="FFFFFF"/>
        <w:tabs>
          <w:tab w:val="left" w:pos="851"/>
          <w:tab w:val="left" w:pos="7513"/>
        </w:tabs>
        <w:suppressAutoHyphens w:val="0"/>
        <w:spacing w:after="0" w:line="240" w:lineRule="auto"/>
        <w:ind w:left="565"/>
        <w:jc w:val="both"/>
        <w:rPr>
          <w:rFonts w:ascii="Times New Roman" w:eastAsia="Times New Roman" w:hAnsi="Times New Roman" w:cs="Times New Roman"/>
          <w:spacing w:val="-2"/>
          <w:sz w:val="24"/>
          <w:szCs w:val="24"/>
          <w:lang w:val="uk-UA" w:eastAsia="ru-RU"/>
        </w:rPr>
      </w:pPr>
    </w:p>
    <w:p w14:paraId="6CD61D28" w14:textId="11943585" w:rsidR="00460299" w:rsidRPr="000A6B48" w:rsidRDefault="00460299" w:rsidP="00460299">
      <w:pPr>
        <w:numPr>
          <w:ilvl w:val="0"/>
          <w:numId w:val="2"/>
        </w:numPr>
        <w:shd w:val="clear" w:color="auto" w:fill="FFFFFF"/>
        <w:tabs>
          <w:tab w:val="left" w:pos="851"/>
          <w:tab w:val="left" w:pos="7513"/>
        </w:tabs>
        <w:suppressAutoHyphens w:val="0"/>
        <w:spacing w:after="0" w:line="240" w:lineRule="auto"/>
        <w:ind w:left="25" w:firstLine="540"/>
        <w:jc w:val="both"/>
        <w:rPr>
          <w:rFonts w:ascii="Times New Roman" w:eastAsia="Times New Roman" w:hAnsi="Times New Roman" w:cs="Times New Roman"/>
          <w:spacing w:val="-2"/>
          <w:sz w:val="24"/>
          <w:szCs w:val="24"/>
          <w:lang w:val="uk-UA" w:eastAsia="ru-RU"/>
        </w:rPr>
      </w:pPr>
      <w:r w:rsidRPr="00460299">
        <w:rPr>
          <w:rFonts w:ascii="Times New Roman" w:hAnsi="Times New Roman" w:cs="Times New Roman"/>
          <w:sz w:val="24"/>
          <w:szCs w:val="24"/>
          <w:lang w:val="uk-UA"/>
        </w:rPr>
        <w:t xml:space="preserve">Уповноважити Чорноморського міського голову на підписання листа-обґрунтування, зазначеного в пункті 1 цього рішення. </w:t>
      </w:r>
    </w:p>
    <w:p w14:paraId="750915C9" w14:textId="7B2EE5DC" w:rsidR="000A6B48" w:rsidRDefault="000A6B48" w:rsidP="000A6B48">
      <w:pPr>
        <w:pStyle w:val="ad"/>
        <w:rPr>
          <w:rFonts w:ascii="Times New Roman" w:eastAsia="Times New Roman" w:hAnsi="Times New Roman" w:cs="Times New Roman"/>
          <w:spacing w:val="-2"/>
          <w:sz w:val="24"/>
          <w:szCs w:val="24"/>
          <w:lang w:val="uk-UA" w:eastAsia="ru-RU"/>
        </w:rPr>
      </w:pPr>
    </w:p>
    <w:p w14:paraId="513532CA" w14:textId="00EA519E" w:rsidR="003518A0" w:rsidRDefault="003518A0" w:rsidP="000A6B48">
      <w:pPr>
        <w:pStyle w:val="ad"/>
        <w:rPr>
          <w:rFonts w:ascii="Times New Roman" w:eastAsia="Times New Roman" w:hAnsi="Times New Roman" w:cs="Times New Roman"/>
          <w:spacing w:val="-2"/>
          <w:sz w:val="24"/>
          <w:szCs w:val="24"/>
          <w:lang w:val="uk-UA" w:eastAsia="ru-RU"/>
        </w:rPr>
      </w:pPr>
    </w:p>
    <w:p w14:paraId="3849D2E5" w14:textId="530CB3DC" w:rsidR="003518A0" w:rsidRPr="006C62C3" w:rsidRDefault="006C62C3" w:rsidP="006C62C3">
      <w:pPr>
        <w:pStyle w:val="ad"/>
        <w:ind w:hanging="720"/>
        <w:jc w:val="center"/>
        <w:rPr>
          <w:rFonts w:ascii="Times New Roman" w:eastAsia="Times New Roman" w:hAnsi="Times New Roman" w:cs="Times New Roman"/>
          <w:spacing w:val="-2"/>
          <w:sz w:val="24"/>
          <w:szCs w:val="24"/>
          <w:lang w:val="en-US" w:eastAsia="ru-RU"/>
        </w:rPr>
      </w:pPr>
      <w:r>
        <w:rPr>
          <w:rFonts w:ascii="Times New Roman" w:eastAsia="Times New Roman" w:hAnsi="Times New Roman" w:cs="Times New Roman"/>
          <w:spacing w:val="-2"/>
          <w:sz w:val="24"/>
          <w:szCs w:val="24"/>
          <w:lang w:val="en-US" w:eastAsia="ru-RU"/>
        </w:rPr>
        <w:t>2</w:t>
      </w:r>
    </w:p>
    <w:p w14:paraId="290605C1" w14:textId="540F7B65" w:rsidR="0029704F" w:rsidRPr="00460299" w:rsidRDefault="00F821A5" w:rsidP="00B71F98">
      <w:pPr>
        <w:numPr>
          <w:ilvl w:val="0"/>
          <w:numId w:val="2"/>
        </w:numPr>
        <w:shd w:val="clear" w:color="auto" w:fill="FFFFFF"/>
        <w:tabs>
          <w:tab w:val="left" w:pos="851"/>
          <w:tab w:val="left" w:pos="4253"/>
          <w:tab w:val="left" w:pos="7513"/>
        </w:tabs>
        <w:suppressAutoHyphens w:val="0"/>
        <w:spacing w:before="120" w:after="0" w:line="240" w:lineRule="auto"/>
        <w:ind w:left="0" w:firstLine="540"/>
        <w:jc w:val="both"/>
        <w:rPr>
          <w:rFonts w:ascii="Times New Roman" w:hAnsi="Times New Roman" w:cs="Times New Roman"/>
          <w:sz w:val="24"/>
          <w:szCs w:val="24"/>
          <w:lang w:val="uk-UA"/>
        </w:rPr>
      </w:pPr>
      <w:r w:rsidRPr="00460299">
        <w:rPr>
          <w:rFonts w:ascii="Times New Roman" w:eastAsia="Times New Roman" w:hAnsi="Times New Roman" w:cs="Times New Roman"/>
          <w:sz w:val="24"/>
          <w:szCs w:val="24"/>
          <w:lang w:val="uk-UA" w:eastAsia="ru-RU"/>
        </w:rPr>
        <w:t xml:space="preserve">Контроль за виконанням даного рішення покласти на </w:t>
      </w:r>
      <w:r w:rsidR="00B71F98" w:rsidRPr="00460299">
        <w:rPr>
          <w:rFonts w:ascii="Times New Roman" w:eastAsia="Times New Roman" w:hAnsi="Times New Roman" w:cs="Times New Roman"/>
          <w:sz w:val="24"/>
          <w:szCs w:val="24"/>
          <w:lang w:val="uk-UA" w:eastAsia="ru-RU"/>
        </w:rPr>
        <w:t>заступника міського голови Руслана Саїнчука.</w:t>
      </w:r>
    </w:p>
    <w:p w14:paraId="70FDBF29" w14:textId="519B7032"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eastAsia="Times New Roman" w:hAnsi="Times New Roman" w:cs="Times New Roman"/>
          <w:sz w:val="24"/>
          <w:szCs w:val="24"/>
          <w:lang w:val="uk-UA" w:eastAsia="ru-RU"/>
        </w:rPr>
      </w:pPr>
    </w:p>
    <w:p w14:paraId="2D0D7B68" w14:textId="77777777" w:rsidR="00B71F98" w:rsidRPr="00460299" w:rsidRDefault="00B71F98" w:rsidP="00B71F98">
      <w:pPr>
        <w:shd w:val="clear" w:color="auto" w:fill="FFFFFF"/>
        <w:tabs>
          <w:tab w:val="left" w:pos="851"/>
          <w:tab w:val="left" w:pos="4253"/>
          <w:tab w:val="left" w:pos="7513"/>
        </w:tabs>
        <w:suppressAutoHyphens w:val="0"/>
        <w:spacing w:before="120" w:after="0" w:line="240" w:lineRule="auto"/>
        <w:ind w:left="540"/>
        <w:jc w:val="both"/>
        <w:rPr>
          <w:rFonts w:ascii="Times New Roman" w:hAnsi="Times New Roman" w:cs="Times New Roman"/>
          <w:sz w:val="24"/>
          <w:szCs w:val="24"/>
          <w:lang w:val="uk-UA"/>
        </w:rPr>
      </w:pPr>
    </w:p>
    <w:p w14:paraId="67178CFC" w14:textId="4AD93284" w:rsidR="0029704F" w:rsidRPr="00460299" w:rsidRDefault="009E13A8">
      <w:pPr>
        <w:tabs>
          <w:tab w:val="left" w:pos="854"/>
          <w:tab w:val="left" w:pos="4253"/>
        </w:tabs>
        <w:spacing w:after="0"/>
        <w:ind w:firstLine="709"/>
        <w:jc w:val="both"/>
        <w:rPr>
          <w:rFonts w:ascii="Times New Roman" w:hAnsi="Times New Roman" w:cs="Times New Roman"/>
          <w:sz w:val="24"/>
          <w:szCs w:val="24"/>
          <w:lang w:val="uk-UA"/>
        </w:rPr>
      </w:pPr>
      <w:r w:rsidRPr="00460299">
        <w:rPr>
          <w:rFonts w:ascii="Times New Roman" w:hAnsi="Times New Roman" w:cs="Times New Roman"/>
          <w:sz w:val="24"/>
          <w:szCs w:val="24"/>
          <w:lang w:val="uk-UA"/>
        </w:rPr>
        <w:t xml:space="preserve">Міський голова                                                                              </w:t>
      </w:r>
      <w:r w:rsidR="00975093">
        <w:rPr>
          <w:rFonts w:ascii="Times New Roman" w:hAnsi="Times New Roman" w:cs="Times New Roman"/>
          <w:sz w:val="24"/>
          <w:szCs w:val="24"/>
          <w:lang w:val="uk-UA"/>
        </w:rPr>
        <w:t xml:space="preserve">              </w:t>
      </w:r>
      <w:r w:rsidRPr="00460299">
        <w:rPr>
          <w:rFonts w:ascii="Times New Roman" w:hAnsi="Times New Roman" w:cs="Times New Roman"/>
          <w:sz w:val="24"/>
          <w:szCs w:val="24"/>
          <w:lang w:val="uk-UA"/>
        </w:rPr>
        <w:t>Василь ГУЛЯЄВ</w:t>
      </w:r>
    </w:p>
    <w:p w14:paraId="6F1B05A8" w14:textId="7AB4DED6"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07D5ABA9" w14:textId="2B2725DF"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6E5430F4" w14:textId="2EE6F2C2" w:rsidR="006F40E5" w:rsidRPr="00460299" w:rsidRDefault="006F40E5">
      <w:pPr>
        <w:tabs>
          <w:tab w:val="left" w:pos="854"/>
          <w:tab w:val="left" w:pos="4253"/>
        </w:tabs>
        <w:spacing w:after="0"/>
        <w:ind w:firstLine="709"/>
        <w:jc w:val="both"/>
        <w:rPr>
          <w:rFonts w:ascii="Times New Roman" w:hAnsi="Times New Roman" w:cs="Times New Roman"/>
          <w:sz w:val="24"/>
          <w:szCs w:val="24"/>
          <w:lang w:val="uk-UA"/>
        </w:rPr>
      </w:pPr>
    </w:p>
    <w:p w14:paraId="5B5353E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98409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2AE215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A380A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DA1C5C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B49C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9302DD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E2A897"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7DC590A"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136AA2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39EAAE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B71AB8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60C46D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8B0B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4B7E31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A5B2EA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E4D650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1134A8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B0EA4C5"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D1F4F19"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5B4AB9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6055DC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F21DC53"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54EF014"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EF362CC"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46542C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B681EF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12E100F"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C642C2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7C8B0C4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343F5F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0EF36AC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3125198B"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52D1E0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458D1FA2"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68A6BCDD"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ABF5271"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12EFD2C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E134AE6"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561E8D10" w14:textId="77777777" w:rsidR="003518A0" w:rsidRDefault="003518A0" w:rsidP="000A6B48">
      <w:pPr>
        <w:tabs>
          <w:tab w:val="left" w:pos="854"/>
          <w:tab w:val="left" w:pos="4253"/>
        </w:tabs>
        <w:spacing w:after="0"/>
        <w:jc w:val="right"/>
        <w:rPr>
          <w:rFonts w:ascii="Times New Roman" w:hAnsi="Times New Roman" w:cs="Times New Roman"/>
          <w:sz w:val="24"/>
          <w:szCs w:val="24"/>
          <w:lang w:val="uk-UA"/>
        </w:rPr>
      </w:pPr>
    </w:p>
    <w:p w14:paraId="2041DADF" w14:textId="77777777" w:rsidR="00A275BB" w:rsidRDefault="00A275BB" w:rsidP="0075545D">
      <w:pPr>
        <w:tabs>
          <w:tab w:val="left" w:pos="854"/>
          <w:tab w:val="left" w:pos="4253"/>
        </w:tabs>
        <w:spacing w:after="0"/>
        <w:ind w:left="5670"/>
        <w:jc w:val="both"/>
        <w:rPr>
          <w:rFonts w:ascii="Times New Roman" w:hAnsi="Times New Roman"/>
          <w:bCs/>
          <w:sz w:val="24"/>
          <w:szCs w:val="24"/>
        </w:rPr>
      </w:pPr>
    </w:p>
    <w:p w14:paraId="152D4D2B" w14:textId="51896DB0" w:rsidR="003518A0" w:rsidRDefault="00F5537C" w:rsidP="0075545D">
      <w:pPr>
        <w:tabs>
          <w:tab w:val="left" w:pos="854"/>
          <w:tab w:val="left" w:pos="4253"/>
        </w:tabs>
        <w:spacing w:after="0"/>
        <w:ind w:left="5670"/>
        <w:jc w:val="both"/>
        <w:rPr>
          <w:rFonts w:ascii="Times New Roman" w:hAnsi="Times New Roman" w:cs="Times New Roman"/>
          <w:sz w:val="24"/>
          <w:szCs w:val="24"/>
          <w:lang w:val="uk-UA"/>
        </w:rPr>
      </w:pPr>
      <w:r w:rsidRPr="00F5537C">
        <w:rPr>
          <w:rFonts w:ascii="Times New Roman" w:hAnsi="Times New Roman"/>
          <w:bCs/>
          <w:sz w:val="24"/>
          <w:szCs w:val="24"/>
        </w:rPr>
        <w:lastRenderedPageBreak/>
        <w:t>«ЗАТВЕРДЖЕНО»</w:t>
      </w:r>
    </w:p>
    <w:p w14:paraId="04CA515C" w14:textId="3810C350" w:rsidR="000A6B48"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рішенн</w:t>
      </w:r>
      <w:r w:rsidR="0075545D">
        <w:rPr>
          <w:rFonts w:ascii="Times New Roman" w:hAnsi="Times New Roman" w:cs="Times New Roman"/>
          <w:sz w:val="24"/>
          <w:szCs w:val="24"/>
          <w:lang w:val="uk-UA"/>
        </w:rPr>
        <w:t>я</w:t>
      </w:r>
      <w:r>
        <w:rPr>
          <w:rFonts w:ascii="Times New Roman" w:hAnsi="Times New Roman" w:cs="Times New Roman"/>
          <w:sz w:val="24"/>
          <w:szCs w:val="24"/>
          <w:lang w:val="uk-UA"/>
        </w:rPr>
        <w:t xml:space="preserve"> виконавчого комітету</w:t>
      </w:r>
    </w:p>
    <w:p w14:paraId="14E3BC04" w14:textId="423915D7" w:rsidR="00460299" w:rsidRDefault="000A6B48"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Чорноморської </w:t>
      </w:r>
      <w:r w:rsidR="00A42013">
        <w:rPr>
          <w:rFonts w:ascii="Times New Roman" w:hAnsi="Times New Roman" w:cs="Times New Roman"/>
          <w:sz w:val="24"/>
          <w:szCs w:val="24"/>
          <w:lang w:val="uk-UA"/>
        </w:rPr>
        <w:t xml:space="preserve">міської </w:t>
      </w:r>
      <w:r>
        <w:rPr>
          <w:rFonts w:ascii="Times New Roman" w:hAnsi="Times New Roman" w:cs="Times New Roman"/>
          <w:sz w:val="24"/>
          <w:szCs w:val="24"/>
          <w:lang w:val="uk-UA"/>
        </w:rPr>
        <w:t xml:space="preserve">ради </w:t>
      </w:r>
    </w:p>
    <w:p w14:paraId="2307B066" w14:textId="6EAF7750" w:rsidR="003518A0" w:rsidRPr="003518A0" w:rsidRDefault="003518A0" w:rsidP="003518A0">
      <w:pPr>
        <w:tabs>
          <w:tab w:val="left" w:pos="854"/>
          <w:tab w:val="left" w:pos="4253"/>
        </w:tabs>
        <w:spacing w:after="0"/>
        <w:ind w:left="567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00C048B0">
        <w:rPr>
          <w:rFonts w:ascii="Times New Roman" w:hAnsi="Times New Roman" w:cs="Times New Roman"/>
          <w:sz w:val="24"/>
          <w:szCs w:val="24"/>
          <w:lang w:val="uk-UA"/>
        </w:rPr>
        <w:t>12.07.2024</w:t>
      </w:r>
      <w:r>
        <w:rPr>
          <w:rFonts w:ascii="Times New Roman" w:hAnsi="Times New Roman" w:cs="Times New Roman"/>
          <w:sz w:val="24"/>
          <w:szCs w:val="24"/>
          <w:lang w:val="uk-UA"/>
        </w:rPr>
        <w:t xml:space="preserve">    №</w:t>
      </w:r>
      <w:r w:rsidR="00C048B0">
        <w:rPr>
          <w:rFonts w:ascii="Times New Roman" w:hAnsi="Times New Roman" w:cs="Times New Roman"/>
          <w:sz w:val="24"/>
          <w:szCs w:val="24"/>
          <w:lang w:val="uk-UA"/>
        </w:rPr>
        <w:t xml:space="preserve"> 251</w:t>
      </w:r>
    </w:p>
    <w:p w14:paraId="48ECD571" w14:textId="77777777" w:rsidR="000A6B48" w:rsidRDefault="000A6B48" w:rsidP="000A6B48">
      <w:pPr>
        <w:tabs>
          <w:tab w:val="left" w:pos="854"/>
          <w:tab w:val="left" w:pos="4253"/>
        </w:tabs>
        <w:spacing w:after="0"/>
        <w:jc w:val="right"/>
        <w:rPr>
          <w:rFonts w:ascii="Times New Roman" w:hAnsi="Times New Roman" w:cs="Times New Roman"/>
          <w:sz w:val="24"/>
          <w:szCs w:val="24"/>
          <w:lang w:val="uk-UA"/>
        </w:rPr>
      </w:pPr>
    </w:p>
    <w:p w14:paraId="5FDB50EE" w14:textId="13067EE4" w:rsidR="00975093" w:rsidRPr="00F5537C"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Г</w:t>
      </w:r>
      <w:r w:rsidR="000A6B48" w:rsidRPr="00FC5D42">
        <w:rPr>
          <w:rFonts w:ascii="Times New Roman" w:hAnsi="Times New Roman"/>
          <w:lang w:val="uk-UA"/>
        </w:rPr>
        <w:t>олов</w:t>
      </w:r>
      <w:r w:rsidR="000A6B48">
        <w:rPr>
          <w:rFonts w:ascii="Times New Roman" w:hAnsi="Times New Roman"/>
          <w:lang w:val="uk-UA"/>
        </w:rPr>
        <w:t>і</w:t>
      </w:r>
      <w:r w:rsidR="000A6B48" w:rsidRPr="00FC5D42">
        <w:rPr>
          <w:rFonts w:ascii="Times New Roman" w:hAnsi="Times New Roman"/>
          <w:lang w:val="uk-UA"/>
        </w:rPr>
        <w:t xml:space="preserve"> Одеської </w:t>
      </w:r>
      <w:r>
        <w:rPr>
          <w:rFonts w:ascii="Times New Roman" w:hAnsi="Times New Roman"/>
          <w:lang w:val="uk-UA"/>
        </w:rPr>
        <w:t>о</w:t>
      </w:r>
      <w:r w:rsidR="000A6B48" w:rsidRPr="00FC5D42">
        <w:rPr>
          <w:rFonts w:ascii="Times New Roman" w:hAnsi="Times New Roman"/>
          <w:lang w:val="uk-UA"/>
        </w:rPr>
        <w:t>бласної</w:t>
      </w:r>
    </w:p>
    <w:p w14:paraId="1F921959" w14:textId="55F5DC7D"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sidRPr="00FC5D42">
        <w:rPr>
          <w:rFonts w:ascii="Times New Roman" w:hAnsi="Times New Roman"/>
          <w:lang w:val="uk-UA"/>
        </w:rPr>
        <w:t xml:space="preserve"> </w:t>
      </w:r>
      <w:r w:rsidR="003518A0">
        <w:rPr>
          <w:rFonts w:ascii="Times New Roman" w:hAnsi="Times New Roman"/>
          <w:lang w:val="uk-UA"/>
        </w:rPr>
        <w:t xml:space="preserve">     військової </w:t>
      </w:r>
      <w:r w:rsidR="000A6B48" w:rsidRPr="00FC5D42">
        <w:rPr>
          <w:rFonts w:ascii="Times New Roman" w:hAnsi="Times New Roman"/>
          <w:lang w:val="uk-UA"/>
        </w:rPr>
        <w:t>адміністрації</w:t>
      </w:r>
    </w:p>
    <w:p w14:paraId="42E33AFB" w14:textId="75CA1235" w:rsidR="000A6B48" w:rsidRPr="00FC5D42" w:rsidRDefault="00975093" w:rsidP="00A236F7">
      <w:pPr>
        <w:pStyle w:val="11"/>
        <w:tabs>
          <w:tab w:val="left" w:pos="5670"/>
        </w:tabs>
        <w:spacing w:before="57" w:after="57"/>
        <w:ind w:left="-142" w:right="142"/>
        <w:jc w:val="center"/>
        <w:rPr>
          <w:rFonts w:ascii="Times New Roman" w:hAnsi="Times New Roman"/>
          <w:lang w:val="uk-UA"/>
        </w:rPr>
      </w:pPr>
      <w:r>
        <w:rPr>
          <w:rFonts w:ascii="Times New Roman" w:hAnsi="Times New Roman"/>
          <w:lang w:val="uk-UA"/>
        </w:rPr>
        <w:t xml:space="preserve">                                                             </w:t>
      </w:r>
      <w:r w:rsidR="000A6B48">
        <w:rPr>
          <w:rFonts w:ascii="Times New Roman" w:hAnsi="Times New Roman"/>
          <w:lang w:val="uk-UA"/>
        </w:rPr>
        <w:t>Олегу КІПЕРУ</w:t>
      </w:r>
      <w:r w:rsidR="000A6B48" w:rsidRPr="00FC5D42">
        <w:rPr>
          <w:rFonts w:ascii="Times New Roman" w:hAnsi="Times New Roman"/>
          <w:lang w:val="uk-UA"/>
        </w:rPr>
        <w:t xml:space="preserve"> </w:t>
      </w:r>
    </w:p>
    <w:p w14:paraId="06C3174B" w14:textId="619F758C" w:rsidR="000A6B48" w:rsidRPr="000A6B48" w:rsidRDefault="000A6B48" w:rsidP="000A6B48">
      <w:pPr>
        <w:pStyle w:val="af"/>
        <w:jc w:val="center"/>
        <w:rPr>
          <w:rFonts w:ascii="Times New Roman" w:hAnsi="Times New Roman" w:cs="Times New Roman"/>
          <w:sz w:val="24"/>
          <w:szCs w:val="24"/>
          <w:lang w:val="uk-UA"/>
        </w:rPr>
      </w:pPr>
      <w:r w:rsidRPr="000A6B48">
        <w:rPr>
          <w:rFonts w:ascii="Times New Roman" w:hAnsi="Times New Roman" w:cs="Times New Roman"/>
          <w:sz w:val="24"/>
          <w:szCs w:val="24"/>
          <w:lang w:val="uk-UA"/>
        </w:rPr>
        <w:t>Лист – обґрунтування</w:t>
      </w:r>
    </w:p>
    <w:p w14:paraId="056159E3" w14:textId="77777777" w:rsidR="000A6B48" w:rsidRPr="000A6B48" w:rsidRDefault="000A6B48" w:rsidP="000A6B48">
      <w:pPr>
        <w:pStyle w:val="af"/>
        <w:rPr>
          <w:rFonts w:ascii="Times New Roman" w:hAnsi="Times New Roman" w:cs="Times New Roman"/>
          <w:color w:val="000000"/>
          <w:sz w:val="24"/>
          <w:szCs w:val="24"/>
          <w:lang w:val="uk-UA"/>
        </w:rPr>
      </w:pPr>
    </w:p>
    <w:p w14:paraId="02C21171" w14:textId="1CE474DE" w:rsidR="000A6B48" w:rsidRPr="001A375A" w:rsidRDefault="000A6B48" w:rsidP="00A42013">
      <w:pPr>
        <w:pStyle w:val="af"/>
        <w:ind w:firstLine="709"/>
        <w:jc w:val="both"/>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 xml:space="preserve">Відповідно до Постанови Кабінету Міністрів України від 27.01.2023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та розпорядження начальника (голови) обласної військової (державної) адміністрації від 28.02.2023 №138/А-2023, зареєстрованим у Південному міжрегіональному управлінні Міністерства юстиції (м. Одеса) 02.03.2023 за №12/569 (із змінами та доповненнями), затверджено </w:t>
      </w:r>
      <w:r w:rsidRPr="001A375A">
        <w:rPr>
          <w:rFonts w:ascii="Times New Roman" w:eastAsia="Times New Roman" w:hAnsi="Times New Roman" w:cs="Times New Roman"/>
          <w:color w:val="000000"/>
          <w:sz w:val="24"/>
          <w:szCs w:val="24"/>
          <w:lang w:val="uk-UA" w:eastAsia="uk-UA" w:bidi="uk-UA"/>
        </w:rPr>
        <w:t xml:space="preserve">Критерії, за якими здійснюється визначення підприємств, установ і організацій, які мають важливе значення для задоволення потреб територіальних громад Одеської області (далі – Критерії). </w:t>
      </w:r>
    </w:p>
    <w:p w14:paraId="6A23C376" w14:textId="42C3F815" w:rsidR="000A6B48" w:rsidRDefault="000A6B48" w:rsidP="000A6B48">
      <w:pPr>
        <w:pStyle w:val="af"/>
        <w:ind w:firstLine="709"/>
        <w:jc w:val="both"/>
        <w:rPr>
          <w:rFonts w:ascii="Times New Roman" w:eastAsia="Times New Roman" w:hAnsi="Times New Roman" w:cs="Times New Roman"/>
          <w:color w:val="000000"/>
          <w:sz w:val="24"/>
          <w:szCs w:val="24"/>
          <w:lang w:val="uk-UA" w:eastAsia="uk-UA" w:bidi="uk-UA"/>
        </w:rPr>
      </w:pPr>
      <w:r>
        <w:rPr>
          <w:rFonts w:ascii="Times New Roman" w:eastAsia="Times New Roman" w:hAnsi="Times New Roman" w:cs="Times New Roman"/>
          <w:color w:val="000000"/>
          <w:sz w:val="24"/>
          <w:szCs w:val="24"/>
          <w:lang w:val="uk-UA" w:eastAsia="uk-UA" w:bidi="uk-UA"/>
        </w:rPr>
        <w:t xml:space="preserve">Згідно </w:t>
      </w:r>
      <w:r w:rsidR="003518A0">
        <w:rPr>
          <w:rFonts w:ascii="Times New Roman" w:eastAsia="Times New Roman" w:hAnsi="Times New Roman" w:cs="Times New Roman"/>
          <w:color w:val="000000"/>
          <w:sz w:val="24"/>
          <w:szCs w:val="24"/>
          <w:lang w:val="uk-UA" w:eastAsia="uk-UA" w:bidi="uk-UA"/>
        </w:rPr>
        <w:t xml:space="preserve">з </w:t>
      </w:r>
      <w:r>
        <w:rPr>
          <w:rFonts w:ascii="Times New Roman" w:eastAsia="Times New Roman" w:hAnsi="Times New Roman" w:cs="Times New Roman"/>
          <w:color w:val="000000"/>
          <w:sz w:val="24"/>
          <w:szCs w:val="24"/>
          <w:lang w:val="uk-UA" w:eastAsia="uk-UA" w:bidi="uk-UA"/>
        </w:rPr>
        <w:t>розділом</w:t>
      </w:r>
      <w:r w:rsidRPr="000A6B48">
        <w:rPr>
          <w:rFonts w:ascii="Times New Roman" w:eastAsia="Times New Roman" w:hAnsi="Times New Roman" w:cs="Times New Roman"/>
          <w:color w:val="000000"/>
          <w:sz w:val="24"/>
          <w:szCs w:val="24"/>
          <w:lang w:val="uk-UA" w:eastAsia="uk-UA" w:bidi="uk-UA"/>
        </w:rPr>
        <w:t xml:space="preserve"> ІІ. Критеріїв (Житлово-комунальне господарство) для визначення підприємств, установ,</w:t>
      </w:r>
      <w:r>
        <w:rPr>
          <w:rFonts w:ascii="Times New Roman" w:eastAsia="Times New Roman" w:hAnsi="Times New Roman" w:cs="Times New Roman"/>
          <w:color w:val="000000"/>
          <w:sz w:val="24"/>
          <w:szCs w:val="24"/>
          <w:lang w:val="uk-UA" w:eastAsia="uk-UA" w:bidi="uk-UA"/>
        </w:rPr>
        <w:t xml:space="preserve"> організацій критично важливими</w:t>
      </w:r>
      <w:r w:rsidRPr="000A6B48">
        <w:rPr>
          <w:rFonts w:ascii="Times New Roman" w:eastAsia="Times New Roman" w:hAnsi="Times New Roman" w:cs="Times New Roman"/>
          <w:color w:val="000000"/>
          <w:sz w:val="24"/>
          <w:szCs w:val="24"/>
          <w:lang w:val="uk-UA" w:eastAsia="uk-UA" w:bidi="uk-UA"/>
        </w:rPr>
        <w:t xml:space="preserve"> необхідно відповідати як мінімум двом критеріям</w:t>
      </w:r>
      <w:r>
        <w:rPr>
          <w:rFonts w:ascii="Times New Roman" w:eastAsia="Times New Roman" w:hAnsi="Times New Roman" w:cs="Times New Roman"/>
          <w:color w:val="000000"/>
          <w:sz w:val="24"/>
          <w:szCs w:val="24"/>
          <w:lang w:val="uk-UA" w:eastAsia="uk-UA" w:bidi="uk-UA"/>
        </w:rPr>
        <w:t>,</w:t>
      </w:r>
      <w:r w:rsidRPr="000A6B48">
        <w:rPr>
          <w:rFonts w:ascii="Times New Roman" w:eastAsia="Times New Roman" w:hAnsi="Times New Roman" w:cs="Times New Roman"/>
          <w:color w:val="000000"/>
          <w:sz w:val="24"/>
          <w:szCs w:val="24"/>
          <w:lang w:val="uk-UA" w:eastAsia="uk-UA" w:bidi="uk-UA"/>
        </w:rPr>
        <w:t xml:space="preserve"> одним із яких є лист-обґрунтування від органу місцевого самоврядування щодо критичної необхідності послуг, яке надається підприємством, установою, організацією для територіальної громади, у межах якої відповідний суб’єкт господарювання здійснює свою діяльність. </w:t>
      </w:r>
    </w:p>
    <w:p w14:paraId="59906F6D" w14:textId="31337075" w:rsidR="008F746F" w:rsidRDefault="008F746F" w:rsidP="00776F2C">
      <w:pPr>
        <w:pStyle w:val="af"/>
        <w:ind w:firstLine="709"/>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uk-UA" w:bidi="uk-UA"/>
        </w:rPr>
        <w:t xml:space="preserve">Товариство з обмеженою відповідальністю «Південьенергомонтаж», код ЄДРПОУ 41592928, (скорочена назва ТОВ </w:t>
      </w:r>
      <w:r w:rsidR="00656A35">
        <w:rPr>
          <w:rFonts w:ascii="Times New Roman" w:eastAsia="Times New Roman" w:hAnsi="Times New Roman" w:cs="Times New Roman"/>
          <w:color w:val="000000"/>
          <w:sz w:val="24"/>
          <w:szCs w:val="24"/>
          <w:lang w:val="uk-UA" w:eastAsia="uk-UA" w:bidi="uk-UA"/>
        </w:rPr>
        <w:t>«ПЕМ»</w:t>
      </w:r>
      <w:r>
        <w:rPr>
          <w:rFonts w:ascii="Times New Roman" w:eastAsia="Times New Roman" w:hAnsi="Times New Roman" w:cs="Times New Roman"/>
          <w:color w:val="000000"/>
          <w:sz w:val="24"/>
          <w:szCs w:val="24"/>
          <w:lang w:val="uk-UA" w:eastAsia="uk-UA" w:bidi="uk-UA"/>
        </w:rPr>
        <w:t xml:space="preserve">), </w:t>
      </w:r>
      <w:r w:rsidR="00A97BA4" w:rsidRPr="00A97BA4">
        <w:rPr>
          <w:rFonts w:ascii="Times New Roman" w:hAnsi="Times New Roman" w:cs="Times New Roman"/>
          <w:sz w:val="24"/>
          <w:szCs w:val="24"/>
          <w:lang w:val="uk-UA"/>
        </w:rPr>
        <w:t xml:space="preserve">займається </w:t>
      </w:r>
      <w:r>
        <w:rPr>
          <w:rFonts w:ascii="Times New Roman" w:hAnsi="Times New Roman" w:cs="Times New Roman"/>
          <w:sz w:val="24"/>
          <w:szCs w:val="24"/>
          <w:lang w:val="uk-UA"/>
        </w:rPr>
        <w:t>електромонтажними роботами та має великий досвід в прокладанні кабельних та повітряних елект</w:t>
      </w:r>
      <w:r w:rsidR="00776F2C">
        <w:rPr>
          <w:rFonts w:ascii="Times New Roman" w:hAnsi="Times New Roman" w:cs="Times New Roman"/>
          <w:sz w:val="24"/>
          <w:szCs w:val="24"/>
          <w:lang w:val="uk-UA"/>
        </w:rPr>
        <w:t>р</w:t>
      </w:r>
      <w:r>
        <w:rPr>
          <w:rFonts w:ascii="Times New Roman" w:hAnsi="Times New Roman" w:cs="Times New Roman"/>
          <w:sz w:val="24"/>
          <w:szCs w:val="24"/>
          <w:lang w:val="uk-UA"/>
        </w:rPr>
        <w:t>омереж.</w:t>
      </w:r>
      <w:r w:rsidR="00776F2C">
        <w:rPr>
          <w:rFonts w:ascii="Times New Roman" w:hAnsi="Times New Roman" w:cs="Times New Roman"/>
          <w:sz w:val="24"/>
          <w:szCs w:val="24"/>
          <w:lang w:val="uk-UA"/>
        </w:rPr>
        <w:t xml:space="preserve"> Співробітники підприємства пройшли навчання і отримали усі необхідні дозволи від Головного управління Держпраці в Одеській області</w:t>
      </w:r>
      <w:r w:rsidR="00202C76">
        <w:rPr>
          <w:rFonts w:ascii="Times New Roman" w:hAnsi="Times New Roman" w:cs="Times New Roman"/>
          <w:sz w:val="24"/>
          <w:szCs w:val="24"/>
          <w:lang w:val="uk-UA"/>
        </w:rPr>
        <w:t xml:space="preserve"> для проведення робіт на об’єктах підвищеної небезпеки.</w:t>
      </w:r>
    </w:p>
    <w:p w14:paraId="5A1F4E13" w14:textId="5B71B406" w:rsidR="00776F2C" w:rsidRDefault="00776F2C" w:rsidP="00A97BA4">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 інформацією К</w:t>
      </w:r>
      <w:r w:rsidR="00777EF8">
        <w:rPr>
          <w:rFonts w:ascii="Times New Roman" w:hAnsi="Times New Roman" w:cs="Times New Roman"/>
          <w:sz w:val="24"/>
          <w:szCs w:val="24"/>
          <w:lang w:val="uk-UA"/>
        </w:rPr>
        <w:t xml:space="preserve">омунального підприємства </w:t>
      </w:r>
      <w:r>
        <w:rPr>
          <w:rFonts w:ascii="Times New Roman" w:hAnsi="Times New Roman" w:cs="Times New Roman"/>
          <w:sz w:val="24"/>
          <w:szCs w:val="24"/>
          <w:lang w:val="uk-UA"/>
        </w:rPr>
        <w:t xml:space="preserve">«Чорноморськтеплоенерго» Чорноморської міської ради Одеського району Одеської області у 2024 році між </w:t>
      </w:r>
      <w:bookmarkStart w:id="3" w:name="_Hlk168902229"/>
      <w:r>
        <w:rPr>
          <w:rFonts w:ascii="Times New Roman" w:hAnsi="Times New Roman" w:cs="Times New Roman"/>
          <w:sz w:val="24"/>
          <w:szCs w:val="24"/>
          <w:lang w:val="uk-UA"/>
        </w:rPr>
        <w:t>ТОВ «Південьенергомонтаж»</w:t>
      </w:r>
      <w:bookmarkEnd w:id="3"/>
      <w:r>
        <w:rPr>
          <w:rFonts w:ascii="Times New Roman" w:hAnsi="Times New Roman" w:cs="Times New Roman"/>
          <w:sz w:val="24"/>
          <w:szCs w:val="24"/>
          <w:lang w:val="uk-UA"/>
        </w:rPr>
        <w:t xml:space="preserve"> та Управлінням капітального будівництва Чорноморської міської ради Одеського району Одеської області було укладено Договір 07/02 від 07.02.2024 та почали виконуватись роботи  по будівництву будівлі з улаштуванням газопоршневої когенераційної установки (джерела резервного живлення) потужністю понад 1 мВТ та території котельні К</w:t>
      </w:r>
      <w:r w:rsidR="00777EF8">
        <w:rPr>
          <w:rFonts w:ascii="Times New Roman" w:hAnsi="Times New Roman" w:cs="Times New Roman"/>
          <w:sz w:val="24"/>
          <w:szCs w:val="24"/>
          <w:lang w:val="uk-UA"/>
        </w:rPr>
        <w:t>омунального підприємства</w:t>
      </w:r>
      <w:r>
        <w:rPr>
          <w:rFonts w:ascii="Times New Roman" w:hAnsi="Times New Roman" w:cs="Times New Roman"/>
          <w:sz w:val="24"/>
          <w:szCs w:val="24"/>
          <w:lang w:val="uk-UA"/>
        </w:rPr>
        <w:t xml:space="preserve"> «Чорноморськтеплоенерго» ЧМР за адресою: вул. Садова, 1, м. Чорноморськ, Одеській район, Одеська область.</w:t>
      </w:r>
    </w:p>
    <w:p w14:paraId="6B3EE8EB" w14:textId="622A1847" w:rsidR="000A6B48" w:rsidRPr="00F05265" w:rsidRDefault="000A6B48" w:rsidP="008073ED">
      <w:pPr>
        <w:pStyle w:val="af"/>
        <w:ind w:firstLine="709"/>
        <w:jc w:val="both"/>
        <w:rPr>
          <w:rFonts w:ascii="Times New Roman" w:eastAsia="Times New Roman" w:hAnsi="Times New Roman" w:cs="Times New Roman"/>
          <w:sz w:val="24"/>
          <w:szCs w:val="24"/>
          <w:lang w:val="uk-UA" w:eastAsia="uk-UA" w:bidi="uk-UA"/>
        </w:rPr>
      </w:pPr>
      <w:r w:rsidRPr="00F05265">
        <w:rPr>
          <w:rFonts w:ascii="Times New Roman" w:eastAsia="Times New Roman" w:hAnsi="Times New Roman" w:cs="Times New Roman"/>
          <w:sz w:val="24"/>
          <w:szCs w:val="24"/>
          <w:lang w:val="uk-UA" w:eastAsia="uk-UA" w:bidi="uk-UA"/>
        </w:rPr>
        <w:t xml:space="preserve">На підставі вищевикладеного виконавчий комітет Чорноморської міської ради Одеського району Одеської області звертається до Вас з проханням розглянути питання визнання </w:t>
      </w:r>
      <w:r w:rsidR="00202C76">
        <w:rPr>
          <w:rFonts w:ascii="Times New Roman" w:eastAsia="Times New Roman" w:hAnsi="Times New Roman" w:cs="Times New Roman"/>
          <w:sz w:val="24"/>
          <w:szCs w:val="24"/>
          <w:lang w:val="uk-UA" w:eastAsia="uk-UA" w:bidi="uk-UA"/>
        </w:rPr>
        <w:t>ТОВ «Південьенергомонтаж»</w:t>
      </w:r>
      <w:r w:rsidR="000B7C12" w:rsidRPr="00A97BA4">
        <w:rPr>
          <w:rFonts w:ascii="Times New Roman" w:eastAsia="Times New Roman" w:hAnsi="Times New Roman" w:cs="Times New Roman"/>
          <w:sz w:val="24"/>
          <w:szCs w:val="24"/>
          <w:lang w:val="uk-UA"/>
        </w:rPr>
        <w:t xml:space="preserve">, код ЄДРПОУ </w:t>
      </w:r>
      <w:r w:rsidR="00202C76">
        <w:rPr>
          <w:rFonts w:ascii="Times New Roman" w:eastAsia="Times New Roman" w:hAnsi="Times New Roman" w:cs="Times New Roman"/>
          <w:sz w:val="24"/>
          <w:szCs w:val="24"/>
          <w:lang w:val="uk-UA"/>
        </w:rPr>
        <w:t>41592928</w:t>
      </w:r>
      <w:r w:rsidR="000B7C12">
        <w:rPr>
          <w:rFonts w:ascii="Times New Roman" w:eastAsia="Times New Roman" w:hAnsi="Times New Roman" w:cs="Times New Roman"/>
          <w:sz w:val="24"/>
          <w:szCs w:val="24"/>
          <w:lang w:val="uk-UA"/>
        </w:rPr>
        <w:t xml:space="preserve"> </w:t>
      </w:r>
      <w:r w:rsidRPr="00F05265">
        <w:rPr>
          <w:rFonts w:ascii="Times New Roman" w:eastAsia="Times New Roman" w:hAnsi="Times New Roman" w:cs="Times New Roman"/>
          <w:sz w:val="24"/>
          <w:szCs w:val="24"/>
          <w:lang w:val="uk-UA" w:eastAsia="uk-UA" w:bidi="uk-UA"/>
        </w:rPr>
        <w:t>підприємством, яке критично необхідне для надання послуг населенню</w:t>
      </w:r>
      <w:r w:rsidR="00D562BC" w:rsidRPr="00F05265">
        <w:rPr>
          <w:rFonts w:ascii="Times New Roman" w:eastAsia="Times New Roman" w:hAnsi="Times New Roman" w:cs="Times New Roman"/>
          <w:sz w:val="24"/>
          <w:szCs w:val="24"/>
          <w:lang w:val="uk-UA" w:eastAsia="uk-UA" w:bidi="uk-UA"/>
        </w:rPr>
        <w:t xml:space="preserve"> та </w:t>
      </w:r>
      <w:r w:rsidR="00A7281A" w:rsidRPr="00F05265">
        <w:rPr>
          <w:rFonts w:ascii="Times New Roman" w:eastAsia="Times New Roman" w:hAnsi="Times New Roman" w:cs="Times New Roman"/>
          <w:sz w:val="24"/>
          <w:szCs w:val="24"/>
          <w:lang w:val="uk-UA" w:eastAsia="uk-UA" w:bidi="uk-UA"/>
        </w:rPr>
        <w:t>забезпечення надійного теплопостачання у опалювальному сезоні</w:t>
      </w:r>
      <w:r w:rsidRPr="00F05265">
        <w:rPr>
          <w:rFonts w:ascii="Times New Roman" w:eastAsia="Times New Roman" w:hAnsi="Times New Roman" w:cs="Times New Roman"/>
          <w:sz w:val="24"/>
          <w:szCs w:val="24"/>
          <w:lang w:val="uk-UA" w:eastAsia="uk-UA" w:bidi="uk-UA"/>
        </w:rPr>
        <w:t>, яке має важливе значення для задоволення потреб територіальної громади Чорноморської міської ради Одеського району Одеської області.</w:t>
      </w:r>
    </w:p>
    <w:p w14:paraId="677A65CC" w14:textId="77777777" w:rsidR="000A6B48" w:rsidRPr="000A6B48" w:rsidRDefault="000A6B48" w:rsidP="000A6B48">
      <w:pPr>
        <w:pStyle w:val="af"/>
        <w:jc w:val="both"/>
        <w:rPr>
          <w:rFonts w:ascii="Times New Roman" w:eastAsia="Times New Roman" w:hAnsi="Times New Roman" w:cs="Times New Roman"/>
          <w:color w:val="000000"/>
          <w:sz w:val="24"/>
          <w:szCs w:val="24"/>
          <w:lang w:val="uk-UA" w:eastAsia="uk-UA" w:bidi="uk-UA"/>
        </w:rPr>
      </w:pPr>
    </w:p>
    <w:p w14:paraId="5DA028A3" w14:textId="77777777" w:rsidR="000A6B48" w:rsidRDefault="000A6B48" w:rsidP="008073ED">
      <w:pPr>
        <w:pStyle w:val="af"/>
        <w:ind w:firstLine="709"/>
        <w:rPr>
          <w:rFonts w:ascii="Times New Roman" w:eastAsia="Times New Roman" w:hAnsi="Times New Roman" w:cs="Times New Roman"/>
          <w:color w:val="000000"/>
          <w:sz w:val="24"/>
          <w:szCs w:val="24"/>
          <w:lang w:val="uk-UA" w:eastAsia="uk-UA" w:bidi="uk-UA"/>
        </w:rPr>
      </w:pPr>
      <w:r w:rsidRPr="000A6B48">
        <w:rPr>
          <w:rFonts w:ascii="Times New Roman" w:eastAsia="Times New Roman" w:hAnsi="Times New Roman" w:cs="Times New Roman"/>
          <w:color w:val="000000"/>
          <w:sz w:val="24"/>
          <w:szCs w:val="24"/>
          <w:lang w:val="uk-UA" w:eastAsia="uk-UA" w:bidi="uk-UA"/>
        </w:rPr>
        <w:t>З повагою</w:t>
      </w:r>
    </w:p>
    <w:p w14:paraId="390AAD96" w14:textId="77777777" w:rsidR="00DA48C1" w:rsidRPr="000A6B48" w:rsidRDefault="00DA48C1" w:rsidP="008073ED">
      <w:pPr>
        <w:pStyle w:val="af"/>
        <w:ind w:firstLine="709"/>
        <w:rPr>
          <w:rFonts w:ascii="Times New Roman" w:eastAsia="Times New Roman" w:hAnsi="Times New Roman" w:cs="Times New Roman"/>
          <w:color w:val="000000"/>
          <w:sz w:val="24"/>
          <w:szCs w:val="24"/>
          <w:lang w:val="uk-UA" w:eastAsia="uk-UA" w:bidi="uk-UA"/>
        </w:rPr>
      </w:pPr>
    </w:p>
    <w:p w14:paraId="03B583FB" w14:textId="417B696B" w:rsidR="000A6B48" w:rsidRPr="000A6B48" w:rsidRDefault="00DA48C1" w:rsidP="00480CF0">
      <w:pPr>
        <w:pStyle w:val="af"/>
        <w:ind w:firstLine="709"/>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Міський голова</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 xml:space="preserve">     </w:t>
      </w:r>
      <w:r w:rsidR="00975093">
        <w:rPr>
          <w:rFonts w:ascii="Times New Roman" w:hAnsi="Times New Roman" w:cs="Times New Roman"/>
          <w:color w:val="000000"/>
          <w:sz w:val="24"/>
          <w:szCs w:val="24"/>
          <w:lang w:val="uk-UA"/>
        </w:rPr>
        <w:t xml:space="preserve">                 </w:t>
      </w:r>
      <w:r w:rsidR="000A6B48" w:rsidRPr="000A6B48">
        <w:rPr>
          <w:rFonts w:ascii="Times New Roman" w:hAnsi="Times New Roman" w:cs="Times New Roman"/>
          <w:color w:val="000000"/>
          <w:sz w:val="24"/>
          <w:szCs w:val="24"/>
          <w:lang w:val="uk-UA"/>
        </w:rPr>
        <w:t xml:space="preserve">Василь ГУЛЯЄВ </w:t>
      </w:r>
    </w:p>
    <w:p w14:paraId="4B4332FE" w14:textId="7051941C" w:rsidR="0029704F" w:rsidRDefault="0029704F">
      <w:pPr>
        <w:tabs>
          <w:tab w:val="left" w:pos="854"/>
          <w:tab w:val="left" w:pos="4253"/>
        </w:tabs>
        <w:spacing w:after="0"/>
        <w:ind w:firstLine="709"/>
        <w:jc w:val="both"/>
        <w:rPr>
          <w:rFonts w:ascii="Times New Roman" w:hAnsi="Times New Roman" w:cs="Times New Roman"/>
          <w:sz w:val="24"/>
          <w:szCs w:val="24"/>
          <w:lang w:val="uk-UA"/>
        </w:rPr>
      </w:pPr>
    </w:p>
    <w:p w14:paraId="04ABE332" w14:textId="5137B3BA" w:rsidR="00F5537C" w:rsidRDefault="00F5537C">
      <w:pPr>
        <w:tabs>
          <w:tab w:val="left" w:pos="854"/>
          <w:tab w:val="left" w:pos="4253"/>
        </w:tabs>
        <w:spacing w:after="0"/>
        <w:ind w:firstLine="709"/>
        <w:jc w:val="both"/>
        <w:rPr>
          <w:rFonts w:ascii="Times New Roman" w:hAnsi="Times New Roman" w:cs="Times New Roman"/>
          <w:sz w:val="24"/>
          <w:szCs w:val="24"/>
          <w:lang w:val="uk-UA"/>
        </w:rPr>
      </w:pPr>
    </w:p>
    <w:p w14:paraId="60F6DA1C" w14:textId="11D322EA" w:rsidR="00F5537C" w:rsidRDefault="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Виконавець:</w:t>
      </w:r>
    </w:p>
    <w:p w14:paraId="150ADD88" w14:textId="305C55B6" w:rsidR="00F5537C" w:rsidRDefault="00E207E4"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00F5537C">
        <w:rPr>
          <w:rFonts w:ascii="Times New Roman" w:hAnsi="Times New Roman" w:cs="Times New Roman"/>
          <w:sz w:val="24"/>
          <w:szCs w:val="24"/>
          <w:lang w:val="uk-UA"/>
        </w:rPr>
        <w:t xml:space="preserve">оловний  спеціаліст </w:t>
      </w:r>
    </w:p>
    <w:p w14:paraId="5CE170C3" w14:textId="19766000" w:rsidR="00F5537C" w:rsidRDefault="00F5537C" w:rsidP="00F5537C">
      <w:pPr>
        <w:tabs>
          <w:tab w:val="left" w:pos="854"/>
          <w:tab w:val="left" w:pos="4253"/>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юридичного відділу УДРП таПЗ                                                             Віктор ДАБІЖА</w:t>
      </w:r>
    </w:p>
    <w:sectPr w:rsidR="00F5537C" w:rsidSect="00475B79">
      <w:pgSz w:w="11906" w:h="16838"/>
      <w:pgMar w:top="851" w:right="567" w:bottom="426"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A307" w14:textId="77777777" w:rsidR="00D951BE" w:rsidRDefault="00D951BE">
      <w:pPr>
        <w:spacing w:line="240" w:lineRule="auto"/>
      </w:pPr>
      <w:r>
        <w:separator/>
      </w:r>
    </w:p>
  </w:endnote>
  <w:endnote w:type="continuationSeparator" w:id="0">
    <w:p w14:paraId="6CAB782A" w14:textId="77777777" w:rsidR="00D951BE" w:rsidRDefault="00D95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charset w:val="00"/>
    <w:family w:val="roman"/>
    <w:pitch w:val="default"/>
  </w:font>
  <w:font w:name="Liberation Sans">
    <w:altName w:val="Arial"/>
    <w:charset w:val="01"/>
    <w:family w:val="roman"/>
    <w:pitch w:val="default"/>
  </w:font>
  <w:font w:name="Noto Sans CJK SC">
    <w:altName w:val="Segoe Print"/>
    <w:charset w:val="00"/>
    <w:family w:val="roman"/>
    <w:pitch w:val="default"/>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531E" w14:textId="77777777" w:rsidR="00D951BE" w:rsidRDefault="00D951BE">
      <w:pPr>
        <w:spacing w:after="0"/>
      </w:pPr>
      <w:r>
        <w:separator/>
      </w:r>
    </w:p>
  </w:footnote>
  <w:footnote w:type="continuationSeparator" w:id="0">
    <w:p w14:paraId="09066FAF" w14:textId="77777777" w:rsidR="00D951BE" w:rsidRDefault="00D951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0B3"/>
    <w:multiLevelType w:val="hybridMultilevel"/>
    <w:tmpl w:val="1422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E671A01"/>
    <w:multiLevelType w:val="multilevel"/>
    <w:tmpl w:val="89863BD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2EC73C45"/>
    <w:multiLevelType w:val="multilevel"/>
    <w:tmpl w:val="4C76BA18"/>
    <w:lvl w:ilvl="0">
      <w:start w:val="1"/>
      <w:numFmt w:val="decimal"/>
      <w:lvlText w:val="%1."/>
      <w:lvlJc w:val="left"/>
      <w:pPr>
        <w:ind w:left="1097" w:hanging="360"/>
      </w:pPr>
      <w:rPr>
        <w:rFonts w:hint="default"/>
      </w:rPr>
    </w:lvl>
    <w:lvl w:ilvl="1">
      <w:start w:val="3"/>
      <w:numFmt w:val="decimal"/>
      <w:isLgl/>
      <w:lvlText w:val="%1.%2."/>
      <w:lvlJc w:val="left"/>
      <w:pPr>
        <w:ind w:left="1157" w:hanging="420"/>
      </w:pPr>
      <w:rPr>
        <w:rFonts w:ascii="Times New Roman" w:hAnsi="Times New Roman" w:cs="Times New Roman" w:hint="default"/>
        <w:color w:val="333333"/>
        <w:sz w:val="24"/>
        <w:szCs w:val="24"/>
      </w:rPr>
    </w:lvl>
    <w:lvl w:ilvl="2">
      <w:start w:val="1"/>
      <w:numFmt w:val="decimal"/>
      <w:isLgl/>
      <w:lvlText w:val="%1.%2.%3."/>
      <w:lvlJc w:val="left"/>
      <w:pPr>
        <w:ind w:left="1457" w:hanging="720"/>
      </w:pPr>
      <w:rPr>
        <w:rFonts w:ascii="Arial" w:hAnsi="Arial" w:cs="Arial" w:hint="default"/>
        <w:color w:val="333333"/>
        <w:sz w:val="26"/>
      </w:rPr>
    </w:lvl>
    <w:lvl w:ilvl="3">
      <w:start w:val="1"/>
      <w:numFmt w:val="decimal"/>
      <w:isLgl/>
      <w:lvlText w:val="%1.%2.%3.%4."/>
      <w:lvlJc w:val="left"/>
      <w:pPr>
        <w:ind w:left="1457" w:hanging="720"/>
      </w:pPr>
      <w:rPr>
        <w:rFonts w:ascii="Arial" w:hAnsi="Arial" w:cs="Arial" w:hint="default"/>
        <w:color w:val="333333"/>
        <w:sz w:val="26"/>
      </w:rPr>
    </w:lvl>
    <w:lvl w:ilvl="4">
      <w:start w:val="1"/>
      <w:numFmt w:val="decimal"/>
      <w:isLgl/>
      <w:lvlText w:val="%1.%2.%3.%4.%5."/>
      <w:lvlJc w:val="left"/>
      <w:pPr>
        <w:ind w:left="1817" w:hanging="1080"/>
      </w:pPr>
      <w:rPr>
        <w:rFonts w:ascii="Arial" w:hAnsi="Arial" w:cs="Arial" w:hint="default"/>
        <w:color w:val="333333"/>
        <w:sz w:val="26"/>
      </w:rPr>
    </w:lvl>
    <w:lvl w:ilvl="5">
      <w:start w:val="1"/>
      <w:numFmt w:val="decimal"/>
      <w:isLgl/>
      <w:lvlText w:val="%1.%2.%3.%4.%5.%6."/>
      <w:lvlJc w:val="left"/>
      <w:pPr>
        <w:ind w:left="1817" w:hanging="1080"/>
      </w:pPr>
      <w:rPr>
        <w:rFonts w:ascii="Arial" w:hAnsi="Arial" w:cs="Arial" w:hint="default"/>
        <w:color w:val="333333"/>
        <w:sz w:val="26"/>
      </w:rPr>
    </w:lvl>
    <w:lvl w:ilvl="6">
      <w:start w:val="1"/>
      <w:numFmt w:val="decimal"/>
      <w:isLgl/>
      <w:lvlText w:val="%1.%2.%3.%4.%5.%6.%7."/>
      <w:lvlJc w:val="left"/>
      <w:pPr>
        <w:ind w:left="2177" w:hanging="1440"/>
      </w:pPr>
      <w:rPr>
        <w:rFonts w:ascii="Arial" w:hAnsi="Arial" w:cs="Arial" w:hint="default"/>
        <w:color w:val="333333"/>
        <w:sz w:val="26"/>
      </w:rPr>
    </w:lvl>
    <w:lvl w:ilvl="7">
      <w:start w:val="1"/>
      <w:numFmt w:val="decimal"/>
      <w:isLgl/>
      <w:lvlText w:val="%1.%2.%3.%4.%5.%6.%7.%8."/>
      <w:lvlJc w:val="left"/>
      <w:pPr>
        <w:ind w:left="2177" w:hanging="1440"/>
      </w:pPr>
      <w:rPr>
        <w:rFonts w:ascii="Arial" w:hAnsi="Arial" w:cs="Arial" w:hint="default"/>
        <w:color w:val="333333"/>
        <w:sz w:val="26"/>
      </w:rPr>
    </w:lvl>
    <w:lvl w:ilvl="8">
      <w:start w:val="1"/>
      <w:numFmt w:val="decimal"/>
      <w:isLgl/>
      <w:lvlText w:val="%1.%2.%3.%4.%5.%6.%7.%8.%9."/>
      <w:lvlJc w:val="left"/>
      <w:pPr>
        <w:ind w:left="2537" w:hanging="1800"/>
      </w:pPr>
      <w:rPr>
        <w:rFonts w:ascii="Arial" w:hAnsi="Arial" w:cs="Arial" w:hint="default"/>
        <w:color w:val="333333"/>
        <w:sz w:val="26"/>
      </w:rPr>
    </w:lvl>
  </w:abstractNum>
  <w:abstractNum w:abstractNumId="3" w15:restartNumberingAfterBreak="0">
    <w:nsid w:val="36133E60"/>
    <w:multiLevelType w:val="multilevel"/>
    <w:tmpl w:val="36133E60"/>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46AE4D7F"/>
    <w:multiLevelType w:val="multilevel"/>
    <w:tmpl w:val="5B38F7A8"/>
    <w:lvl w:ilvl="0">
      <w:start w:val="1"/>
      <w:numFmt w:val="decimal"/>
      <w:lvlText w:val="%1."/>
      <w:lvlJc w:val="left"/>
      <w:pPr>
        <w:ind w:left="975" w:hanging="435"/>
      </w:pPr>
      <w:rPr>
        <w:rFonts w:ascii="Times New Roman" w:eastAsia="Times New Roman" w:hAnsi="Times New Roman"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564A14F2"/>
    <w:multiLevelType w:val="hybridMultilevel"/>
    <w:tmpl w:val="3C5AD1F6"/>
    <w:lvl w:ilvl="0" w:tplc="463CC676">
      <w:start w:val="17"/>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74308C"/>
    <w:multiLevelType w:val="hybridMultilevel"/>
    <w:tmpl w:val="4DD41496"/>
    <w:lvl w:ilvl="0" w:tplc="19DC6C4A">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74E06"/>
    <w:multiLevelType w:val="hybridMultilevel"/>
    <w:tmpl w:val="E8EAE1FC"/>
    <w:lvl w:ilvl="0" w:tplc="ACBE79E0">
      <w:numFmt w:val="bullet"/>
      <w:lvlText w:val="-"/>
      <w:lvlJc w:val="left"/>
      <w:pPr>
        <w:ind w:left="927" w:hanging="360"/>
      </w:pPr>
      <w:rPr>
        <w:rFonts w:ascii="Times New Roman" w:eastAsia="Andale Sans U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D"/>
    <w:rsid w:val="0001202A"/>
    <w:rsid w:val="0001339F"/>
    <w:rsid w:val="0001759D"/>
    <w:rsid w:val="0002445B"/>
    <w:rsid w:val="00044978"/>
    <w:rsid w:val="00066DC7"/>
    <w:rsid w:val="000677C0"/>
    <w:rsid w:val="000A6B48"/>
    <w:rsid w:val="000B20FF"/>
    <w:rsid w:val="000B7C12"/>
    <w:rsid w:val="000B7CCA"/>
    <w:rsid w:val="000C0E25"/>
    <w:rsid w:val="000C1E8E"/>
    <w:rsid w:val="000C6E81"/>
    <w:rsid w:val="000F4C65"/>
    <w:rsid w:val="00104B99"/>
    <w:rsid w:val="00111C1A"/>
    <w:rsid w:val="0012187D"/>
    <w:rsid w:val="00122DB4"/>
    <w:rsid w:val="001322B2"/>
    <w:rsid w:val="00135CD1"/>
    <w:rsid w:val="00146DEF"/>
    <w:rsid w:val="001471A5"/>
    <w:rsid w:val="001513ED"/>
    <w:rsid w:val="0015433A"/>
    <w:rsid w:val="00160DD5"/>
    <w:rsid w:val="001853DC"/>
    <w:rsid w:val="001A21CD"/>
    <w:rsid w:val="001A375A"/>
    <w:rsid w:val="001A6F33"/>
    <w:rsid w:val="001B121A"/>
    <w:rsid w:val="001B465D"/>
    <w:rsid w:val="001C21E9"/>
    <w:rsid w:val="001D3132"/>
    <w:rsid w:val="001D5224"/>
    <w:rsid w:val="001E171F"/>
    <w:rsid w:val="001E5038"/>
    <w:rsid w:val="001F13D9"/>
    <w:rsid w:val="00201B7A"/>
    <w:rsid w:val="00202C76"/>
    <w:rsid w:val="00205ACE"/>
    <w:rsid w:val="00234EDF"/>
    <w:rsid w:val="002536C3"/>
    <w:rsid w:val="00254A72"/>
    <w:rsid w:val="00260C71"/>
    <w:rsid w:val="002802C6"/>
    <w:rsid w:val="00284898"/>
    <w:rsid w:val="00287420"/>
    <w:rsid w:val="0029220C"/>
    <w:rsid w:val="0029704F"/>
    <w:rsid w:val="002A0341"/>
    <w:rsid w:val="002A3E60"/>
    <w:rsid w:val="002A4B35"/>
    <w:rsid w:val="002A7978"/>
    <w:rsid w:val="002B0244"/>
    <w:rsid w:val="002D34C4"/>
    <w:rsid w:val="002D7F9F"/>
    <w:rsid w:val="002E06CB"/>
    <w:rsid w:val="002E7B87"/>
    <w:rsid w:val="002F0700"/>
    <w:rsid w:val="002F12FD"/>
    <w:rsid w:val="002F7FC5"/>
    <w:rsid w:val="00303FC7"/>
    <w:rsid w:val="00313796"/>
    <w:rsid w:val="003477BC"/>
    <w:rsid w:val="00350F2A"/>
    <w:rsid w:val="003518A0"/>
    <w:rsid w:val="0035300B"/>
    <w:rsid w:val="003565A6"/>
    <w:rsid w:val="00357765"/>
    <w:rsid w:val="00371F51"/>
    <w:rsid w:val="003736E1"/>
    <w:rsid w:val="003755E1"/>
    <w:rsid w:val="00397463"/>
    <w:rsid w:val="003A76F3"/>
    <w:rsid w:val="003D1315"/>
    <w:rsid w:val="003E4C89"/>
    <w:rsid w:val="003E591B"/>
    <w:rsid w:val="00417218"/>
    <w:rsid w:val="00431B1F"/>
    <w:rsid w:val="00442EB7"/>
    <w:rsid w:val="00460299"/>
    <w:rsid w:val="0046233A"/>
    <w:rsid w:val="004645AE"/>
    <w:rsid w:val="00475B79"/>
    <w:rsid w:val="00480CF0"/>
    <w:rsid w:val="00481A58"/>
    <w:rsid w:val="004853EF"/>
    <w:rsid w:val="004A38D8"/>
    <w:rsid w:val="004A59F6"/>
    <w:rsid w:val="004B30B9"/>
    <w:rsid w:val="004B551D"/>
    <w:rsid w:val="004C089B"/>
    <w:rsid w:val="004C36D7"/>
    <w:rsid w:val="004C3B4E"/>
    <w:rsid w:val="004D692C"/>
    <w:rsid w:val="004E5F6C"/>
    <w:rsid w:val="004F5638"/>
    <w:rsid w:val="005029F6"/>
    <w:rsid w:val="00511AEF"/>
    <w:rsid w:val="005156E4"/>
    <w:rsid w:val="005320E4"/>
    <w:rsid w:val="005422D8"/>
    <w:rsid w:val="005428BF"/>
    <w:rsid w:val="00553EA6"/>
    <w:rsid w:val="005822D4"/>
    <w:rsid w:val="00591A5A"/>
    <w:rsid w:val="005927E0"/>
    <w:rsid w:val="005B3AB1"/>
    <w:rsid w:val="005B4682"/>
    <w:rsid w:val="005B5F5C"/>
    <w:rsid w:val="005B770C"/>
    <w:rsid w:val="005B7EED"/>
    <w:rsid w:val="005C2339"/>
    <w:rsid w:val="005C6D31"/>
    <w:rsid w:val="005E2000"/>
    <w:rsid w:val="005E5928"/>
    <w:rsid w:val="00601D17"/>
    <w:rsid w:val="00610BE8"/>
    <w:rsid w:val="00623D01"/>
    <w:rsid w:val="00624846"/>
    <w:rsid w:val="00625F90"/>
    <w:rsid w:val="00627B13"/>
    <w:rsid w:val="006344B4"/>
    <w:rsid w:val="00642CC6"/>
    <w:rsid w:val="00651A3F"/>
    <w:rsid w:val="00656A35"/>
    <w:rsid w:val="00681A3D"/>
    <w:rsid w:val="00685D3B"/>
    <w:rsid w:val="00694962"/>
    <w:rsid w:val="006C24F5"/>
    <w:rsid w:val="006C2550"/>
    <w:rsid w:val="006C62C3"/>
    <w:rsid w:val="006D38D0"/>
    <w:rsid w:val="006E4879"/>
    <w:rsid w:val="006E6E64"/>
    <w:rsid w:val="006F40E5"/>
    <w:rsid w:val="00704DFE"/>
    <w:rsid w:val="00707C2A"/>
    <w:rsid w:val="00731C23"/>
    <w:rsid w:val="00734233"/>
    <w:rsid w:val="00735416"/>
    <w:rsid w:val="00737007"/>
    <w:rsid w:val="007455C9"/>
    <w:rsid w:val="00752CF4"/>
    <w:rsid w:val="00754018"/>
    <w:rsid w:val="0075545D"/>
    <w:rsid w:val="00762EB8"/>
    <w:rsid w:val="00776F2C"/>
    <w:rsid w:val="00777EF8"/>
    <w:rsid w:val="00786C77"/>
    <w:rsid w:val="00796244"/>
    <w:rsid w:val="007A5D37"/>
    <w:rsid w:val="007D0B18"/>
    <w:rsid w:val="007D27E6"/>
    <w:rsid w:val="007D7F22"/>
    <w:rsid w:val="007E68A7"/>
    <w:rsid w:val="008023C0"/>
    <w:rsid w:val="008073ED"/>
    <w:rsid w:val="00815112"/>
    <w:rsid w:val="00817208"/>
    <w:rsid w:val="00817302"/>
    <w:rsid w:val="00824BF5"/>
    <w:rsid w:val="00835AA8"/>
    <w:rsid w:val="00841859"/>
    <w:rsid w:val="00866DD0"/>
    <w:rsid w:val="00867FF1"/>
    <w:rsid w:val="00871D9F"/>
    <w:rsid w:val="00875DEF"/>
    <w:rsid w:val="00880783"/>
    <w:rsid w:val="008934E7"/>
    <w:rsid w:val="00894026"/>
    <w:rsid w:val="008A18B4"/>
    <w:rsid w:val="008B0EBF"/>
    <w:rsid w:val="008B16EC"/>
    <w:rsid w:val="008B74B7"/>
    <w:rsid w:val="008C12E5"/>
    <w:rsid w:val="008C7198"/>
    <w:rsid w:val="008F746F"/>
    <w:rsid w:val="0090048C"/>
    <w:rsid w:val="0091375F"/>
    <w:rsid w:val="00937927"/>
    <w:rsid w:val="009422D3"/>
    <w:rsid w:val="009433E2"/>
    <w:rsid w:val="00953990"/>
    <w:rsid w:val="00955E3C"/>
    <w:rsid w:val="009602DA"/>
    <w:rsid w:val="00966327"/>
    <w:rsid w:val="00975093"/>
    <w:rsid w:val="0097646B"/>
    <w:rsid w:val="009A7F2A"/>
    <w:rsid w:val="009C1E1B"/>
    <w:rsid w:val="009D368D"/>
    <w:rsid w:val="009E13A8"/>
    <w:rsid w:val="009E5B27"/>
    <w:rsid w:val="009F3229"/>
    <w:rsid w:val="009F7BE9"/>
    <w:rsid w:val="00A00C84"/>
    <w:rsid w:val="00A120DC"/>
    <w:rsid w:val="00A14A46"/>
    <w:rsid w:val="00A236F7"/>
    <w:rsid w:val="00A275BB"/>
    <w:rsid w:val="00A32346"/>
    <w:rsid w:val="00A34316"/>
    <w:rsid w:val="00A40930"/>
    <w:rsid w:val="00A41AB6"/>
    <w:rsid w:val="00A41D65"/>
    <w:rsid w:val="00A42013"/>
    <w:rsid w:val="00A46114"/>
    <w:rsid w:val="00A5583B"/>
    <w:rsid w:val="00A55E91"/>
    <w:rsid w:val="00A5722E"/>
    <w:rsid w:val="00A71AEC"/>
    <w:rsid w:val="00A7281A"/>
    <w:rsid w:val="00A97BA4"/>
    <w:rsid w:val="00AA2FF0"/>
    <w:rsid w:val="00AC2548"/>
    <w:rsid w:val="00AC50B9"/>
    <w:rsid w:val="00AD300B"/>
    <w:rsid w:val="00AD3C4C"/>
    <w:rsid w:val="00AE680F"/>
    <w:rsid w:val="00AE6BE7"/>
    <w:rsid w:val="00B045B2"/>
    <w:rsid w:val="00B060C0"/>
    <w:rsid w:val="00B45D79"/>
    <w:rsid w:val="00B46281"/>
    <w:rsid w:val="00B46347"/>
    <w:rsid w:val="00B5541A"/>
    <w:rsid w:val="00B5659A"/>
    <w:rsid w:val="00B70E90"/>
    <w:rsid w:val="00B71F98"/>
    <w:rsid w:val="00B82E48"/>
    <w:rsid w:val="00B85125"/>
    <w:rsid w:val="00BA70C4"/>
    <w:rsid w:val="00BA7BB4"/>
    <w:rsid w:val="00BC5E6E"/>
    <w:rsid w:val="00BC6D55"/>
    <w:rsid w:val="00BE1D2F"/>
    <w:rsid w:val="00BE1E60"/>
    <w:rsid w:val="00BE39A4"/>
    <w:rsid w:val="00BE74D5"/>
    <w:rsid w:val="00C048B0"/>
    <w:rsid w:val="00C06BD1"/>
    <w:rsid w:val="00C15626"/>
    <w:rsid w:val="00C24FA8"/>
    <w:rsid w:val="00C45471"/>
    <w:rsid w:val="00C56A87"/>
    <w:rsid w:val="00C75854"/>
    <w:rsid w:val="00C941CB"/>
    <w:rsid w:val="00C9581D"/>
    <w:rsid w:val="00C97002"/>
    <w:rsid w:val="00CA1E74"/>
    <w:rsid w:val="00CA4344"/>
    <w:rsid w:val="00CD4275"/>
    <w:rsid w:val="00CE664F"/>
    <w:rsid w:val="00D01A56"/>
    <w:rsid w:val="00D30B0B"/>
    <w:rsid w:val="00D33A7F"/>
    <w:rsid w:val="00D562BC"/>
    <w:rsid w:val="00D63131"/>
    <w:rsid w:val="00D72B24"/>
    <w:rsid w:val="00D77716"/>
    <w:rsid w:val="00D9433D"/>
    <w:rsid w:val="00D951BE"/>
    <w:rsid w:val="00DA1419"/>
    <w:rsid w:val="00DA48C1"/>
    <w:rsid w:val="00DA555E"/>
    <w:rsid w:val="00DA6DE7"/>
    <w:rsid w:val="00DB689E"/>
    <w:rsid w:val="00DC40B2"/>
    <w:rsid w:val="00DD2121"/>
    <w:rsid w:val="00DD249D"/>
    <w:rsid w:val="00DE22D0"/>
    <w:rsid w:val="00DE2C4C"/>
    <w:rsid w:val="00E207E4"/>
    <w:rsid w:val="00E31A0F"/>
    <w:rsid w:val="00E37B69"/>
    <w:rsid w:val="00E518DF"/>
    <w:rsid w:val="00E66253"/>
    <w:rsid w:val="00E67525"/>
    <w:rsid w:val="00E814C1"/>
    <w:rsid w:val="00E9158E"/>
    <w:rsid w:val="00EB0D9B"/>
    <w:rsid w:val="00EC6748"/>
    <w:rsid w:val="00EC74B6"/>
    <w:rsid w:val="00EF09DE"/>
    <w:rsid w:val="00EF75FD"/>
    <w:rsid w:val="00F05265"/>
    <w:rsid w:val="00F065CC"/>
    <w:rsid w:val="00F17A58"/>
    <w:rsid w:val="00F2272A"/>
    <w:rsid w:val="00F40E45"/>
    <w:rsid w:val="00F42CED"/>
    <w:rsid w:val="00F47299"/>
    <w:rsid w:val="00F5537C"/>
    <w:rsid w:val="00F70C0C"/>
    <w:rsid w:val="00F75176"/>
    <w:rsid w:val="00F821A5"/>
    <w:rsid w:val="00F847F2"/>
    <w:rsid w:val="00FA0E64"/>
    <w:rsid w:val="00FB313B"/>
    <w:rsid w:val="00FC18D5"/>
    <w:rsid w:val="00FC2546"/>
    <w:rsid w:val="00FC5B72"/>
    <w:rsid w:val="00FD14C2"/>
    <w:rsid w:val="00FD3E7E"/>
    <w:rsid w:val="00FE09F6"/>
    <w:rsid w:val="00FE133D"/>
    <w:rsid w:val="00FE7079"/>
    <w:rsid w:val="00FF4A1D"/>
    <w:rsid w:val="151F37D8"/>
    <w:rsid w:val="45F41587"/>
    <w:rsid w:val="5E0B036F"/>
    <w:rsid w:val="706730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6EC"/>
  <w15:docId w15:val="{A9F7B9B6-4403-45A9-BE15-6EAEE0AE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caption"/>
    <w:basedOn w:val="a"/>
    <w:next w:val="a"/>
    <w:qFormat/>
    <w:pPr>
      <w:suppressLineNumbers/>
      <w:spacing w:before="120" w:after="120"/>
    </w:pPr>
    <w:rPr>
      <w:rFonts w:cs="Lohit Devanagari"/>
      <w:i/>
      <w:iCs/>
      <w:sz w:val="24"/>
      <w:szCs w:val="24"/>
    </w:rPr>
  </w:style>
  <w:style w:type="paragraph" w:styleId="1">
    <w:name w:val="index 1"/>
    <w:basedOn w:val="a"/>
    <w:next w:val="a"/>
    <w:uiPriority w:val="99"/>
    <w:semiHidden/>
    <w:unhideWhenUsed/>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Body Text"/>
    <w:basedOn w:val="a"/>
    <w:pPr>
      <w:spacing w:after="140" w:line="276" w:lineRule="auto"/>
    </w:pPr>
  </w:style>
  <w:style w:type="paragraph" w:styleId="a8">
    <w:name w:val="index heading"/>
    <w:basedOn w:val="a"/>
    <w:next w:val="1"/>
    <w:qFormat/>
    <w:pPr>
      <w:suppressLineNumbers/>
    </w:pPr>
    <w:rPr>
      <w:rFonts w:cs="Lohit Devanagari"/>
    </w:rPr>
  </w:style>
  <w:style w:type="paragraph" w:styleId="a9">
    <w:name w:val="footer"/>
    <w:basedOn w:val="a"/>
    <w:link w:val="aa"/>
    <w:uiPriority w:val="99"/>
    <w:unhideWhenUsed/>
    <w:pPr>
      <w:tabs>
        <w:tab w:val="center" w:pos="4677"/>
        <w:tab w:val="right" w:pos="9355"/>
      </w:tabs>
      <w:spacing w:after="0" w:line="240" w:lineRule="auto"/>
    </w:pPr>
  </w:style>
  <w:style w:type="paragraph" w:styleId="ab">
    <w:name w:val="List"/>
    <w:basedOn w:val="a7"/>
    <w:rPr>
      <w:rFonts w:cs="Lohit Devanagari"/>
    </w:rPr>
  </w:style>
  <w:style w:type="character" w:customStyle="1" w:styleId="ac">
    <w:name w:val="Текст выноски Знак"/>
    <w:basedOn w:val="a0"/>
    <w:uiPriority w:val="99"/>
    <w:semiHidden/>
    <w:qFormat/>
    <w:rPr>
      <w:rFonts w:ascii="Segoe UI" w:hAnsi="Segoe UI" w:cs="Segoe UI"/>
      <w:sz w:val="18"/>
      <w:szCs w:val="18"/>
    </w:rPr>
  </w:style>
  <w:style w:type="paragraph" w:customStyle="1" w:styleId="10">
    <w:name w:val="Заголовок1"/>
    <w:basedOn w:val="a"/>
    <w:next w:val="a7"/>
    <w:qFormat/>
    <w:pPr>
      <w:keepNext/>
      <w:spacing w:before="240" w:after="120"/>
    </w:pPr>
    <w:rPr>
      <w:rFonts w:ascii="Liberation Sans" w:eastAsia="Noto Sans CJK SC" w:hAnsi="Liberation Sans" w:cs="Lohit Devanagari"/>
      <w:sz w:val="28"/>
      <w:szCs w:val="28"/>
    </w:rPr>
  </w:style>
  <w:style w:type="paragraph" w:styleId="ad">
    <w:name w:val="List Paragraph"/>
    <w:basedOn w:val="a"/>
    <w:uiPriority w:val="34"/>
    <w:qFormat/>
    <w:pPr>
      <w:ind w:left="720"/>
      <w:contextualSpacing/>
    </w:pPr>
  </w:style>
  <w:style w:type="character" w:customStyle="1" w:styleId="a6">
    <w:name w:val="Верхній колонтитул Знак"/>
    <w:basedOn w:val="a0"/>
    <w:link w:val="a5"/>
    <w:uiPriority w:val="99"/>
    <w:rPr>
      <w:sz w:val="22"/>
    </w:rPr>
  </w:style>
  <w:style w:type="character" w:customStyle="1" w:styleId="aa">
    <w:name w:val="Нижній колонтитул Знак"/>
    <w:basedOn w:val="a0"/>
    <w:link w:val="a9"/>
    <w:uiPriority w:val="99"/>
    <w:rPr>
      <w:sz w:val="22"/>
    </w:rPr>
  </w:style>
  <w:style w:type="paragraph" w:customStyle="1" w:styleId="Standard">
    <w:name w:val="Standard"/>
    <w:pPr>
      <w:widowControl w:val="0"/>
      <w:suppressAutoHyphens/>
      <w:autoSpaceDN w:val="0"/>
    </w:pPr>
    <w:rPr>
      <w:rFonts w:ascii="Times New Roman" w:eastAsia="Andale Sans UI" w:hAnsi="Times New Roman" w:cs="Tahoma"/>
      <w:kern w:val="3"/>
      <w:sz w:val="24"/>
      <w:szCs w:val="24"/>
      <w:lang w:val="de-DE" w:eastAsia="ja-JP" w:bidi="fa-IR"/>
    </w:rPr>
  </w:style>
  <w:style w:type="character" w:styleId="ae">
    <w:name w:val="Hyperlink"/>
    <w:basedOn w:val="a0"/>
    <w:uiPriority w:val="99"/>
    <w:semiHidden/>
    <w:unhideWhenUsed/>
    <w:rsid w:val="00955E3C"/>
    <w:rPr>
      <w:color w:val="0000FF"/>
      <w:u w:val="single"/>
    </w:rPr>
  </w:style>
  <w:style w:type="paragraph" w:styleId="af">
    <w:name w:val="No Spacing"/>
    <w:uiPriority w:val="1"/>
    <w:qFormat/>
    <w:rsid w:val="00D63131"/>
    <w:rPr>
      <w:sz w:val="22"/>
      <w:szCs w:val="22"/>
    </w:rPr>
  </w:style>
  <w:style w:type="paragraph" w:customStyle="1" w:styleId="11">
    <w:name w:val="Без інтервалів1"/>
    <w:rsid w:val="000A6B48"/>
    <w:pPr>
      <w:suppressAutoHyphens/>
      <w:spacing w:line="100" w:lineRule="atLeast"/>
    </w:pPr>
    <w:rPr>
      <w:rFonts w:ascii="Calibri" w:eastAsia="Calibri" w:hAnsi="Calibri" w:cs="Times New Roman"/>
      <w:kern w:val="1"/>
      <w:sz w:val="24"/>
      <w:szCs w:val="24"/>
      <w:lang w:eastAsia="en-US" w:bidi="en-US"/>
    </w:rPr>
  </w:style>
  <w:style w:type="character" w:customStyle="1" w:styleId="btuey">
    <w:name w:val="btuey"/>
    <w:basedOn w:val="a0"/>
    <w:rsid w:val="00F5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3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A1C1-641E-4ADB-8D49-D9FF571B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3909</Words>
  <Characters>2229</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S_NS</dc:creator>
  <cp:lastModifiedBy>Irina</cp:lastModifiedBy>
  <cp:revision>16</cp:revision>
  <cp:lastPrinted>2024-07-11T10:08:00Z</cp:lastPrinted>
  <dcterms:created xsi:type="dcterms:W3CDTF">2024-07-05T05:50:00Z</dcterms:created>
  <dcterms:modified xsi:type="dcterms:W3CDTF">2024-07-12T11:30:00Z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1049-11.2.0.11486</vt:lpwstr>
  </property>
  <property fmtid="{D5CDD505-2E9C-101B-9397-08002B2CF9AE}" pid="9" name="ICV">
    <vt:lpwstr>B8958B6B48C74D20B0FEACF8C841667A</vt:lpwstr>
  </property>
</Properties>
</file>