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E97A" w14:textId="061242BB" w:rsidR="00F76FFD" w:rsidRDefault="00F76FFD" w:rsidP="00F76FFD">
      <w:pPr>
        <w:keepNext/>
        <w:jc w:val="center"/>
        <w:rPr>
          <w:i/>
          <w:noProof/>
          <w:sz w:val="20"/>
          <w:szCs w:val="22"/>
        </w:rPr>
      </w:pPr>
      <w:r>
        <w:rPr>
          <w:i/>
          <w:noProof/>
        </w:rPr>
        <w:drawing>
          <wp:inline distT="0" distB="0" distL="0" distR="0" wp14:anchorId="5BA7C985" wp14:editId="4DB3CED3">
            <wp:extent cx="56388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250BD852" w14:textId="77777777" w:rsidR="00F76FFD" w:rsidRDefault="00F76FFD" w:rsidP="00F76FFD">
      <w:pPr>
        <w:keepNext/>
        <w:tabs>
          <w:tab w:val="left" w:pos="0"/>
        </w:tabs>
        <w:jc w:val="center"/>
        <w:rPr>
          <w:rFonts w:eastAsia="Andale Sans UI"/>
          <w:noProof/>
          <w:color w:val="000000"/>
          <w:kern w:val="2"/>
          <w:sz w:val="28"/>
          <w:szCs w:val="28"/>
          <w:lang w:val="uk-UA"/>
        </w:rPr>
      </w:pPr>
      <w:r>
        <w:rPr>
          <w:noProof/>
        </w:rPr>
        <w:t>УКРАЇНА</w:t>
      </w:r>
    </w:p>
    <w:p w14:paraId="527683F3" w14:textId="77777777" w:rsidR="00F76FFD" w:rsidRDefault="00F76FFD" w:rsidP="00F76FFD">
      <w:pPr>
        <w:keepNext/>
        <w:tabs>
          <w:tab w:val="left" w:pos="0"/>
        </w:tabs>
        <w:jc w:val="center"/>
        <w:rPr>
          <w:rFonts w:eastAsia="Calibri"/>
          <w:noProof/>
          <w:sz w:val="20"/>
        </w:rPr>
      </w:pPr>
      <w:r>
        <w:rPr>
          <w:noProof/>
        </w:rPr>
        <w:t>ЧОРНОМОРСЬКА МІСЬКА РАДА</w:t>
      </w:r>
    </w:p>
    <w:p w14:paraId="27B0EA07" w14:textId="77777777" w:rsidR="00F76FFD" w:rsidRDefault="00F76FFD" w:rsidP="00F76FFD">
      <w:pPr>
        <w:keepNext/>
        <w:tabs>
          <w:tab w:val="left" w:pos="0"/>
        </w:tabs>
        <w:jc w:val="center"/>
        <w:rPr>
          <w:rFonts w:eastAsia="MS Mincho"/>
          <w:noProof/>
          <w:kern w:val="2"/>
          <w:sz w:val="22"/>
          <w:szCs w:val="22"/>
          <w:lang w:val="uk-UA" w:eastAsia="en-US"/>
        </w:rPr>
      </w:pPr>
      <w:r>
        <w:rPr>
          <w:noProof/>
        </w:rPr>
        <w:t>Одеського району Одеської області</w:t>
      </w:r>
    </w:p>
    <w:p w14:paraId="490EE5D6" w14:textId="77777777" w:rsidR="00F76FFD" w:rsidRDefault="00F76FFD" w:rsidP="00F76FFD">
      <w:pPr>
        <w:tabs>
          <w:tab w:val="left" w:pos="0"/>
        </w:tabs>
        <w:jc w:val="center"/>
        <w:rPr>
          <w:b/>
          <w:noProof/>
          <w:spacing w:val="100"/>
          <w:sz w:val="20"/>
          <w:szCs w:val="20"/>
          <w:lang w:eastAsia="ar-SA"/>
        </w:rPr>
      </w:pPr>
    </w:p>
    <w:p w14:paraId="5B940DAB" w14:textId="77777777" w:rsidR="00F76FFD" w:rsidRDefault="00F76FFD" w:rsidP="00F76FFD">
      <w:pPr>
        <w:tabs>
          <w:tab w:val="left" w:pos="0"/>
        </w:tabs>
        <w:jc w:val="center"/>
        <w:rPr>
          <w:rFonts w:eastAsia="Calibri"/>
          <w:b/>
          <w:noProof/>
          <w:spacing w:val="100"/>
          <w:sz w:val="32"/>
          <w:szCs w:val="32"/>
          <w:lang w:val="uk-UA" w:eastAsia="en-US"/>
        </w:rPr>
      </w:pPr>
      <w:r>
        <w:rPr>
          <w:b/>
          <w:noProof/>
          <w:spacing w:val="100"/>
          <w:sz w:val="32"/>
          <w:szCs w:val="32"/>
        </w:rPr>
        <w:t>РІШЕННЯ</w:t>
      </w:r>
    </w:p>
    <w:p w14:paraId="59DD4B89" w14:textId="77777777" w:rsidR="00F76FFD" w:rsidRDefault="00F76FFD" w:rsidP="00F76FFD">
      <w:pPr>
        <w:tabs>
          <w:tab w:val="left" w:pos="0"/>
        </w:tabs>
        <w:jc w:val="center"/>
        <w:rPr>
          <w:b/>
          <w:noProof/>
          <w:spacing w:val="100"/>
          <w:sz w:val="32"/>
          <w:szCs w:val="32"/>
        </w:rPr>
      </w:pPr>
    </w:p>
    <w:p w14:paraId="19A7AE9F" w14:textId="2E055592" w:rsidR="00F76FFD" w:rsidRDefault="00F76FFD" w:rsidP="00F76FFD">
      <w:pPr>
        <w:jc w:val="center"/>
        <w:rPr>
          <w:rFonts w:eastAsia="Calibri"/>
          <w:b/>
          <w:sz w:val="32"/>
          <w:szCs w:val="32"/>
          <w:u w:val="single"/>
          <w:lang w:val="uk-UA" w:eastAsia="en-US"/>
        </w:rPr>
      </w:pPr>
      <w:r>
        <w:rPr>
          <w:b/>
          <w:sz w:val="32"/>
          <w:szCs w:val="32"/>
          <w:u w:val="single"/>
        </w:rPr>
        <w:t>12.07.2024</w:t>
      </w:r>
      <w:r>
        <w:rPr>
          <w:b/>
          <w:sz w:val="32"/>
          <w:szCs w:val="32"/>
        </w:rPr>
        <w:t xml:space="preserve">                                                                  </w:t>
      </w:r>
      <w:r>
        <w:rPr>
          <w:b/>
          <w:sz w:val="32"/>
          <w:szCs w:val="32"/>
          <w:u w:val="single"/>
        </w:rPr>
        <w:t>№ 62</w:t>
      </w:r>
      <w:r>
        <w:rPr>
          <w:b/>
          <w:sz w:val="32"/>
          <w:szCs w:val="32"/>
          <w:u w:val="single"/>
          <w:lang w:val="uk-UA"/>
        </w:rPr>
        <w:t>7</w:t>
      </w:r>
      <w:r>
        <w:rPr>
          <w:b/>
          <w:sz w:val="32"/>
          <w:szCs w:val="32"/>
          <w:u w:val="single"/>
        </w:rPr>
        <w:t>-</w:t>
      </w:r>
      <w:r>
        <w:rPr>
          <w:b/>
          <w:sz w:val="32"/>
          <w:szCs w:val="32"/>
          <w:u w:val="single"/>
          <w:lang w:val="en-US"/>
        </w:rPr>
        <w:t>VIII</w:t>
      </w:r>
    </w:p>
    <w:p w14:paraId="0A17A151" w14:textId="438BE5C4" w:rsidR="00832F1C" w:rsidRDefault="00832F1C">
      <w:pPr>
        <w:jc w:val="both"/>
        <w:rPr>
          <w:lang w:val="uk-UA"/>
        </w:rPr>
      </w:pPr>
    </w:p>
    <w:p w14:paraId="68FA713C" w14:textId="77777777" w:rsidR="00F76FFD" w:rsidRPr="004837B5" w:rsidRDefault="00F76FFD">
      <w:pPr>
        <w:jc w:val="both"/>
        <w:rPr>
          <w:lang w:val="uk-UA"/>
        </w:rPr>
      </w:pPr>
    </w:p>
    <w:p w14:paraId="2032B8CA" w14:textId="77777777" w:rsidR="00832F1C" w:rsidRPr="004837B5" w:rsidRDefault="00832F1C">
      <w:pPr>
        <w:jc w:val="both"/>
        <w:rPr>
          <w:lang w:val="uk-UA"/>
        </w:rPr>
      </w:pPr>
    </w:p>
    <w:p w14:paraId="5E892081" w14:textId="77777777" w:rsidR="00224BF6" w:rsidRPr="004837B5" w:rsidRDefault="00224BF6">
      <w:pPr>
        <w:jc w:val="both"/>
        <w:rPr>
          <w:lang w:val="uk-UA"/>
        </w:rPr>
      </w:pPr>
    </w:p>
    <w:p w14:paraId="4DB0DE23" w14:textId="77777777" w:rsidR="00224BF6" w:rsidRPr="004837B5" w:rsidRDefault="00224BF6">
      <w:pPr>
        <w:jc w:val="both"/>
        <w:rPr>
          <w:lang w:val="uk-UA"/>
        </w:rPr>
      </w:pPr>
    </w:p>
    <w:p w14:paraId="1546C66D" w14:textId="77777777" w:rsidR="000E6505" w:rsidRPr="004837B5" w:rsidRDefault="00F76FFD">
      <w:pPr>
        <w:jc w:val="both"/>
        <w:rPr>
          <w:lang w:val="uk-UA"/>
        </w:rPr>
      </w:pPr>
      <w:r>
        <w:rPr>
          <w:noProof/>
          <w:lang w:val="uk-UA"/>
        </w:rPr>
        <w:pict w14:anchorId="5CAA42BF">
          <v:group id="_x0000_s1029" editas="canvas" style="position:absolute;margin-left:-3.4pt;margin-top:-46.55pt;width:484.9pt;height:123.55pt;z-index:251657728;mso-position-horizontal-relative:char;mso-position-vertical-relative:line" coordorigin="2085,3852" coordsize="7319,18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085;top:3852;width:7319;height:1855" o:preferrelative="f" filled="t">
              <v:fill o:detectmouseclick="t"/>
              <v:path o:extrusionok="t" o:connecttype="none"/>
              <o:lock v:ext="edit" text="t"/>
            </v:shape>
            <v:rect id="_x0000_s1031" style="position:absolute;left:2108;top:3852;width:3701;height:1775" strokecolor="white">
              <v:fill opacity="0"/>
              <v:textbox style="mso-next-textbox:#_x0000_s1031">
                <w:txbxContent>
                  <w:p w14:paraId="036D598B" w14:textId="77777777" w:rsidR="00AB0625" w:rsidRPr="00D84F02" w:rsidRDefault="00224BF6" w:rsidP="000F20F4">
                    <w:pPr>
                      <w:jc w:val="both"/>
                    </w:pPr>
                    <w:r>
                      <w:rPr>
                        <w:lang w:val="uk-UA"/>
                      </w:rPr>
                      <w:t xml:space="preserve">Про </w:t>
                    </w:r>
                    <w:r w:rsidR="008A0B43">
                      <w:rPr>
                        <w:lang w:val="uk-UA"/>
                      </w:rPr>
                      <w:t>скасування р</w:t>
                    </w:r>
                    <w:r>
                      <w:rPr>
                        <w:lang w:val="uk-UA"/>
                      </w:rPr>
                      <w:t>ішення Чорноморської міської ради Одеського району Одеської області від</w:t>
                    </w:r>
                    <w:r w:rsidR="006F7A39">
                      <w:rPr>
                        <w:lang w:val="uk-UA"/>
                      </w:rPr>
                      <w:t xml:space="preserve"> </w:t>
                    </w:r>
                    <w:r w:rsidR="00E35CC2">
                      <w:rPr>
                        <w:lang w:val="uk-UA"/>
                      </w:rPr>
                      <w:t>10</w:t>
                    </w:r>
                    <w:r w:rsidR="006F7A39">
                      <w:rPr>
                        <w:lang w:val="uk-UA"/>
                      </w:rPr>
                      <w:t>.0</w:t>
                    </w:r>
                    <w:r w:rsidR="00E35CC2">
                      <w:rPr>
                        <w:lang w:val="uk-UA"/>
                      </w:rPr>
                      <w:t>7</w:t>
                    </w:r>
                    <w:r w:rsidR="006F7A39">
                      <w:rPr>
                        <w:lang w:val="uk-UA"/>
                      </w:rPr>
                      <w:t>.20</w:t>
                    </w:r>
                    <w:r w:rsidR="00E35CC2">
                      <w:rPr>
                        <w:lang w:val="uk-UA"/>
                      </w:rPr>
                      <w:t xml:space="preserve">15 </w:t>
                    </w:r>
                    <w:r w:rsidR="006F7A39">
                      <w:rPr>
                        <w:lang w:val="uk-UA"/>
                      </w:rPr>
                      <w:t>№</w:t>
                    </w:r>
                    <w:r w:rsidR="00E35CC2">
                      <w:rPr>
                        <w:lang w:val="uk-UA"/>
                      </w:rPr>
                      <w:t xml:space="preserve"> </w:t>
                    </w:r>
                    <w:r w:rsidR="006F7A39">
                      <w:rPr>
                        <w:lang w:val="uk-UA"/>
                      </w:rPr>
                      <w:t>6</w:t>
                    </w:r>
                    <w:r w:rsidR="00E35CC2">
                      <w:rPr>
                        <w:lang w:val="uk-UA"/>
                      </w:rPr>
                      <w:t>3</w:t>
                    </w:r>
                    <w:r w:rsidR="006F7A39">
                      <w:rPr>
                        <w:lang w:val="uk-UA"/>
                      </w:rPr>
                      <w:t>7-</w:t>
                    </w:r>
                    <w:r w:rsidR="006F7A39">
                      <w:rPr>
                        <w:lang w:val="en-US"/>
                      </w:rPr>
                      <w:t>VI</w:t>
                    </w:r>
                    <w:r>
                      <w:rPr>
                        <w:lang w:val="uk-UA"/>
                      </w:rPr>
                      <w:t xml:space="preserve"> </w:t>
                    </w:r>
                    <w:r w:rsidR="000E6394">
                      <w:rPr>
                        <w:lang w:val="uk-UA"/>
                      </w:rPr>
                      <w:t>«</w:t>
                    </w:r>
                    <w:r w:rsidR="00D84F02">
                      <w:rPr>
                        <w:lang w:val="uk-UA"/>
                      </w:rPr>
                      <w:t xml:space="preserve">Про </w:t>
                    </w:r>
                    <w:r w:rsidR="00A8426E">
                      <w:rPr>
                        <w:lang w:val="uk-UA"/>
                      </w:rPr>
                      <w:t>подат</w:t>
                    </w:r>
                    <w:r w:rsidR="00E143BD">
                      <w:rPr>
                        <w:lang w:val="uk-UA"/>
                      </w:rPr>
                      <w:t>о</w:t>
                    </w:r>
                    <w:r w:rsidR="00A8426E">
                      <w:rPr>
                        <w:lang w:val="uk-UA"/>
                      </w:rPr>
                      <w:t xml:space="preserve">к на </w:t>
                    </w:r>
                    <w:r w:rsidR="00E143BD">
                      <w:rPr>
                        <w:lang w:val="uk-UA"/>
                      </w:rPr>
                      <w:t xml:space="preserve">майно (в частині податку на </w:t>
                    </w:r>
                    <w:r w:rsidR="00D84F02">
                      <w:rPr>
                        <w:lang w:val="uk-UA"/>
                      </w:rPr>
                      <w:t xml:space="preserve"> </w:t>
                    </w:r>
                    <w:r w:rsidR="00016C1C">
                      <w:rPr>
                        <w:lang w:val="uk-UA"/>
                      </w:rPr>
                      <w:t xml:space="preserve">нерухоме майно, </w:t>
                    </w:r>
                    <w:r w:rsidR="00D84F02">
                      <w:rPr>
                        <w:lang w:val="uk-UA"/>
                      </w:rPr>
                      <w:t>відмінне від земельної ділянки</w:t>
                    </w:r>
                    <w:r w:rsidR="00016C1C">
                      <w:rPr>
                        <w:lang w:val="uk-UA"/>
                      </w:rPr>
                      <w:t xml:space="preserve">) </w:t>
                    </w:r>
                    <w:r w:rsidR="00D84F02">
                      <w:rPr>
                        <w:lang w:val="uk-UA"/>
                      </w:rPr>
                      <w:t xml:space="preserve">на території </w:t>
                    </w:r>
                    <w:r w:rsidR="00C3494D">
                      <w:rPr>
                        <w:lang w:val="uk-UA"/>
                      </w:rPr>
                      <w:t>Чорноморської</w:t>
                    </w:r>
                    <w:r w:rsidR="00D84F02">
                      <w:rPr>
                        <w:lang w:val="uk-UA"/>
                      </w:rPr>
                      <w:t xml:space="preserve"> міської ради</w:t>
                    </w:r>
                    <w:r w:rsidR="00336E7D" w:rsidRPr="00336E7D">
                      <w:t xml:space="preserve"> </w:t>
                    </w:r>
                    <w:r w:rsidR="00336E7D" w:rsidRPr="00336E7D">
                      <w:rPr>
                        <w:lang w:val="uk-UA"/>
                      </w:rPr>
                      <w:t>Одеського району</w:t>
                    </w:r>
                    <w:r w:rsidR="00C3494D">
                      <w:rPr>
                        <w:lang w:val="uk-UA"/>
                      </w:rPr>
                      <w:t xml:space="preserve"> Одеської області</w:t>
                    </w:r>
                    <w:r w:rsidR="00741EAC">
                      <w:rPr>
                        <w:lang w:val="uk-UA"/>
                      </w:rPr>
                      <w:t>» (зі змінами)</w:t>
                    </w:r>
                    <w:r w:rsidR="00341DDF">
                      <w:rPr>
                        <w:lang w:val="uk-UA"/>
                      </w:rPr>
                      <w:t xml:space="preserve"> </w:t>
                    </w:r>
                  </w:p>
                </w:txbxContent>
              </v:textbox>
            </v:rect>
            <w10:anchorlock/>
          </v:group>
        </w:pict>
      </w:r>
    </w:p>
    <w:p w14:paraId="5736F1AD" w14:textId="77777777" w:rsidR="000E6505" w:rsidRPr="004837B5" w:rsidRDefault="000E6505">
      <w:pPr>
        <w:jc w:val="both"/>
        <w:rPr>
          <w:lang w:val="uk-UA"/>
        </w:rPr>
      </w:pPr>
    </w:p>
    <w:p w14:paraId="71E26EE2" w14:textId="77777777" w:rsidR="000E6505" w:rsidRPr="004837B5" w:rsidRDefault="000E6505">
      <w:pPr>
        <w:jc w:val="both"/>
        <w:rPr>
          <w:lang w:val="uk-UA"/>
        </w:rPr>
      </w:pPr>
    </w:p>
    <w:p w14:paraId="16C4C9AB" w14:textId="77777777" w:rsidR="00386E07" w:rsidRPr="004837B5" w:rsidRDefault="00386E07">
      <w:pPr>
        <w:jc w:val="both"/>
        <w:rPr>
          <w:lang w:val="uk-UA"/>
        </w:rPr>
      </w:pPr>
    </w:p>
    <w:p w14:paraId="16795873" w14:textId="77777777" w:rsidR="00386E07" w:rsidRPr="004837B5" w:rsidRDefault="00386E07">
      <w:pPr>
        <w:jc w:val="both"/>
        <w:rPr>
          <w:lang w:val="uk-UA"/>
        </w:rPr>
      </w:pPr>
    </w:p>
    <w:p w14:paraId="4842F783" w14:textId="77777777" w:rsidR="00AB1CBF" w:rsidRPr="004837B5" w:rsidRDefault="00AB1CBF" w:rsidP="00C0578E">
      <w:pPr>
        <w:jc w:val="both"/>
        <w:rPr>
          <w:lang w:val="uk-UA"/>
        </w:rPr>
      </w:pPr>
    </w:p>
    <w:p w14:paraId="48F4D0D6" w14:textId="5AF35CF7" w:rsidR="00EC4806" w:rsidRPr="004837B5" w:rsidRDefault="00832F1C" w:rsidP="00540AB8">
      <w:pPr>
        <w:ind w:firstLine="540"/>
        <w:jc w:val="both"/>
        <w:rPr>
          <w:lang w:val="uk-UA"/>
        </w:rPr>
      </w:pPr>
      <w:r w:rsidRPr="004837B5">
        <w:rPr>
          <w:lang w:val="uk-UA"/>
        </w:rPr>
        <w:t>З</w:t>
      </w:r>
      <w:r w:rsidR="00540AB8" w:rsidRPr="004837B5">
        <w:rPr>
          <w:lang w:val="uk-UA"/>
        </w:rPr>
        <w:t xml:space="preserve"> метою упорядкування адміністрування та сплати податку на нерухоме майно, відмінне від земельної ділянки, на території Чорноморської міської ради Одеського району Одеської області, дотримання єдиних критеріїв щодо визначення об’єкту оподаткування, платника податків і зборів, розміру  ставки, податкового періоду та інших обов’язкових елементів, </w:t>
      </w:r>
      <w:r w:rsidR="00540AB8" w:rsidRPr="004837B5">
        <w:rPr>
          <w:color w:val="000000" w:themeColor="text1"/>
          <w:lang w:val="uk-UA"/>
        </w:rPr>
        <w:t xml:space="preserve">визначених  статтею 7 </w:t>
      </w:r>
      <w:hyperlink r:id="rId8" w:anchor="Text" w:history="1">
        <w:r w:rsidR="00540AB8" w:rsidRPr="004837B5">
          <w:rPr>
            <w:rStyle w:val="a3"/>
            <w:color w:val="000000" w:themeColor="text1"/>
            <w:lang w:val="uk-UA"/>
          </w:rPr>
          <w:t>Податкового кодексу України</w:t>
        </w:r>
      </w:hyperlink>
      <w:r w:rsidR="00540AB8" w:rsidRPr="004837B5">
        <w:rPr>
          <w:color w:val="000000" w:themeColor="text1"/>
          <w:lang w:val="uk-UA"/>
        </w:rPr>
        <w:t xml:space="preserve">, </w:t>
      </w:r>
      <w:r w:rsidR="00540AB8" w:rsidRPr="004837B5">
        <w:rPr>
          <w:lang w:val="uk-UA"/>
        </w:rPr>
        <w:t>встановлених розділом ХІІ Податкового кодексу України,</w:t>
      </w:r>
      <w:r w:rsidR="00241660" w:rsidRPr="004837B5">
        <w:rPr>
          <w:lang w:val="uk-UA"/>
        </w:rPr>
        <w:t xml:space="preserve"> </w:t>
      </w:r>
      <w:r w:rsidR="004462C2" w:rsidRPr="004837B5">
        <w:rPr>
          <w:lang w:val="uk-UA"/>
        </w:rPr>
        <w:t xml:space="preserve">враховуючи рекомендації постійної комісії з фінансово-економічних питань, бюджету, інвестицій та комунальної власності, </w:t>
      </w:r>
      <w:r w:rsidR="00241660" w:rsidRPr="004837B5">
        <w:rPr>
          <w:lang w:val="uk-UA"/>
        </w:rPr>
        <w:t>керу</w:t>
      </w:r>
      <w:r w:rsidR="00306D35" w:rsidRPr="004837B5">
        <w:rPr>
          <w:lang w:val="uk-UA"/>
        </w:rPr>
        <w:t>ючись статтями 25</w:t>
      </w:r>
      <w:r w:rsidRPr="004837B5">
        <w:rPr>
          <w:lang w:val="uk-UA"/>
        </w:rPr>
        <w:t>, 26</w:t>
      </w:r>
      <w:r w:rsidR="00306D35" w:rsidRPr="004837B5">
        <w:rPr>
          <w:lang w:val="uk-UA"/>
        </w:rPr>
        <w:t xml:space="preserve"> та 59 </w:t>
      </w:r>
      <w:r w:rsidR="004462C2" w:rsidRPr="004837B5">
        <w:rPr>
          <w:lang w:val="uk-UA"/>
        </w:rPr>
        <w:t xml:space="preserve">Закону України </w:t>
      </w:r>
      <w:r w:rsidR="00306D35" w:rsidRPr="004837B5">
        <w:rPr>
          <w:lang w:val="uk-UA"/>
        </w:rPr>
        <w:t>«</w:t>
      </w:r>
      <w:r w:rsidR="004462C2" w:rsidRPr="004837B5">
        <w:rPr>
          <w:lang w:val="uk-UA"/>
        </w:rPr>
        <w:t>Про місцеве самоврядування в Україні</w:t>
      </w:r>
      <w:r w:rsidR="00306D35" w:rsidRPr="004837B5">
        <w:rPr>
          <w:lang w:val="uk-UA"/>
        </w:rPr>
        <w:t>»</w:t>
      </w:r>
      <w:r w:rsidR="003743DD" w:rsidRPr="004837B5">
        <w:rPr>
          <w:lang w:val="uk-UA"/>
        </w:rPr>
        <w:t>,</w:t>
      </w:r>
    </w:p>
    <w:p w14:paraId="72FC7EE0" w14:textId="77777777" w:rsidR="00F750EF" w:rsidRPr="004837B5" w:rsidRDefault="00F750EF" w:rsidP="000F20F4">
      <w:pPr>
        <w:ind w:firstLine="709"/>
        <w:jc w:val="both"/>
        <w:rPr>
          <w:highlight w:val="yellow"/>
          <w:lang w:val="uk-UA"/>
        </w:rPr>
      </w:pPr>
    </w:p>
    <w:p w14:paraId="5B9C4F1C" w14:textId="77777777" w:rsidR="00C27D5D" w:rsidRPr="004837B5" w:rsidRDefault="00CA6845" w:rsidP="000F20F4">
      <w:pPr>
        <w:ind w:firstLine="709"/>
        <w:jc w:val="center"/>
        <w:rPr>
          <w:b/>
          <w:lang w:val="uk-UA"/>
        </w:rPr>
      </w:pPr>
      <w:r w:rsidRPr="004837B5">
        <w:rPr>
          <w:b/>
          <w:lang w:val="uk-UA"/>
        </w:rPr>
        <w:t xml:space="preserve">Чорноморська </w:t>
      </w:r>
      <w:r w:rsidR="00ED73CE" w:rsidRPr="004837B5">
        <w:rPr>
          <w:b/>
          <w:lang w:val="uk-UA"/>
        </w:rPr>
        <w:t xml:space="preserve"> міська  рада</w:t>
      </w:r>
      <w:r w:rsidR="00471978" w:rsidRPr="004837B5">
        <w:rPr>
          <w:b/>
          <w:lang w:val="uk-UA"/>
        </w:rPr>
        <w:t xml:space="preserve"> Одеського району</w:t>
      </w:r>
      <w:r w:rsidR="008727CF" w:rsidRPr="004837B5">
        <w:rPr>
          <w:b/>
          <w:lang w:val="uk-UA"/>
        </w:rPr>
        <w:t xml:space="preserve"> Одеської області</w:t>
      </w:r>
      <w:r w:rsidR="00ED73CE" w:rsidRPr="004837B5">
        <w:rPr>
          <w:b/>
          <w:lang w:val="uk-UA"/>
        </w:rPr>
        <w:t xml:space="preserve">  вирішила:</w:t>
      </w:r>
    </w:p>
    <w:p w14:paraId="1693C934" w14:textId="77777777" w:rsidR="00CE1C04" w:rsidRPr="004837B5" w:rsidRDefault="00CE1C04" w:rsidP="00CE1C04">
      <w:pPr>
        <w:jc w:val="both"/>
        <w:textAlignment w:val="baseline"/>
        <w:rPr>
          <w:b/>
          <w:highlight w:val="yellow"/>
          <w:lang w:val="uk-UA"/>
        </w:rPr>
      </w:pPr>
    </w:p>
    <w:p w14:paraId="5F50BE02" w14:textId="5650627C" w:rsidR="00D34054" w:rsidRPr="004837B5" w:rsidRDefault="00761FAF" w:rsidP="00D34054">
      <w:pPr>
        <w:ind w:firstLine="567"/>
        <w:jc w:val="both"/>
        <w:textAlignment w:val="baseline"/>
        <w:rPr>
          <w:lang w:val="uk-UA"/>
        </w:rPr>
      </w:pPr>
      <w:r w:rsidRPr="004837B5">
        <w:rPr>
          <w:lang w:val="uk-UA"/>
        </w:rPr>
        <w:t>1.</w:t>
      </w:r>
      <w:r w:rsidR="00A72D1C" w:rsidRPr="004837B5">
        <w:rPr>
          <w:lang w:val="uk-UA"/>
        </w:rPr>
        <w:t xml:space="preserve"> </w:t>
      </w:r>
      <w:r w:rsidR="00D34054" w:rsidRPr="004837B5">
        <w:rPr>
          <w:lang w:val="uk-UA"/>
        </w:rPr>
        <w:t xml:space="preserve">Скасувати рішення Чорноморської міської ради Одеського району Одеської області від 10.07.2015  № 637-VI «Про податок на майно (в частині податку на  нерухоме майно, відмінне від земельної ділянки) на території Чорноморської міської ради Одеського району Одеської області» </w:t>
      </w:r>
      <w:r w:rsidR="004837B5" w:rsidRPr="004837B5">
        <w:rPr>
          <w:lang w:val="uk-UA"/>
        </w:rPr>
        <w:t xml:space="preserve">та </w:t>
      </w:r>
      <w:r w:rsidR="00D34054" w:rsidRPr="004837B5">
        <w:rPr>
          <w:lang w:val="uk-UA"/>
        </w:rPr>
        <w:t>змін</w:t>
      </w:r>
      <w:r w:rsidR="004837B5" w:rsidRPr="004837B5">
        <w:rPr>
          <w:lang w:val="uk-UA"/>
        </w:rPr>
        <w:t>и</w:t>
      </w:r>
      <w:r w:rsidR="00D34054" w:rsidRPr="004837B5">
        <w:rPr>
          <w:lang w:val="uk-UA"/>
        </w:rPr>
        <w:t>, внесен</w:t>
      </w:r>
      <w:r w:rsidR="004837B5">
        <w:rPr>
          <w:lang w:val="uk-UA"/>
        </w:rPr>
        <w:t xml:space="preserve">і до нього наступними </w:t>
      </w:r>
      <w:r w:rsidR="00D34054" w:rsidRPr="004837B5">
        <w:rPr>
          <w:lang w:val="uk-UA"/>
        </w:rPr>
        <w:t>рішеннями Чорноморської міської ради Одеського району Одеської області:</w:t>
      </w:r>
    </w:p>
    <w:p w14:paraId="37964F2F" w14:textId="77777777" w:rsidR="00D34054" w:rsidRPr="004837B5" w:rsidRDefault="00D34054" w:rsidP="00D34054">
      <w:pPr>
        <w:ind w:firstLine="567"/>
        <w:jc w:val="both"/>
        <w:textAlignment w:val="baseline"/>
        <w:rPr>
          <w:lang w:val="uk-UA"/>
        </w:rPr>
      </w:pPr>
      <w:r w:rsidRPr="004837B5">
        <w:rPr>
          <w:lang w:val="uk-UA"/>
        </w:rPr>
        <w:t>- від 06.01.2016 № 24-VII;</w:t>
      </w:r>
    </w:p>
    <w:p w14:paraId="1C688C9A" w14:textId="77777777" w:rsidR="00D34054" w:rsidRPr="004837B5" w:rsidRDefault="00D34054" w:rsidP="00D34054">
      <w:pPr>
        <w:ind w:firstLine="567"/>
        <w:jc w:val="both"/>
        <w:textAlignment w:val="baseline"/>
        <w:rPr>
          <w:lang w:val="uk-UA"/>
        </w:rPr>
      </w:pPr>
      <w:r w:rsidRPr="004837B5">
        <w:rPr>
          <w:lang w:val="uk-UA"/>
        </w:rPr>
        <w:t>- від 27.01.2017 № 179-VII;</w:t>
      </w:r>
    </w:p>
    <w:p w14:paraId="71E6B135" w14:textId="77777777" w:rsidR="00D34054" w:rsidRPr="004837B5" w:rsidRDefault="00D34054" w:rsidP="00D34054">
      <w:pPr>
        <w:ind w:firstLine="567"/>
        <w:jc w:val="both"/>
        <w:textAlignment w:val="baseline"/>
        <w:rPr>
          <w:lang w:val="uk-UA"/>
        </w:rPr>
      </w:pPr>
      <w:r w:rsidRPr="004837B5">
        <w:rPr>
          <w:lang w:val="uk-UA"/>
        </w:rPr>
        <w:t>- від 16.02.2018 № 285-VII;</w:t>
      </w:r>
    </w:p>
    <w:p w14:paraId="6F08348B" w14:textId="645AB8ED" w:rsidR="00CA5BA8" w:rsidRPr="004837B5" w:rsidRDefault="00D34054" w:rsidP="00D34054">
      <w:pPr>
        <w:ind w:firstLine="567"/>
        <w:jc w:val="both"/>
        <w:textAlignment w:val="baseline"/>
        <w:rPr>
          <w:lang w:val="uk-UA"/>
        </w:rPr>
      </w:pPr>
      <w:r w:rsidRPr="004837B5">
        <w:rPr>
          <w:lang w:val="uk-UA"/>
        </w:rPr>
        <w:t>- від 09.04.2019 № 422-VII.</w:t>
      </w:r>
    </w:p>
    <w:p w14:paraId="28D4A332" w14:textId="221144EB" w:rsidR="00546B80" w:rsidRPr="004837B5" w:rsidRDefault="00A12094" w:rsidP="00A12094">
      <w:pPr>
        <w:ind w:firstLine="567"/>
        <w:jc w:val="both"/>
        <w:rPr>
          <w:lang w:val="uk-UA"/>
        </w:rPr>
      </w:pPr>
      <w:r w:rsidRPr="004837B5">
        <w:rPr>
          <w:lang w:val="uk-UA"/>
        </w:rPr>
        <w:t>2</w:t>
      </w:r>
      <w:r w:rsidR="00377C8D" w:rsidRPr="004837B5">
        <w:rPr>
          <w:lang w:val="uk-UA"/>
        </w:rPr>
        <w:t xml:space="preserve">. Контроль за виконанням </w:t>
      </w:r>
      <w:r w:rsidR="00832F1C" w:rsidRPr="004837B5">
        <w:rPr>
          <w:lang w:val="uk-UA"/>
        </w:rPr>
        <w:t xml:space="preserve">даного </w:t>
      </w:r>
      <w:r w:rsidR="00377C8D" w:rsidRPr="004837B5">
        <w:rPr>
          <w:lang w:val="uk-UA"/>
        </w:rPr>
        <w:t xml:space="preserve">рішення покласти на постійну комісію з фінансово – економічних питань, бюджету, інвестицій </w:t>
      </w:r>
      <w:r w:rsidR="00464D17" w:rsidRPr="004837B5">
        <w:rPr>
          <w:lang w:val="uk-UA"/>
        </w:rPr>
        <w:t>та</w:t>
      </w:r>
      <w:r w:rsidR="00377C8D" w:rsidRPr="004837B5">
        <w:rPr>
          <w:lang w:val="uk-UA"/>
        </w:rPr>
        <w:t xml:space="preserve"> комунальної власності</w:t>
      </w:r>
      <w:r w:rsidRPr="004837B5">
        <w:rPr>
          <w:lang w:val="uk-UA"/>
        </w:rPr>
        <w:t>, заступника міського голови Наталю Яволову</w:t>
      </w:r>
      <w:r w:rsidR="003C1151" w:rsidRPr="004837B5">
        <w:rPr>
          <w:lang w:val="uk-UA"/>
        </w:rPr>
        <w:t>.</w:t>
      </w:r>
      <w:r w:rsidR="00020991" w:rsidRPr="004837B5">
        <w:rPr>
          <w:lang w:val="uk-UA"/>
        </w:rPr>
        <w:t xml:space="preserve">  </w:t>
      </w:r>
    </w:p>
    <w:p w14:paraId="008581D2" w14:textId="77777777" w:rsidR="00C27D5D" w:rsidRPr="004837B5" w:rsidRDefault="00020991" w:rsidP="00C27D5D">
      <w:pPr>
        <w:jc w:val="both"/>
        <w:rPr>
          <w:lang w:val="uk-UA"/>
        </w:rPr>
      </w:pPr>
      <w:r w:rsidRPr="004837B5">
        <w:rPr>
          <w:lang w:val="uk-UA"/>
        </w:rPr>
        <w:t xml:space="preserve">    </w:t>
      </w:r>
    </w:p>
    <w:p w14:paraId="1CD201CD" w14:textId="77777777" w:rsidR="00A12094" w:rsidRPr="004837B5" w:rsidRDefault="004E2C50" w:rsidP="00C27D5D">
      <w:pPr>
        <w:jc w:val="both"/>
        <w:rPr>
          <w:lang w:val="uk-UA"/>
        </w:rPr>
      </w:pPr>
      <w:r w:rsidRPr="004837B5">
        <w:rPr>
          <w:lang w:val="uk-UA"/>
        </w:rPr>
        <w:t xml:space="preserve">          </w:t>
      </w:r>
    </w:p>
    <w:p w14:paraId="3F9BC4E7" w14:textId="77777777" w:rsidR="00A12094" w:rsidRPr="004837B5" w:rsidRDefault="00A12094" w:rsidP="00C27D5D">
      <w:pPr>
        <w:jc w:val="both"/>
        <w:rPr>
          <w:lang w:val="uk-UA"/>
        </w:rPr>
      </w:pPr>
    </w:p>
    <w:p w14:paraId="55DDB66F" w14:textId="77777777" w:rsidR="00490CD0" w:rsidRPr="004837B5" w:rsidRDefault="00490CD0" w:rsidP="005D64C0">
      <w:pPr>
        <w:ind w:firstLine="709"/>
        <w:jc w:val="both"/>
        <w:rPr>
          <w:lang w:val="uk-UA"/>
        </w:rPr>
      </w:pPr>
    </w:p>
    <w:p w14:paraId="35ACA0AF" w14:textId="77777777" w:rsidR="00EE53F1" w:rsidRPr="004837B5" w:rsidRDefault="00B81100" w:rsidP="005D64C0">
      <w:pPr>
        <w:ind w:firstLine="709"/>
        <w:jc w:val="both"/>
        <w:rPr>
          <w:lang w:val="uk-UA"/>
        </w:rPr>
      </w:pPr>
      <w:r w:rsidRPr="004837B5">
        <w:rPr>
          <w:lang w:val="uk-UA"/>
        </w:rPr>
        <w:t xml:space="preserve">Міський голова                                                                           </w:t>
      </w:r>
      <w:r w:rsidR="00546B80" w:rsidRPr="004837B5">
        <w:rPr>
          <w:lang w:val="uk-UA"/>
        </w:rPr>
        <w:t xml:space="preserve">           </w:t>
      </w:r>
      <w:r w:rsidRPr="004837B5">
        <w:rPr>
          <w:lang w:val="uk-UA"/>
        </w:rPr>
        <w:t xml:space="preserve"> В</w:t>
      </w:r>
      <w:r w:rsidR="004E2C50" w:rsidRPr="004837B5">
        <w:rPr>
          <w:lang w:val="uk-UA"/>
        </w:rPr>
        <w:t>асиль ГУЛЯЄВ</w:t>
      </w:r>
    </w:p>
    <w:sectPr w:rsidR="00EE53F1" w:rsidRPr="004837B5" w:rsidSect="0054098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8BEB" w14:textId="77777777" w:rsidR="00046143" w:rsidRDefault="00046143">
      <w:r>
        <w:separator/>
      </w:r>
    </w:p>
  </w:endnote>
  <w:endnote w:type="continuationSeparator" w:id="0">
    <w:p w14:paraId="3D71BCDB" w14:textId="77777777" w:rsidR="00046143" w:rsidRDefault="0004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DA73" w14:textId="77777777" w:rsidR="00046143" w:rsidRDefault="00046143">
      <w:r>
        <w:separator/>
      </w:r>
    </w:p>
  </w:footnote>
  <w:footnote w:type="continuationSeparator" w:id="0">
    <w:p w14:paraId="18D860C7" w14:textId="77777777" w:rsidR="00046143" w:rsidRDefault="0004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7468E"/>
    <w:multiLevelType w:val="hybridMultilevel"/>
    <w:tmpl w:val="A2F4E0C0"/>
    <w:lvl w:ilvl="0" w:tplc="D05854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73AD031C"/>
    <w:multiLevelType w:val="hybridMultilevel"/>
    <w:tmpl w:val="0E30C5A8"/>
    <w:lvl w:ilvl="0" w:tplc="A7247B20">
      <w:start w:val="1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873"/>
    <w:rsid w:val="00001F48"/>
    <w:rsid w:val="00003D9E"/>
    <w:rsid w:val="000073F8"/>
    <w:rsid w:val="000074F1"/>
    <w:rsid w:val="000135A7"/>
    <w:rsid w:val="00016C1C"/>
    <w:rsid w:val="00020991"/>
    <w:rsid w:val="000211DD"/>
    <w:rsid w:val="000235A0"/>
    <w:rsid w:val="00034E20"/>
    <w:rsid w:val="00036B10"/>
    <w:rsid w:val="00046143"/>
    <w:rsid w:val="0004658C"/>
    <w:rsid w:val="000479BD"/>
    <w:rsid w:val="000501DB"/>
    <w:rsid w:val="000518DD"/>
    <w:rsid w:val="00054E53"/>
    <w:rsid w:val="00056C58"/>
    <w:rsid w:val="00061183"/>
    <w:rsid w:val="0006287A"/>
    <w:rsid w:val="00070A11"/>
    <w:rsid w:val="00073B9E"/>
    <w:rsid w:val="000743AB"/>
    <w:rsid w:val="00076214"/>
    <w:rsid w:val="00076CB7"/>
    <w:rsid w:val="000814F1"/>
    <w:rsid w:val="00082085"/>
    <w:rsid w:val="00093522"/>
    <w:rsid w:val="00093FAF"/>
    <w:rsid w:val="000940BC"/>
    <w:rsid w:val="000B1741"/>
    <w:rsid w:val="000B1CC9"/>
    <w:rsid w:val="000C0433"/>
    <w:rsid w:val="000D474B"/>
    <w:rsid w:val="000E6394"/>
    <w:rsid w:val="000E6505"/>
    <w:rsid w:val="000F0AE1"/>
    <w:rsid w:val="000F20F4"/>
    <w:rsid w:val="000F2C5E"/>
    <w:rsid w:val="00102A8D"/>
    <w:rsid w:val="00104C51"/>
    <w:rsid w:val="00126B2A"/>
    <w:rsid w:val="001272C6"/>
    <w:rsid w:val="00141D5F"/>
    <w:rsid w:val="00145087"/>
    <w:rsid w:val="001478E7"/>
    <w:rsid w:val="00147FF3"/>
    <w:rsid w:val="001521D0"/>
    <w:rsid w:val="001563BC"/>
    <w:rsid w:val="001601C7"/>
    <w:rsid w:val="00160899"/>
    <w:rsid w:val="00163BFB"/>
    <w:rsid w:val="00172B3F"/>
    <w:rsid w:val="00175A10"/>
    <w:rsid w:val="001878A2"/>
    <w:rsid w:val="001926F0"/>
    <w:rsid w:val="001968C0"/>
    <w:rsid w:val="00197A7B"/>
    <w:rsid w:val="001C0115"/>
    <w:rsid w:val="001E0ECA"/>
    <w:rsid w:val="001E401D"/>
    <w:rsid w:val="001E4E15"/>
    <w:rsid w:val="001F1785"/>
    <w:rsid w:val="001F2B2B"/>
    <w:rsid w:val="00205CAD"/>
    <w:rsid w:val="00223978"/>
    <w:rsid w:val="00224BF6"/>
    <w:rsid w:val="00241660"/>
    <w:rsid w:val="00245621"/>
    <w:rsid w:val="00247393"/>
    <w:rsid w:val="00254C88"/>
    <w:rsid w:val="00261787"/>
    <w:rsid w:val="002652EA"/>
    <w:rsid w:val="00267F26"/>
    <w:rsid w:val="00267FC0"/>
    <w:rsid w:val="00267FDF"/>
    <w:rsid w:val="00272F94"/>
    <w:rsid w:val="00287BC3"/>
    <w:rsid w:val="00290777"/>
    <w:rsid w:val="002911C6"/>
    <w:rsid w:val="002920F9"/>
    <w:rsid w:val="00292E0C"/>
    <w:rsid w:val="002A0F7B"/>
    <w:rsid w:val="002C017A"/>
    <w:rsid w:val="002C31AE"/>
    <w:rsid w:val="002C3D35"/>
    <w:rsid w:val="002C478C"/>
    <w:rsid w:val="002E1693"/>
    <w:rsid w:val="002E7ABA"/>
    <w:rsid w:val="002F0615"/>
    <w:rsid w:val="002F08C4"/>
    <w:rsid w:val="002F19E6"/>
    <w:rsid w:val="002F236B"/>
    <w:rsid w:val="002F339B"/>
    <w:rsid w:val="002F5080"/>
    <w:rsid w:val="003002B3"/>
    <w:rsid w:val="00301CBD"/>
    <w:rsid w:val="00306D35"/>
    <w:rsid w:val="00307C20"/>
    <w:rsid w:val="00310FA6"/>
    <w:rsid w:val="003141E3"/>
    <w:rsid w:val="00314801"/>
    <w:rsid w:val="0032191E"/>
    <w:rsid w:val="00327DF4"/>
    <w:rsid w:val="00331C42"/>
    <w:rsid w:val="003333E4"/>
    <w:rsid w:val="00336E7D"/>
    <w:rsid w:val="00341DDF"/>
    <w:rsid w:val="00342337"/>
    <w:rsid w:val="00343B31"/>
    <w:rsid w:val="00345822"/>
    <w:rsid w:val="00346837"/>
    <w:rsid w:val="00355076"/>
    <w:rsid w:val="00360688"/>
    <w:rsid w:val="00363127"/>
    <w:rsid w:val="0036678D"/>
    <w:rsid w:val="003743DD"/>
    <w:rsid w:val="00376CDA"/>
    <w:rsid w:val="003772CC"/>
    <w:rsid w:val="00377C8D"/>
    <w:rsid w:val="00384684"/>
    <w:rsid w:val="0038530E"/>
    <w:rsid w:val="00386E07"/>
    <w:rsid w:val="00395D85"/>
    <w:rsid w:val="0039679B"/>
    <w:rsid w:val="003A0C1B"/>
    <w:rsid w:val="003A22AA"/>
    <w:rsid w:val="003A5D03"/>
    <w:rsid w:val="003B1494"/>
    <w:rsid w:val="003B1DE2"/>
    <w:rsid w:val="003B243A"/>
    <w:rsid w:val="003C1151"/>
    <w:rsid w:val="003D7549"/>
    <w:rsid w:val="003E0509"/>
    <w:rsid w:val="003F41EE"/>
    <w:rsid w:val="003F757E"/>
    <w:rsid w:val="004036B3"/>
    <w:rsid w:val="00410C2D"/>
    <w:rsid w:val="004121AC"/>
    <w:rsid w:val="00424E3D"/>
    <w:rsid w:val="00427556"/>
    <w:rsid w:val="00430708"/>
    <w:rsid w:val="00433E50"/>
    <w:rsid w:val="00434BA6"/>
    <w:rsid w:val="00436142"/>
    <w:rsid w:val="0044353F"/>
    <w:rsid w:val="0044425D"/>
    <w:rsid w:val="00445D60"/>
    <w:rsid w:val="004462C2"/>
    <w:rsid w:val="00446BB7"/>
    <w:rsid w:val="00447E80"/>
    <w:rsid w:val="00453490"/>
    <w:rsid w:val="00456A28"/>
    <w:rsid w:val="00457820"/>
    <w:rsid w:val="004606D7"/>
    <w:rsid w:val="0046332D"/>
    <w:rsid w:val="00464D17"/>
    <w:rsid w:val="00467587"/>
    <w:rsid w:val="00470D32"/>
    <w:rsid w:val="00471978"/>
    <w:rsid w:val="00475480"/>
    <w:rsid w:val="00481B73"/>
    <w:rsid w:val="004837B5"/>
    <w:rsid w:val="00483948"/>
    <w:rsid w:val="00487827"/>
    <w:rsid w:val="00490CD0"/>
    <w:rsid w:val="004920FD"/>
    <w:rsid w:val="004936C6"/>
    <w:rsid w:val="0049493B"/>
    <w:rsid w:val="004A2218"/>
    <w:rsid w:val="004A6BEE"/>
    <w:rsid w:val="004B1CE0"/>
    <w:rsid w:val="004C355E"/>
    <w:rsid w:val="004C3673"/>
    <w:rsid w:val="004C4589"/>
    <w:rsid w:val="004D69A8"/>
    <w:rsid w:val="004E2C50"/>
    <w:rsid w:val="004E7203"/>
    <w:rsid w:val="004F0370"/>
    <w:rsid w:val="004F71A1"/>
    <w:rsid w:val="00502F32"/>
    <w:rsid w:val="00507C92"/>
    <w:rsid w:val="005202D0"/>
    <w:rsid w:val="005207C4"/>
    <w:rsid w:val="00525AE1"/>
    <w:rsid w:val="005272BD"/>
    <w:rsid w:val="0053360F"/>
    <w:rsid w:val="00533BCC"/>
    <w:rsid w:val="0054098E"/>
    <w:rsid w:val="00540AB8"/>
    <w:rsid w:val="00542182"/>
    <w:rsid w:val="00543DC0"/>
    <w:rsid w:val="00546B80"/>
    <w:rsid w:val="00553CAC"/>
    <w:rsid w:val="005562FD"/>
    <w:rsid w:val="00564DB1"/>
    <w:rsid w:val="00565148"/>
    <w:rsid w:val="005710B4"/>
    <w:rsid w:val="005748C2"/>
    <w:rsid w:val="005875D8"/>
    <w:rsid w:val="00592884"/>
    <w:rsid w:val="00595901"/>
    <w:rsid w:val="005A1F99"/>
    <w:rsid w:val="005A4E2C"/>
    <w:rsid w:val="005B1993"/>
    <w:rsid w:val="005B612D"/>
    <w:rsid w:val="005D64C0"/>
    <w:rsid w:val="005E3BF4"/>
    <w:rsid w:val="005E57B8"/>
    <w:rsid w:val="005E74A7"/>
    <w:rsid w:val="005F2CD6"/>
    <w:rsid w:val="0060729D"/>
    <w:rsid w:val="00622BC5"/>
    <w:rsid w:val="00627269"/>
    <w:rsid w:val="00631A76"/>
    <w:rsid w:val="00645071"/>
    <w:rsid w:val="0064643A"/>
    <w:rsid w:val="00666BFA"/>
    <w:rsid w:val="00682AB2"/>
    <w:rsid w:val="00685F91"/>
    <w:rsid w:val="00686088"/>
    <w:rsid w:val="006861D9"/>
    <w:rsid w:val="00693B74"/>
    <w:rsid w:val="006A223A"/>
    <w:rsid w:val="006B3199"/>
    <w:rsid w:val="006C2805"/>
    <w:rsid w:val="006C4CCA"/>
    <w:rsid w:val="006C78BA"/>
    <w:rsid w:val="006D5354"/>
    <w:rsid w:val="006E438D"/>
    <w:rsid w:val="006E4A30"/>
    <w:rsid w:val="006F421D"/>
    <w:rsid w:val="006F7A39"/>
    <w:rsid w:val="00720F48"/>
    <w:rsid w:val="007261EE"/>
    <w:rsid w:val="00726D8F"/>
    <w:rsid w:val="0072734B"/>
    <w:rsid w:val="007319E9"/>
    <w:rsid w:val="007403B9"/>
    <w:rsid w:val="00741EAC"/>
    <w:rsid w:val="00745C1A"/>
    <w:rsid w:val="007564B1"/>
    <w:rsid w:val="00760596"/>
    <w:rsid w:val="00761FAF"/>
    <w:rsid w:val="00762145"/>
    <w:rsid w:val="007679C3"/>
    <w:rsid w:val="00773060"/>
    <w:rsid w:val="00774084"/>
    <w:rsid w:val="007841C6"/>
    <w:rsid w:val="0079135D"/>
    <w:rsid w:val="007916D8"/>
    <w:rsid w:val="00793382"/>
    <w:rsid w:val="007A6E28"/>
    <w:rsid w:val="007B2A61"/>
    <w:rsid w:val="007B2FE8"/>
    <w:rsid w:val="007B3B4B"/>
    <w:rsid w:val="007C0F51"/>
    <w:rsid w:val="007C562C"/>
    <w:rsid w:val="007C76B3"/>
    <w:rsid w:val="007D0A6A"/>
    <w:rsid w:val="007D1D07"/>
    <w:rsid w:val="007D471A"/>
    <w:rsid w:val="007E03B7"/>
    <w:rsid w:val="007E0B4D"/>
    <w:rsid w:val="007E16D1"/>
    <w:rsid w:val="00802E21"/>
    <w:rsid w:val="00803B45"/>
    <w:rsid w:val="0080424B"/>
    <w:rsid w:val="00817A64"/>
    <w:rsid w:val="00823212"/>
    <w:rsid w:val="00832F1C"/>
    <w:rsid w:val="008377D9"/>
    <w:rsid w:val="0084075C"/>
    <w:rsid w:val="008519AA"/>
    <w:rsid w:val="00856FB3"/>
    <w:rsid w:val="0086464B"/>
    <w:rsid w:val="008727CF"/>
    <w:rsid w:val="008809D2"/>
    <w:rsid w:val="008970EB"/>
    <w:rsid w:val="008A0B43"/>
    <w:rsid w:val="008A1D9C"/>
    <w:rsid w:val="008B2BA1"/>
    <w:rsid w:val="008E3197"/>
    <w:rsid w:val="009004BE"/>
    <w:rsid w:val="00900F3A"/>
    <w:rsid w:val="00903FCC"/>
    <w:rsid w:val="00906495"/>
    <w:rsid w:val="00924D3F"/>
    <w:rsid w:val="0092715F"/>
    <w:rsid w:val="009323B8"/>
    <w:rsid w:val="00942E04"/>
    <w:rsid w:val="00945DE6"/>
    <w:rsid w:val="00946A7F"/>
    <w:rsid w:val="0095294F"/>
    <w:rsid w:val="00971A26"/>
    <w:rsid w:val="009726D0"/>
    <w:rsid w:val="00974943"/>
    <w:rsid w:val="009805C9"/>
    <w:rsid w:val="00983098"/>
    <w:rsid w:val="00986CD1"/>
    <w:rsid w:val="00995AA0"/>
    <w:rsid w:val="009A1E21"/>
    <w:rsid w:val="009C195E"/>
    <w:rsid w:val="009C2371"/>
    <w:rsid w:val="009D22E2"/>
    <w:rsid w:val="009D33D3"/>
    <w:rsid w:val="009D56A1"/>
    <w:rsid w:val="009D7396"/>
    <w:rsid w:val="009E40C8"/>
    <w:rsid w:val="009E6AFD"/>
    <w:rsid w:val="00A12094"/>
    <w:rsid w:val="00A15CD4"/>
    <w:rsid w:val="00A177A4"/>
    <w:rsid w:val="00A32C4E"/>
    <w:rsid w:val="00A32F4D"/>
    <w:rsid w:val="00A35060"/>
    <w:rsid w:val="00A36758"/>
    <w:rsid w:val="00A40DA0"/>
    <w:rsid w:val="00A43133"/>
    <w:rsid w:val="00A4622C"/>
    <w:rsid w:val="00A506AA"/>
    <w:rsid w:val="00A5466B"/>
    <w:rsid w:val="00A5701D"/>
    <w:rsid w:val="00A72D1C"/>
    <w:rsid w:val="00A8426E"/>
    <w:rsid w:val="00A85C3C"/>
    <w:rsid w:val="00AA7525"/>
    <w:rsid w:val="00AB0625"/>
    <w:rsid w:val="00AB1CBF"/>
    <w:rsid w:val="00AB23C6"/>
    <w:rsid w:val="00AC5678"/>
    <w:rsid w:val="00AC6ED9"/>
    <w:rsid w:val="00AC6F35"/>
    <w:rsid w:val="00AD1B9B"/>
    <w:rsid w:val="00AF2238"/>
    <w:rsid w:val="00AF62DE"/>
    <w:rsid w:val="00B15D71"/>
    <w:rsid w:val="00B171CF"/>
    <w:rsid w:val="00B21B58"/>
    <w:rsid w:val="00B3658E"/>
    <w:rsid w:val="00B37FDA"/>
    <w:rsid w:val="00B406DF"/>
    <w:rsid w:val="00B4185B"/>
    <w:rsid w:val="00B42E9A"/>
    <w:rsid w:val="00B43B6E"/>
    <w:rsid w:val="00B44659"/>
    <w:rsid w:val="00B52EC9"/>
    <w:rsid w:val="00B53169"/>
    <w:rsid w:val="00B55F58"/>
    <w:rsid w:val="00B57559"/>
    <w:rsid w:val="00B579B7"/>
    <w:rsid w:val="00B6327F"/>
    <w:rsid w:val="00B64885"/>
    <w:rsid w:val="00B66865"/>
    <w:rsid w:val="00B70378"/>
    <w:rsid w:val="00B74EA8"/>
    <w:rsid w:val="00B7634C"/>
    <w:rsid w:val="00B80991"/>
    <w:rsid w:val="00B80D37"/>
    <w:rsid w:val="00B81100"/>
    <w:rsid w:val="00B84EDA"/>
    <w:rsid w:val="00B86EC0"/>
    <w:rsid w:val="00B96FFC"/>
    <w:rsid w:val="00BA32E2"/>
    <w:rsid w:val="00BA3CEB"/>
    <w:rsid w:val="00BA6B34"/>
    <w:rsid w:val="00BB2D9A"/>
    <w:rsid w:val="00BB6C30"/>
    <w:rsid w:val="00BB7689"/>
    <w:rsid w:val="00BC0BE3"/>
    <w:rsid w:val="00BC145B"/>
    <w:rsid w:val="00BC64AB"/>
    <w:rsid w:val="00BD0B40"/>
    <w:rsid w:val="00BD2801"/>
    <w:rsid w:val="00BD3A94"/>
    <w:rsid w:val="00BD67B4"/>
    <w:rsid w:val="00BD7040"/>
    <w:rsid w:val="00C00FC1"/>
    <w:rsid w:val="00C0578E"/>
    <w:rsid w:val="00C11A50"/>
    <w:rsid w:val="00C17051"/>
    <w:rsid w:val="00C17A8F"/>
    <w:rsid w:val="00C26460"/>
    <w:rsid w:val="00C27D5D"/>
    <w:rsid w:val="00C32BB0"/>
    <w:rsid w:val="00C3494D"/>
    <w:rsid w:val="00C34B60"/>
    <w:rsid w:val="00C64A70"/>
    <w:rsid w:val="00C71C65"/>
    <w:rsid w:val="00C744F6"/>
    <w:rsid w:val="00C9096C"/>
    <w:rsid w:val="00C93194"/>
    <w:rsid w:val="00C94414"/>
    <w:rsid w:val="00C94531"/>
    <w:rsid w:val="00C97F7B"/>
    <w:rsid w:val="00CA5BA8"/>
    <w:rsid w:val="00CA6845"/>
    <w:rsid w:val="00CB53FB"/>
    <w:rsid w:val="00CD2B29"/>
    <w:rsid w:val="00CD2D1C"/>
    <w:rsid w:val="00CD504A"/>
    <w:rsid w:val="00CE1C04"/>
    <w:rsid w:val="00CE2F05"/>
    <w:rsid w:val="00CE384E"/>
    <w:rsid w:val="00CF48A3"/>
    <w:rsid w:val="00CF4C5C"/>
    <w:rsid w:val="00CF5028"/>
    <w:rsid w:val="00D11B60"/>
    <w:rsid w:val="00D13B26"/>
    <w:rsid w:val="00D17C6F"/>
    <w:rsid w:val="00D21165"/>
    <w:rsid w:val="00D257AB"/>
    <w:rsid w:val="00D31F29"/>
    <w:rsid w:val="00D320DB"/>
    <w:rsid w:val="00D32F6A"/>
    <w:rsid w:val="00D34054"/>
    <w:rsid w:val="00D367A1"/>
    <w:rsid w:val="00D36B61"/>
    <w:rsid w:val="00D44E30"/>
    <w:rsid w:val="00D52E11"/>
    <w:rsid w:val="00D62B1C"/>
    <w:rsid w:val="00D630E8"/>
    <w:rsid w:val="00D70236"/>
    <w:rsid w:val="00D70B9A"/>
    <w:rsid w:val="00D77437"/>
    <w:rsid w:val="00D80145"/>
    <w:rsid w:val="00D84F02"/>
    <w:rsid w:val="00D87374"/>
    <w:rsid w:val="00D93966"/>
    <w:rsid w:val="00D94C94"/>
    <w:rsid w:val="00D97D8C"/>
    <w:rsid w:val="00DA773D"/>
    <w:rsid w:val="00DB32F1"/>
    <w:rsid w:val="00DB630D"/>
    <w:rsid w:val="00DB75DB"/>
    <w:rsid w:val="00DC2F76"/>
    <w:rsid w:val="00DE3A0C"/>
    <w:rsid w:val="00DE60EC"/>
    <w:rsid w:val="00DF71CE"/>
    <w:rsid w:val="00DF7597"/>
    <w:rsid w:val="00E00155"/>
    <w:rsid w:val="00E05B71"/>
    <w:rsid w:val="00E110AC"/>
    <w:rsid w:val="00E143BD"/>
    <w:rsid w:val="00E16A4F"/>
    <w:rsid w:val="00E2012A"/>
    <w:rsid w:val="00E2342F"/>
    <w:rsid w:val="00E32CC3"/>
    <w:rsid w:val="00E35CC2"/>
    <w:rsid w:val="00E51930"/>
    <w:rsid w:val="00E53C13"/>
    <w:rsid w:val="00E54F65"/>
    <w:rsid w:val="00E56B8B"/>
    <w:rsid w:val="00E61B7F"/>
    <w:rsid w:val="00E621A3"/>
    <w:rsid w:val="00E77072"/>
    <w:rsid w:val="00E775F8"/>
    <w:rsid w:val="00E77A0E"/>
    <w:rsid w:val="00E833D9"/>
    <w:rsid w:val="00EA2B49"/>
    <w:rsid w:val="00EB0E86"/>
    <w:rsid w:val="00EB1ECD"/>
    <w:rsid w:val="00EC247E"/>
    <w:rsid w:val="00EC4686"/>
    <w:rsid w:val="00EC4806"/>
    <w:rsid w:val="00ED1D75"/>
    <w:rsid w:val="00ED2333"/>
    <w:rsid w:val="00ED5591"/>
    <w:rsid w:val="00ED73CE"/>
    <w:rsid w:val="00EE0207"/>
    <w:rsid w:val="00EE1526"/>
    <w:rsid w:val="00EE53F1"/>
    <w:rsid w:val="00EF25D9"/>
    <w:rsid w:val="00EF4031"/>
    <w:rsid w:val="00EF7A41"/>
    <w:rsid w:val="00F152FF"/>
    <w:rsid w:val="00F23991"/>
    <w:rsid w:val="00F3300F"/>
    <w:rsid w:val="00F339DD"/>
    <w:rsid w:val="00F41BDF"/>
    <w:rsid w:val="00F44401"/>
    <w:rsid w:val="00F44708"/>
    <w:rsid w:val="00F453FF"/>
    <w:rsid w:val="00F53939"/>
    <w:rsid w:val="00F678A5"/>
    <w:rsid w:val="00F67CDC"/>
    <w:rsid w:val="00F67D10"/>
    <w:rsid w:val="00F733A5"/>
    <w:rsid w:val="00F750EF"/>
    <w:rsid w:val="00F769E3"/>
    <w:rsid w:val="00F76FFD"/>
    <w:rsid w:val="00F776D1"/>
    <w:rsid w:val="00F77FF4"/>
    <w:rsid w:val="00F86A04"/>
    <w:rsid w:val="00F87265"/>
    <w:rsid w:val="00F96873"/>
    <w:rsid w:val="00FA1145"/>
    <w:rsid w:val="00FA1757"/>
    <w:rsid w:val="00FA315D"/>
    <w:rsid w:val="00FA4AD4"/>
    <w:rsid w:val="00FB44AA"/>
    <w:rsid w:val="00FC0B56"/>
    <w:rsid w:val="00FC2DE1"/>
    <w:rsid w:val="00FC5674"/>
    <w:rsid w:val="00FD2C89"/>
    <w:rsid w:val="00FD3F3C"/>
    <w:rsid w:val="00FD42B5"/>
    <w:rsid w:val="00FE013A"/>
    <w:rsid w:val="00FE6F68"/>
    <w:rsid w:val="00FF09FA"/>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1D3E3CD"/>
  <w15:docId w15:val="{3542F24C-D955-4FC4-B342-0B85BB6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269"/>
    <w:rPr>
      <w:sz w:val="24"/>
      <w:szCs w:val="24"/>
    </w:rPr>
  </w:style>
  <w:style w:type="paragraph" w:styleId="1">
    <w:name w:val="heading 1"/>
    <w:basedOn w:val="a"/>
    <w:next w:val="a"/>
    <w:link w:val="10"/>
    <w:qFormat/>
    <w:rsid w:val="00AB0625"/>
    <w:pPr>
      <w:keepNext/>
      <w:jc w:val="center"/>
      <w:outlineLvl w:val="0"/>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7269"/>
    <w:rPr>
      <w:strike w:val="0"/>
      <w:dstrike w:val="0"/>
      <w:color w:val="0260D0"/>
      <w:u w:val="none"/>
      <w:effect w:val="none"/>
    </w:rPr>
  </w:style>
  <w:style w:type="paragraph" w:styleId="HTML">
    <w:name w:val="HTML Preformatted"/>
    <w:basedOn w:val="a"/>
    <w:rsid w:val="0062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4">
    <w:name w:val="header"/>
    <w:basedOn w:val="a"/>
    <w:rsid w:val="00F96873"/>
    <w:pPr>
      <w:tabs>
        <w:tab w:val="center" w:pos="4677"/>
        <w:tab w:val="right" w:pos="9355"/>
      </w:tabs>
    </w:pPr>
  </w:style>
  <w:style w:type="paragraph" w:styleId="a5">
    <w:name w:val="footer"/>
    <w:basedOn w:val="a"/>
    <w:rsid w:val="00F96873"/>
    <w:pPr>
      <w:tabs>
        <w:tab w:val="center" w:pos="4677"/>
        <w:tab w:val="right" w:pos="9355"/>
      </w:tabs>
    </w:pPr>
  </w:style>
  <w:style w:type="paragraph" w:styleId="a6">
    <w:name w:val="Balloon Text"/>
    <w:basedOn w:val="a"/>
    <w:semiHidden/>
    <w:rsid w:val="00C11A50"/>
    <w:rPr>
      <w:rFonts w:ascii="Tahoma" w:hAnsi="Tahoma" w:cs="Tahoma"/>
      <w:sz w:val="16"/>
      <w:szCs w:val="16"/>
    </w:rPr>
  </w:style>
  <w:style w:type="paragraph" w:customStyle="1" w:styleId="a7">
    <w:name w:val="Знак Знак Знак Знак"/>
    <w:basedOn w:val="a"/>
    <w:rsid w:val="00386E07"/>
    <w:rPr>
      <w:rFonts w:ascii="Verdana" w:hAnsi="Verdana" w:cs="Verdana"/>
      <w:sz w:val="20"/>
      <w:szCs w:val="20"/>
      <w:lang w:val="en-US" w:eastAsia="en-US"/>
    </w:rPr>
  </w:style>
  <w:style w:type="character" w:styleId="a8">
    <w:name w:val="Strong"/>
    <w:basedOn w:val="a0"/>
    <w:qFormat/>
    <w:rsid w:val="00B406DF"/>
    <w:rPr>
      <w:b/>
      <w:bCs/>
    </w:rPr>
  </w:style>
  <w:style w:type="paragraph" w:customStyle="1" w:styleId="11">
    <w:name w:val="Знак Знак Знак Знак1"/>
    <w:basedOn w:val="a"/>
    <w:rsid w:val="00B406DF"/>
    <w:rPr>
      <w:rFonts w:ascii="Verdana" w:hAnsi="Verdana" w:cs="Verdana"/>
      <w:sz w:val="20"/>
      <w:szCs w:val="20"/>
      <w:lang w:val="en-US" w:eastAsia="en-US"/>
    </w:rPr>
  </w:style>
  <w:style w:type="character" w:customStyle="1" w:styleId="10">
    <w:name w:val="Заголовок 1 Знак"/>
    <w:basedOn w:val="a0"/>
    <w:link w:val="1"/>
    <w:rsid w:val="00AB0625"/>
    <w:rPr>
      <w:sz w:val="28"/>
      <w:lang w:val="uk-UA" w:eastAsia="uk-UA"/>
    </w:rPr>
  </w:style>
  <w:style w:type="paragraph" w:styleId="a9">
    <w:name w:val="Body Text"/>
    <w:basedOn w:val="a"/>
    <w:link w:val="aa"/>
    <w:rsid w:val="00AB0625"/>
    <w:pPr>
      <w:jc w:val="both"/>
    </w:pPr>
    <w:rPr>
      <w:sz w:val="28"/>
      <w:szCs w:val="20"/>
      <w:lang w:val="uk-UA" w:eastAsia="uk-UA"/>
    </w:rPr>
  </w:style>
  <w:style w:type="character" w:customStyle="1" w:styleId="aa">
    <w:name w:val="Основний текст Знак"/>
    <w:basedOn w:val="a0"/>
    <w:link w:val="a9"/>
    <w:rsid w:val="00AB0625"/>
    <w:rPr>
      <w:sz w:val="28"/>
      <w:lang w:val="uk-UA" w:eastAsia="uk-UA"/>
    </w:rPr>
  </w:style>
  <w:style w:type="paragraph" w:customStyle="1" w:styleId="StyleZakonu">
    <w:name w:val="StyleZakonu"/>
    <w:basedOn w:val="a"/>
    <w:rsid w:val="00AB0625"/>
    <w:pPr>
      <w:spacing w:after="60" w:line="220" w:lineRule="exact"/>
      <w:ind w:firstLine="284"/>
      <w:jc w:val="both"/>
    </w:pPr>
    <w:rPr>
      <w:sz w:val="20"/>
      <w:szCs w:val="20"/>
      <w:lang w:val="uk-UA"/>
    </w:rPr>
  </w:style>
  <w:style w:type="paragraph" w:customStyle="1" w:styleId="StyleProp">
    <w:name w:val="StyleProp"/>
    <w:basedOn w:val="a"/>
    <w:rsid w:val="00AB0625"/>
    <w:pPr>
      <w:spacing w:line="200" w:lineRule="exact"/>
      <w:ind w:firstLine="227"/>
      <w:jc w:val="both"/>
    </w:pPr>
    <w:rPr>
      <w:sz w:val="18"/>
      <w:szCs w:val="20"/>
      <w:lang w:val="uk-UA"/>
    </w:rPr>
  </w:style>
  <w:style w:type="paragraph" w:styleId="ab">
    <w:name w:val="List Paragraph"/>
    <w:basedOn w:val="a"/>
    <w:uiPriority w:val="34"/>
    <w:qFormat/>
    <w:rsid w:val="00CE1C04"/>
    <w:pPr>
      <w:ind w:left="720"/>
      <w:contextualSpacing/>
    </w:pPr>
  </w:style>
  <w:style w:type="character" w:customStyle="1" w:styleId="rvts0">
    <w:name w:val="rvts0"/>
    <w:rsid w:val="00741EAC"/>
  </w:style>
  <w:style w:type="character" w:customStyle="1" w:styleId="rvts46">
    <w:name w:val="rvts46"/>
    <w:rsid w:val="0074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4773">
      <w:bodyDiv w:val="1"/>
      <w:marLeft w:val="0"/>
      <w:marRight w:val="0"/>
      <w:marTop w:val="0"/>
      <w:marBottom w:val="0"/>
      <w:divBdr>
        <w:top w:val="none" w:sz="0" w:space="0" w:color="auto"/>
        <w:left w:val="none" w:sz="0" w:space="0" w:color="auto"/>
        <w:bottom w:val="none" w:sz="0" w:space="0" w:color="auto"/>
        <w:right w:val="none" w:sz="0" w:space="0" w:color="auto"/>
      </w:divBdr>
    </w:div>
    <w:div w:id="695623856">
      <w:bodyDiv w:val="1"/>
      <w:marLeft w:val="0"/>
      <w:marRight w:val="0"/>
      <w:marTop w:val="0"/>
      <w:marBottom w:val="0"/>
      <w:divBdr>
        <w:top w:val="none" w:sz="0" w:space="0" w:color="auto"/>
        <w:left w:val="none" w:sz="0" w:space="0" w:color="auto"/>
        <w:bottom w:val="none" w:sz="0" w:space="0" w:color="auto"/>
        <w:right w:val="none" w:sz="0" w:space="0" w:color="auto"/>
      </w:divBdr>
    </w:div>
    <w:div w:id="1505702245">
      <w:bodyDiv w:val="1"/>
      <w:marLeft w:val="0"/>
      <w:marRight w:val="0"/>
      <w:marTop w:val="0"/>
      <w:marBottom w:val="0"/>
      <w:divBdr>
        <w:top w:val="none" w:sz="0" w:space="0" w:color="auto"/>
        <w:left w:val="none" w:sz="0" w:space="0" w:color="auto"/>
        <w:bottom w:val="none" w:sz="0" w:space="0" w:color="auto"/>
        <w:right w:val="none" w:sz="0" w:space="0" w:color="auto"/>
      </w:divBdr>
    </w:div>
    <w:div w:id="1645116593">
      <w:bodyDiv w:val="1"/>
      <w:marLeft w:val="0"/>
      <w:marRight w:val="0"/>
      <w:marTop w:val="0"/>
      <w:marBottom w:val="0"/>
      <w:divBdr>
        <w:top w:val="none" w:sz="0" w:space="0" w:color="auto"/>
        <w:left w:val="none" w:sz="0" w:space="0" w:color="auto"/>
        <w:bottom w:val="none" w:sz="0" w:space="0" w:color="auto"/>
        <w:right w:val="none" w:sz="0" w:space="0" w:color="auto"/>
      </w:divBdr>
    </w:div>
    <w:div w:id="16722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1537</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Grizli777</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Admin</cp:lastModifiedBy>
  <cp:revision>5</cp:revision>
  <cp:lastPrinted>2024-06-10T09:24:00Z</cp:lastPrinted>
  <dcterms:created xsi:type="dcterms:W3CDTF">2024-06-11T07:36:00Z</dcterms:created>
  <dcterms:modified xsi:type="dcterms:W3CDTF">2024-07-12T06:14:00Z</dcterms:modified>
</cp:coreProperties>
</file>