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96D5A" w14:textId="43CA73F0" w:rsidR="00DF4E0C" w:rsidRDefault="00DF4E0C" w:rsidP="00DF4E0C">
      <w:pPr>
        <w:jc w:val="center"/>
        <w:rPr>
          <w:sz w:val="28"/>
        </w:rPr>
      </w:pP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264C403F" wp14:editId="2DDE4A05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505F0" w14:textId="77777777" w:rsidR="00DF4E0C" w:rsidRPr="0089573C" w:rsidRDefault="00DF4E0C" w:rsidP="00DF4E0C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7F1A5C6" w14:textId="77777777" w:rsidR="00DF4E0C" w:rsidRPr="0089573C" w:rsidRDefault="00DF4E0C" w:rsidP="00DF4E0C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7C7171BF" w14:textId="77777777" w:rsidR="00DF4E0C" w:rsidRPr="0089573C" w:rsidRDefault="00DF4E0C" w:rsidP="00DF4E0C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27259DE8" w14:textId="77777777" w:rsidR="00DF4E0C" w:rsidRPr="0089573C" w:rsidRDefault="00DF4E0C" w:rsidP="00DF4E0C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692787F3" w14:textId="77777777" w:rsidR="00DF4E0C" w:rsidRPr="00607C56" w:rsidRDefault="00DF4E0C" w:rsidP="00DF4E0C">
      <w:pPr>
        <w:spacing w:after="0"/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2C9757BC" w14:textId="157F74BC" w:rsidR="00DF4E0C" w:rsidRPr="00DF4E0C" w:rsidRDefault="00DF4E0C" w:rsidP="00DF4E0C">
      <w:pPr>
        <w:rPr>
          <w:rFonts w:ascii="Times New Roman" w:hAnsi="Times New Roman" w:cs="Times New Roman"/>
          <w:lang w:val="ru-RU"/>
        </w:rPr>
      </w:pPr>
      <w:r w:rsidRPr="00DF4E0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6B6570" wp14:editId="0A3130B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20F0E" id="Пряма сполучна лінія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DF4E0C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F7159" wp14:editId="4EAD33D9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37FEE" id="Пряма сполучна лінія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DF4E0C">
        <w:rPr>
          <w:rFonts w:ascii="Times New Roman" w:hAnsi="Times New Roman" w:cs="Times New Roman"/>
          <w:b/>
          <w:sz w:val="36"/>
          <w:szCs w:val="36"/>
        </w:rPr>
        <w:t xml:space="preserve">     26.07.2024                                                             </w:t>
      </w:r>
      <w:bookmarkEnd w:id="0"/>
      <w:r w:rsidRPr="00DF4E0C">
        <w:rPr>
          <w:rFonts w:ascii="Times New Roman" w:hAnsi="Times New Roman" w:cs="Times New Roman"/>
          <w:b/>
          <w:sz w:val="36"/>
          <w:szCs w:val="36"/>
        </w:rPr>
        <w:t>28</w:t>
      </w:r>
      <w:r>
        <w:rPr>
          <w:rFonts w:ascii="Times New Roman" w:hAnsi="Times New Roman" w:cs="Times New Roman"/>
          <w:b/>
          <w:sz w:val="36"/>
          <w:szCs w:val="36"/>
        </w:rPr>
        <w:t>8</w:t>
      </w:r>
    </w:p>
    <w:bookmarkEnd w:id="1"/>
    <w:bookmarkEnd w:id="2"/>
    <w:p w14:paraId="17AEA600" w14:textId="7B0465DB" w:rsidR="0080776B" w:rsidRDefault="0080776B" w:rsidP="00A54613">
      <w:pPr>
        <w:tabs>
          <w:tab w:val="left" w:pos="6663"/>
        </w:tabs>
        <w:spacing w:after="0" w:line="240" w:lineRule="auto"/>
        <w:ind w:left="284"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 w:rsidR="00DB256A">
        <w:rPr>
          <w:rFonts w:ascii="Times New Roman" w:hAnsi="Times New Roman" w:cs="Times New Roman"/>
          <w:sz w:val="24"/>
          <w:szCs w:val="24"/>
        </w:rPr>
        <w:t xml:space="preserve"> </w:t>
      </w:r>
      <w:r w:rsidR="000F45B8">
        <w:rPr>
          <w:rFonts w:ascii="Times New Roman" w:hAnsi="Times New Roman" w:cs="Times New Roman"/>
          <w:sz w:val="24"/>
          <w:szCs w:val="24"/>
        </w:rPr>
        <w:t xml:space="preserve">  </w:t>
      </w:r>
      <w:r w:rsidR="008C0AB5">
        <w:rPr>
          <w:rFonts w:ascii="Times New Roman" w:hAnsi="Times New Roman" w:cs="Times New Roman"/>
          <w:sz w:val="24"/>
          <w:szCs w:val="24"/>
        </w:rPr>
        <w:t>погодження</w:t>
      </w:r>
      <w:r w:rsidR="00DB256A">
        <w:rPr>
          <w:rFonts w:ascii="Times New Roman" w:hAnsi="Times New Roman" w:cs="Times New Roman"/>
          <w:sz w:val="24"/>
          <w:szCs w:val="24"/>
        </w:rPr>
        <w:t xml:space="preserve"> </w:t>
      </w:r>
      <w:r w:rsidR="00F749E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Інвестиційної</w:t>
      </w:r>
      <w:r w:rsidR="004452D1">
        <w:rPr>
          <w:rFonts w:ascii="Times New Roman" w:hAnsi="Times New Roman" w:cs="Times New Roman"/>
          <w:sz w:val="24"/>
          <w:szCs w:val="24"/>
        </w:rPr>
        <w:t xml:space="preserve">  </w:t>
      </w:r>
      <w:r w:rsidR="00D8149B">
        <w:rPr>
          <w:rFonts w:ascii="Times New Roman" w:hAnsi="Times New Roman" w:cs="Times New Roman"/>
          <w:sz w:val="24"/>
          <w:szCs w:val="24"/>
        </w:rPr>
        <w:t xml:space="preserve"> </w:t>
      </w:r>
      <w:r w:rsidR="000F45B8">
        <w:rPr>
          <w:rFonts w:ascii="Times New Roman" w:hAnsi="Times New Roman" w:cs="Times New Roman"/>
          <w:sz w:val="24"/>
          <w:szCs w:val="24"/>
        </w:rPr>
        <w:t>п</w:t>
      </w:r>
      <w:r w:rsidR="00DB256A">
        <w:rPr>
          <w:rFonts w:ascii="Times New Roman" w:hAnsi="Times New Roman" w:cs="Times New Roman"/>
          <w:sz w:val="24"/>
          <w:szCs w:val="24"/>
        </w:rPr>
        <w:t>рограми</w:t>
      </w:r>
      <w:r w:rsidR="00D814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комунального</w:t>
      </w:r>
      <w:r w:rsidR="00D814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підприємства</w:t>
      </w:r>
      <w:r w:rsidR="00D8149B">
        <w:rPr>
          <w:rFonts w:ascii="Times New Roman" w:hAnsi="Times New Roman" w:cs="Times New Roman"/>
          <w:sz w:val="24"/>
          <w:szCs w:val="24"/>
        </w:rPr>
        <w:t xml:space="preserve"> </w:t>
      </w:r>
      <w:r w:rsidR="00CF2DC9">
        <w:rPr>
          <w:rFonts w:ascii="Times New Roman" w:hAnsi="Times New Roman" w:cs="Times New Roman"/>
          <w:sz w:val="24"/>
          <w:szCs w:val="24"/>
        </w:rPr>
        <w:t>«Чорноморськтеплоенерго»</w:t>
      </w:r>
      <w:r w:rsidR="0088362B">
        <w:rPr>
          <w:rFonts w:ascii="Times New Roman" w:hAnsi="Times New Roman" w:cs="Times New Roman"/>
          <w:sz w:val="24"/>
          <w:szCs w:val="24"/>
        </w:rPr>
        <w:t xml:space="preserve"> </w:t>
      </w:r>
      <w:r w:rsidR="00CF2DC9">
        <w:rPr>
          <w:rFonts w:ascii="Times New Roman" w:hAnsi="Times New Roman" w:cs="Times New Roman"/>
          <w:sz w:val="24"/>
          <w:szCs w:val="24"/>
        </w:rPr>
        <w:t>Чорноморської</w:t>
      </w:r>
      <w:r w:rsidR="00D8149B">
        <w:rPr>
          <w:rFonts w:ascii="Times New Roman" w:hAnsi="Times New Roman" w:cs="Times New Roman"/>
          <w:sz w:val="24"/>
          <w:szCs w:val="24"/>
        </w:rPr>
        <w:t xml:space="preserve"> </w:t>
      </w:r>
      <w:r w:rsidR="00AE030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іської </w:t>
      </w:r>
      <w:r w:rsidR="00F749ED">
        <w:rPr>
          <w:rFonts w:ascii="Times New Roman" w:hAnsi="Times New Roman" w:cs="Times New Roman"/>
          <w:sz w:val="24"/>
          <w:szCs w:val="24"/>
        </w:rPr>
        <w:t xml:space="preserve"> </w:t>
      </w:r>
      <w:r w:rsidR="00AE03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ради </w:t>
      </w:r>
      <w:r w:rsidR="00256DC7">
        <w:rPr>
          <w:rFonts w:ascii="Times New Roman" w:hAnsi="Times New Roman" w:cs="Times New Roman"/>
          <w:sz w:val="24"/>
          <w:szCs w:val="24"/>
        </w:rPr>
        <w:t xml:space="preserve"> </w:t>
      </w:r>
      <w:r w:rsidR="00AE030E">
        <w:rPr>
          <w:rFonts w:ascii="Times New Roman" w:hAnsi="Times New Roman" w:cs="Times New Roman"/>
          <w:sz w:val="24"/>
          <w:szCs w:val="24"/>
        </w:rPr>
        <w:t xml:space="preserve"> </w:t>
      </w:r>
      <w:r w:rsidR="00256DC7">
        <w:rPr>
          <w:rFonts w:ascii="Times New Roman" w:hAnsi="Times New Roman" w:cs="Times New Roman"/>
          <w:sz w:val="24"/>
          <w:szCs w:val="24"/>
        </w:rPr>
        <w:t xml:space="preserve">Одеського  району </w:t>
      </w:r>
      <w:r>
        <w:rPr>
          <w:rFonts w:ascii="Times New Roman" w:hAnsi="Times New Roman" w:cs="Times New Roman"/>
          <w:sz w:val="24"/>
          <w:szCs w:val="24"/>
        </w:rPr>
        <w:t xml:space="preserve">Одеської </w:t>
      </w:r>
      <w:r w:rsidR="00256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області </w:t>
      </w:r>
      <w:r w:rsidR="00AE030E">
        <w:rPr>
          <w:rFonts w:ascii="Times New Roman" w:hAnsi="Times New Roman" w:cs="Times New Roman"/>
          <w:sz w:val="24"/>
          <w:szCs w:val="24"/>
        </w:rPr>
        <w:t xml:space="preserve"> </w:t>
      </w:r>
      <w:r w:rsidR="003430B5">
        <w:rPr>
          <w:rFonts w:ascii="Times New Roman" w:hAnsi="Times New Roman" w:cs="Times New Roman"/>
          <w:sz w:val="24"/>
          <w:szCs w:val="24"/>
        </w:rPr>
        <w:t>на 202</w:t>
      </w:r>
      <w:r w:rsidR="00EB34A4">
        <w:rPr>
          <w:rFonts w:ascii="Times New Roman" w:hAnsi="Times New Roman" w:cs="Times New Roman"/>
          <w:sz w:val="24"/>
          <w:szCs w:val="24"/>
        </w:rPr>
        <w:t>4</w:t>
      </w:r>
      <w:r w:rsidR="004C05E7">
        <w:rPr>
          <w:rFonts w:ascii="Times New Roman" w:hAnsi="Times New Roman" w:cs="Times New Roman"/>
          <w:sz w:val="24"/>
          <w:szCs w:val="24"/>
        </w:rPr>
        <w:t>-202</w:t>
      </w:r>
      <w:r w:rsidR="00EB34A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4C05E7">
        <w:rPr>
          <w:rFonts w:ascii="Times New Roman" w:hAnsi="Times New Roman" w:cs="Times New Roman"/>
          <w:sz w:val="24"/>
          <w:szCs w:val="24"/>
        </w:rPr>
        <w:t>оки</w:t>
      </w:r>
    </w:p>
    <w:p w14:paraId="22231DE0" w14:textId="77777777" w:rsidR="0080776B" w:rsidRDefault="0080776B" w:rsidP="00D8149B">
      <w:pPr>
        <w:tabs>
          <w:tab w:val="left" w:pos="4536"/>
          <w:tab w:val="left" w:pos="5387"/>
        </w:tabs>
        <w:spacing w:after="0" w:line="240" w:lineRule="auto"/>
        <w:ind w:right="-355"/>
        <w:jc w:val="both"/>
        <w:rPr>
          <w:rFonts w:ascii="Times New Roman" w:hAnsi="Times New Roman" w:cs="Times New Roman"/>
          <w:sz w:val="24"/>
          <w:szCs w:val="24"/>
        </w:rPr>
        <w:sectPr w:rsidR="0080776B" w:rsidSect="00123B5E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383DE5FA" w14:textId="77777777" w:rsidR="00E62CF7" w:rsidRDefault="00E62CF7" w:rsidP="00D8149B">
      <w:pPr>
        <w:spacing w:after="0"/>
        <w:ind w:right="-355"/>
        <w:jc w:val="both"/>
        <w:rPr>
          <w:rFonts w:ascii="Times New Roman" w:hAnsi="Times New Roman" w:cs="Times New Roman"/>
          <w:sz w:val="24"/>
          <w:szCs w:val="24"/>
        </w:rPr>
        <w:sectPr w:rsidR="00E62CF7" w:rsidSect="00E62CF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9AC8C3A" w14:textId="77777777" w:rsidR="00E76CA7" w:rsidRPr="002A0BB4" w:rsidRDefault="00E76CA7" w:rsidP="00C5731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8C4FD5" w14:textId="7D16A585" w:rsidR="00E76CA7" w:rsidRPr="002A0BB4" w:rsidRDefault="00E76CA7" w:rsidP="0062299A">
      <w:pPr>
        <w:tabs>
          <w:tab w:val="left" w:pos="142"/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0BB4">
        <w:rPr>
          <w:rFonts w:ascii="Times New Roman" w:hAnsi="Times New Roman" w:cs="Times New Roman"/>
          <w:sz w:val="24"/>
          <w:szCs w:val="24"/>
        </w:rPr>
        <w:tab/>
      </w:r>
      <w:r w:rsidR="00B108ED" w:rsidRPr="002A0BB4">
        <w:rPr>
          <w:rFonts w:ascii="Times New Roman" w:hAnsi="Times New Roman" w:cs="Times New Roman"/>
          <w:sz w:val="24"/>
          <w:szCs w:val="24"/>
        </w:rPr>
        <w:t xml:space="preserve">      </w:t>
      </w:r>
      <w:r w:rsidRPr="002A0BB4">
        <w:rPr>
          <w:rFonts w:ascii="Times New Roman" w:hAnsi="Times New Roman" w:cs="Times New Roman"/>
          <w:sz w:val="24"/>
          <w:szCs w:val="24"/>
        </w:rPr>
        <w:t>З метою підвищення</w:t>
      </w:r>
      <w:r w:rsidR="005777C3" w:rsidRPr="002A0BB4">
        <w:rPr>
          <w:rFonts w:ascii="Times New Roman" w:hAnsi="Times New Roman" w:cs="Times New Roman"/>
          <w:sz w:val="24"/>
          <w:szCs w:val="24"/>
        </w:rPr>
        <w:t xml:space="preserve"> рівня надійності та забезпечення </w:t>
      </w:r>
      <w:r w:rsidRPr="002A0BB4">
        <w:rPr>
          <w:rFonts w:ascii="Times New Roman" w:hAnsi="Times New Roman" w:cs="Times New Roman"/>
          <w:sz w:val="24"/>
          <w:szCs w:val="24"/>
        </w:rPr>
        <w:t xml:space="preserve"> ефективно</w:t>
      </w:r>
      <w:r w:rsidR="005777C3" w:rsidRPr="002A0BB4">
        <w:rPr>
          <w:rFonts w:ascii="Times New Roman" w:hAnsi="Times New Roman" w:cs="Times New Roman"/>
          <w:sz w:val="24"/>
          <w:szCs w:val="24"/>
        </w:rPr>
        <w:t>ї</w:t>
      </w:r>
      <w:r w:rsidRPr="002A0BB4">
        <w:rPr>
          <w:rFonts w:ascii="Times New Roman" w:hAnsi="Times New Roman" w:cs="Times New Roman"/>
          <w:sz w:val="24"/>
          <w:szCs w:val="24"/>
        </w:rPr>
        <w:t xml:space="preserve"> роботи </w:t>
      </w:r>
      <w:r w:rsidR="005777C3" w:rsidRPr="002A0BB4">
        <w:rPr>
          <w:rFonts w:ascii="Times New Roman" w:hAnsi="Times New Roman" w:cs="Times New Roman"/>
          <w:sz w:val="24"/>
          <w:szCs w:val="24"/>
        </w:rPr>
        <w:t>системи централі</w:t>
      </w:r>
      <w:r w:rsidR="009B0003">
        <w:rPr>
          <w:rFonts w:ascii="Times New Roman" w:hAnsi="Times New Roman" w:cs="Times New Roman"/>
          <w:sz w:val="24"/>
          <w:szCs w:val="24"/>
        </w:rPr>
        <w:t>зованого теплопостачання  міста</w:t>
      </w:r>
      <w:r w:rsidR="005777C3" w:rsidRPr="002A0BB4">
        <w:rPr>
          <w:rFonts w:ascii="Times New Roman" w:hAnsi="Times New Roman" w:cs="Times New Roman"/>
          <w:sz w:val="24"/>
          <w:szCs w:val="24"/>
        </w:rPr>
        <w:t>, економії паливно-енергетичних ресурсів  та поліпшення якості послуг</w:t>
      </w:r>
      <w:r w:rsidRPr="002A0BB4">
        <w:rPr>
          <w:rFonts w:ascii="Times New Roman" w:hAnsi="Times New Roman" w:cs="Times New Roman"/>
          <w:sz w:val="24"/>
          <w:szCs w:val="24"/>
        </w:rPr>
        <w:t>,</w:t>
      </w:r>
      <w:r w:rsidR="005777C3" w:rsidRPr="002A0BB4">
        <w:rPr>
          <w:rFonts w:ascii="Times New Roman" w:hAnsi="Times New Roman" w:cs="Times New Roman"/>
          <w:sz w:val="24"/>
          <w:szCs w:val="24"/>
        </w:rPr>
        <w:t xml:space="preserve"> </w:t>
      </w:r>
      <w:r w:rsidR="007B0BAD" w:rsidRPr="002A0BB4">
        <w:rPr>
          <w:rFonts w:ascii="Times New Roman" w:hAnsi="Times New Roman" w:cs="Times New Roman"/>
          <w:sz w:val="24"/>
          <w:szCs w:val="24"/>
        </w:rPr>
        <w:t>керуючись</w:t>
      </w:r>
      <w:r w:rsidRPr="002A0BB4">
        <w:rPr>
          <w:rFonts w:ascii="Times New Roman" w:hAnsi="Times New Roman" w:cs="Times New Roman"/>
          <w:sz w:val="24"/>
          <w:szCs w:val="24"/>
        </w:rPr>
        <w:t xml:space="preserve"> </w:t>
      </w:r>
      <w:r w:rsidR="009B0003">
        <w:rPr>
          <w:rFonts w:ascii="Times New Roman" w:hAnsi="Times New Roman" w:cs="Times New Roman"/>
          <w:sz w:val="24"/>
          <w:szCs w:val="24"/>
        </w:rPr>
        <w:t>п</w:t>
      </w:r>
      <w:r w:rsidR="00615915" w:rsidRPr="002A0BB4">
        <w:rPr>
          <w:rFonts w:ascii="Times New Roman" w:hAnsi="Times New Roman" w:cs="Times New Roman"/>
          <w:sz w:val="24"/>
          <w:szCs w:val="24"/>
        </w:rPr>
        <w:t>остановою Кабінету Міністрів України від 01.06.2011  № 869 «Про забезпечення єдиного підходу до формування</w:t>
      </w:r>
      <w:r w:rsidR="009B0003">
        <w:rPr>
          <w:rFonts w:ascii="Times New Roman" w:hAnsi="Times New Roman" w:cs="Times New Roman"/>
          <w:sz w:val="24"/>
          <w:szCs w:val="24"/>
        </w:rPr>
        <w:t xml:space="preserve"> тарифів на комунальні послуги»</w:t>
      </w:r>
      <w:r w:rsidR="00615915" w:rsidRPr="002A0BB4">
        <w:rPr>
          <w:rFonts w:ascii="Times New Roman" w:hAnsi="Times New Roman" w:cs="Times New Roman"/>
          <w:sz w:val="24"/>
          <w:szCs w:val="24"/>
        </w:rPr>
        <w:t xml:space="preserve">, </w:t>
      </w:r>
      <w:r w:rsidR="009B0003">
        <w:rPr>
          <w:rFonts w:ascii="Times New Roman" w:hAnsi="Times New Roman" w:cs="Times New Roman"/>
          <w:sz w:val="24"/>
          <w:szCs w:val="24"/>
        </w:rPr>
        <w:t>н</w:t>
      </w:r>
      <w:r w:rsidR="007B0BAD" w:rsidRPr="002A0BB4">
        <w:rPr>
          <w:rFonts w:ascii="Times New Roman" w:hAnsi="Times New Roman" w:cs="Times New Roman"/>
          <w:sz w:val="24"/>
          <w:szCs w:val="24"/>
        </w:rPr>
        <w:t xml:space="preserve">аказом  Міністерства розвитку громад та територій України  від 19.08.2020 №191 «Про затвердження порядків розроблення, погодження та затвердження інвестиційних програм суб’єктів господарювання у сферах теплопостачання, централізованого водопостачання та водовідведення, ліцензування </w:t>
      </w:r>
      <w:r w:rsidR="000F45B8">
        <w:rPr>
          <w:rFonts w:ascii="Times New Roman" w:hAnsi="Times New Roman" w:cs="Times New Roman"/>
          <w:sz w:val="24"/>
          <w:szCs w:val="24"/>
        </w:rPr>
        <w:t>діяльності</w:t>
      </w:r>
      <w:r w:rsidR="007B0BAD" w:rsidRPr="002A0BB4">
        <w:rPr>
          <w:rFonts w:ascii="Times New Roman" w:hAnsi="Times New Roman" w:cs="Times New Roman"/>
          <w:sz w:val="24"/>
          <w:szCs w:val="24"/>
        </w:rPr>
        <w:t xml:space="preserve"> </w:t>
      </w:r>
      <w:r w:rsidR="00615915" w:rsidRPr="002A0BB4">
        <w:rPr>
          <w:rFonts w:ascii="Times New Roman" w:hAnsi="Times New Roman" w:cs="Times New Roman"/>
          <w:sz w:val="24"/>
          <w:szCs w:val="24"/>
        </w:rPr>
        <w:t xml:space="preserve">яких здійснюють Рада </w:t>
      </w:r>
      <w:r w:rsidR="000F45B8">
        <w:rPr>
          <w:rFonts w:ascii="Times New Roman" w:hAnsi="Times New Roman" w:cs="Times New Roman"/>
          <w:sz w:val="24"/>
          <w:szCs w:val="24"/>
        </w:rPr>
        <w:t>м</w:t>
      </w:r>
      <w:r w:rsidR="00615915" w:rsidRPr="002A0BB4">
        <w:rPr>
          <w:rFonts w:ascii="Times New Roman" w:hAnsi="Times New Roman" w:cs="Times New Roman"/>
          <w:sz w:val="24"/>
          <w:szCs w:val="24"/>
        </w:rPr>
        <w:t>іністрів Автономної Республіки Крим, обласні, Київська та Севастопольська міські державні адміністрації»</w:t>
      </w:r>
      <w:r w:rsidR="00F9605F">
        <w:rPr>
          <w:rFonts w:ascii="Times New Roman" w:hAnsi="Times New Roman" w:cs="Times New Roman"/>
          <w:sz w:val="24"/>
          <w:szCs w:val="24"/>
        </w:rPr>
        <w:t xml:space="preserve">, </w:t>
      </w:r>
      <w:r w:rsidR="00A54613">
        <w:rPr>
          <w:rFonts w:ascii="Times New Roman" w:hAnsi="Times New Roman" w:cs="Times New Roman"/>
          <w:sz w:val="24"/>
          <w:szCs w:val="24"/>
        </w:rPr>
        <w:t>ст.</w:t>
      </w:r>
      <w:r w:rsidR="00105029">
        <w:rPr>
          <w:rFonts w:ascii="Times New Roman" w:hAnsi="Times New Roman" w:cs="Times New Roman"/>
          <w:sz w:val="24"/>
          <w:szCs w:val="24"/>
        </w:rPr>
        <w:t>28</w:t>
      </w:r>
      <w:r w:rsidRPr="002A0BB4"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в Україні»</w:t>
      </w:r>
      <w:r w:rsidR="00A54613">
        <w:rPr>
          <w:rFonts w:ascii="Times New Roman" w:hAnsi="Times New Roman" w:cs="Times New Roman"/>
          <w:sz w:val="24"/>
          <w:szCs w:val="24"/>
        </w:rPr>
        <w:t>,</w:t>
      </w:r>
      <w:r w:rsidRPr="002A0B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F7226" w14:textId="77777777" w:rsidR="00E76CA7" w:rsidRPr="00A54613" w:rsidRDefault="00A54613" w:rsidP="00123B5E">
      <w:pPr>
        <w:tabs>
          <w:tab w:val="left" w:pos="142"/>
        </w:tabs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05029" w:rsidRPr="00A54613">
        <w:rPr>
          <w:rFonts w:ascii="Times New Roman" w:hAnsi="Times New Roman" w:cs="Times New Roman"/>
          <w:sz w:val="24"/>
          <w:szCs w:val="24"/>
        </w:rPr>
        <w:t xml:space="preserve">иконавчий комітет Чорноморської міської ради </w:t>
      </w:r>
      <w:r w:rsidR="00256DC7" w:rsidRPr="00A54613">
        <w:rPr>
          <w:rFonts w:ascii="Times New Roman" w:hAnsi="Times New Roman" w:cs="Times New Roman"/>
          <w:sz w:val="24"/>
          <w:szCs w:val="24"/>
        </w:rPr>
        <w:t xml:space="preserve">Одеського району </w:t>
      </w:r>
      <w:r w:rsidR="00E76CA7" w:rsidRPr="00A54613">
        <w:rPr>
          <w:rFonts w:ascii="Times New Roman" w:hAnsi="Times New Roman" w:cs="Times New Roman"/>
          <w:sz w:val="24"/>
          <w:szCs w:val="24"/>
        </w:rPr>
        <w:t>Одеської області виріши</w:t>
      </w:r>
      <w:r w:rsidR="00105029" w:rsidRPr="00A54613">
        <w:rPr>
          <w:rFonts w:ascii="Times New Roman" w:hAnsi="Times New Roman" w:cs="Times New Roman"/>
          <w:sz w:val="24"/>
          <w:szCs w:val="24"/>
        </w:rPr>
        <w:t>в</w:t>
      </w:r>
      <w:r w:rsidR="00E76CA7" w:rsidRPr="00A54613">
        <w:rPr>
          <w:rFonts w:ascii="Times New Roman" w:hAnsi="Times New Roman" w:cs="Times New Roman"/>
          <w:sz w:val="24"/>
          <w:szCs w:val="24"/>
        </w:rPr>
        <w:t>:</w:t>
      </w:r>
    </w:p>
    <w:p w14:paraId="572AF87D" w14:textId="32A822E6" w:rsidR="00E76CA7" w:rsidRDefault="00F9605F" w:rsidP="001F1889">
      <w:pPr>
        <w:tabs>
          <w:tab w:val="left" w:pos="142"/>
          <w:tab w:val="left" w:pos="3969"/>
        </w:tabs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B0003">
        <w:rPr>
          <w:rFonts w:ascii="Times New Roman" w:hAnsi="Times New Roman" w:cs="Times New Roman"/>
          <w:sz w:val="24"/>
          <w:szCs w:val="24"/>
        </w:rPr>
        <w:t>1</w:t>
      </w:r>
      <w:r w:rsidR="005E06C8">
        <w:rPr>
          <w:rFonts w:ascii="Times New Roman" w:hAnsi="Times New Roman" w:cs="Times New Roman"/>
          <w:sz w:val="24"/>
          <w:szCs w:val="24"/>
        </w:rPr>
        <w:t>.</w:t>
      </w:r>
      <w:r w:rsidR="005E06C8" w:rsidRPr="005E06C8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2A0BB4">
        <w:rPr>
          <w:rFonts w:ascii="Times New Roman" w:hAnsi="Times New Roman" w:cs="Times New Roman"/>
          <w:sz w:val="24"/>
          <w:szCs w:val="24"/>
        </w:rPr>
        <w:t>Погодити</w:t>
      </w:r>
      <w:r w:rsidR="009B0003">
        <w:rPr>
          <w:rFonts w:ascii="Times New Roman" w:hAnsi="Times New Roman" w:cs="Times New Roman"/>
          <w:sz w:val="24"/>
          <w:szCs w:val="24"/>
        </w:rPr>
        <w:t xml:space="preserve"> Інвестиційну </w:t>
      </w:r>
      <w:r w:rsidR="00E76CA7">
        <w:rPr>
          <w:rFonts w:ascii="Times New Roman" w:hAnsi="Times New Roman" w:cs="Times New Roman"/>
          <w:sz w:val="24"/>
          <w:szCs w:val="24"/>
        </w:rPr>
        <w:t>програму комунально</w:t>
      </w:r>
      <w:r w:rsidR="00EB098A">
        <w:rPr>
          <w:rFonts w:ascii="Times New Roman" w:hAnsi="Times New Roman" w:cs="Times New Roman"/>
          <w:sz w:val="24"/>
          <w:szCs w:val="24"/>
        </w:rPr>
        <w:t>го</w:t>
      </w:r>
      <w:r w:rsidR="00E76CA7">
        <w:rPr>
          <w:rFonts w:ascii="Times New Roman" w:hAnsi="Times New Roman" w:cs="Times New Roman"/>
          <w:sz w:val="24"/>
          <w:szCs w:val="24"/>
        </w:rPr>
        <w:t xml:space="preserve"> підприємств</w:t>
      </w:r>
      <w:r w:rsidR="00EB098A">
        <w:rPr>
          <w:rFonts w:ascii="Times New Roman" w:hAnsi="Times New Roman" w:cs="Times New Roman"/>
          <w:sz w:val="24"/>
          <w:szCs w:val="24"/>
        </w:rPr>
        <w:t>а</w:t>
      </w:r>
      <w:r w:rsidR="00B5178B">
        <w:rPr>
          <w:rFonts w:ascii="Times New Roman" w:hAnsi="Times New Roman" w:cs="Times New Roman"/>
          <w:sz w:val="24"/>
          <w:szCs w:val="24"/>
        </w:rPr>
        <w:t xml:space="preserve"> «Чорноморськтеплоенерго» </w:t>
      </w:r>
      <w:r w:rsidR="00E76CA7">
        <w:rPr>
          <w:rFonts w:ascii="Times New Roman" w:hAnsi="Times New Roman" w:cs="Times New Roman"/>
          <w:sz w:val="24"/>
          <w:szCs w:val="24"/>
        </w:rPr>
        <w:t>Чорноморсько</w:t>
      </w:r>
      <w:r w:rsidR="00B5178B">
        <w:rPr>
          <w:rFonts w:ascii="Times New Roman" w:hAnsi="Times New Roman" w:cs="Times New Roman"/>
          <w:sz w:val="24"/>
          <w:szCs w:val="24"/>
        </w:rPr>
        <w:t xml:space="preserve">ї міської ради </w:t>
      </w:r>
      <w:r w:rsidR="003D1A17">
        <w:rPr>
          <w:rFonts w:ascii="Times New Roman" w:hAnsi="Times New Roman" w:cs="Times New Roman"/>
          <w:sz w:val="24"/>
          <w:szCs w:val="24"/>
        </w:rPr>
        <w:t xml:space="preserve">Одеського району </w:t>
      </w:r>
      <w:r w:rsidR="00F66F1C">
        <w:rPr>
          <w:rFonts w:ascii="Times New Roman" w:hAnsi="Times New Roman" w:cs="Times New Roman"/>
          <w:sz w:val="24"/>
          <w:szCs w:val="24"/>
        </w:rPr>
        <w:t>Одеської області</w:t>
      </w:r>
      <w:r w:rsidR="003430B5">
        <w:rPr>
          <w:rFonts w:ascii="Times New Roman" w:hAnsi="Times New Roman" w:cs="Times New Roman"/>
          <w:sz w:val="24"/>
          <w:szCs w:val="24"/>
        </w:rPr>
        <w:t xml:space="preserve"> на 202</w:t>
      </w:r>
      <w:r w:rsidR="00EB34A4">
        <w:rPr>
          <w:rFonts w:ascii="Times New Roman" w:hAnsi="Times New Roman" w:cs="Times New Roman"/>
          <w:sz w:val="24"/>
          <w:szCs w:val="24"/>
        </w:rPr>
        <w:t>4</w:t>
      </w:r>
      <w:r w:rsidR="002A0BB4">
        <w:rPr>
          <w:rFonts w:ascii="Times New Roman" w:hAnsi="Times New Roman" w:cs="Times New Roman"/>
          <w:sz w:val="24"/>
          <w:szCs w:val="24"/>
        </w:rPr>
        <w:t>-202</w:t>
      </w:r>
      <w:r w:rsidR="00EB34A4">
        <w:rPr>
          <w:rFonts w:ascii="Times New Roman" w:hAnsi="Times New Roman" w:cs="Times New Roman"/>
          <w:sz w:val="24"/>
          <w:szCs w:val="24"/>
        </w:rPr>
        <w:t>5</w:t>
      </w:r>
      <w:r w:rsidR="00123B5E">
        <w:rPr>
          <w:rFonts w:ascii="Times New Roman" w:hAnsi="Times New Roman" w:cs="Times New Roman"/>
          <w:sz w:val="24"/>
          <w:szCs w:val="24"/>
        </w:rPr>
        <w:t xml:space="preserve"> р</w:t>
      </w:r>
      <w:r w:rsidR="002A0BB4">
        <w:rPr>
          <w:rFonts w:ascii="Times New Roman" w:hAnsi="Times New Roman" w:cs="Times New Roman"/>
          <w:sz w:val="24"/>
          <w:szCs w:val="24"/>
        </w:rPr>
        <w:t xml:space="preserve">оки </w:t>
      </w:r>
      <w:r w:rsidR="00B5178B">
        <w:rPr>
          <w:rFonts w:ascii="Times New Roman" w:hAnsi="Times New Roman" w:cs="Times New Roman"/>
          <w:sz w:val="24"/>
          <w:szCs w:val="24"/>
        </w:rPr>
        <w:t xml:space="preserve"> </w:t>
      </w:r>
      <w:r w:rsidR="00E76CA7">
        <w:rPr>
          <w:rFonts w:ascii="Times New Roman" w:hAnsi="Times New Roman" w:cs="Times New Roman"/>
          <w:sz w:val="24"/>
          <w:szCs w:val="24"/>
        </w:rPr>
        <w:t>(додається).</w:t>
      </w:r>
    </w:p>
    <w:p w14:paraId="268BC7B3" w14:textId="2A6C5746" w:rsidR="007C75FE" w:rsidRDefault="0062299A" w:rsidP="001F1889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B0003">
        <w:rPr>
          <w:rFonts w:ascii="Times New Roman" w:hAnsi="Times New Roman" w:cs="Times New Roman"/>
          <w:sz w:val="24"/>
          <w:szCs w:val="24"/>
        </w:rPr>
        <w:t xml:space="preserve">2. </w:t>
      </w:r>
      <w:r w:rsidR="00E76CA7">
        <w:rPr>
          <w:rFonts w:ascii="Times New Roman" w:hAnsi="Times New Roman" w:cs="Times New Roman"/>
          <w:sz w:val="24"/>
          <w:szCs w:val="24"/>
        </w:rPr>
        <w:t>Контроль</w:t>
      </w:r>
      <w:r w:rsidR="009E52ED">
        <w:rPr>
          <w:rFonts w:ascii="Times New Roman" w:hAnsi="Times New Roman" w:cs="Times New Roman"/>
          <w:sz w:val="24"/>
          <w:szCs w:val="24"/>
        </w:rPr>
        <w:t xml:space="preserve">   </w:t>
      </w:r>
      <w:r w:rsidR="00E76CA7">
        <w:rPr>
          <w:rFonts w:ascii="Times New Roman" w:hAnsi="Times New Roman" w:cs="Times New Roman"/>
          <w:sz w:val="24"/>
          <w:szCs w:val="24"/>
        </w:rPr>
        <w:t xml:space="preserve"> за</w:t>
      </w:r>
      <w:r w:rsidR="009E52ED">
        <w:rPr>
          <w:rFonts w:ascii="Times New Roman" w:hAnsi="Times New Roman" w:cs="Times New Roman"/>
          <w:sz w:val="24"/>
          <w:szCs w:val="24"/>
        </w:rPr>
        <w:t xml:space="preserve">  </w:t>
      </w:r>
      <w:r w:rsidR="00E76CA7">
        <w:rPr>
          <w:rFonts w:ascii="Times New Roman" w:hAnsi="Times New Roman" w:cs="Times New Roman"/>
          <w:sz w:val="24"/>
          <w:szCs w:val="24"/>
        </w:rPr>
        <w:t xml:space="preserve"> виконанням</w:t>
      </w:r>
      <w:r w:rsidR="009E52ED">
        <w:rPr>
          <w:rFonts w:ascii="Times New Roman" w:hAnsi="Times New Roman" w:cs="Times New Roman"/>
          <w:sz w:val="24"/>
          <w:szCs w:val="24"/>
        </w:rPr>
        <w:t xml:space="preserve">  </w:t>
      </w:r>
      <w:r w:rsidR="00E76CA7">
        <w:rPr>
          <w:rFonts w:ascii="Times New Roman" w:hAnsi="Times New Roman" w:cs="Times New Roman"/>
          <w:sz w:val="24"/>
          <w:szCs w:val="24"/>
        </w:rPr>
        <w:t xml:space="preserve"> даного</w:t>
      </w:r>
      <w:r w:rsidR="009E52ED">
        <w:rPr>
          <w:rFonts w:ascii="Times New Roman" w:hAnsi="Times New Roman" w:cs="Times New Roman"/>
          <w:sz w:val="24"/>
          <w:szCs w:val="24"/>
        </w:rPr>
        <w:t xml:space="preserve"> </w:t>
      </w:r>
      <w:r w:rsidR="00E76CA7">
        <w:rPr>
          <w:rFonts w:ascii="Times New Roman" w:hAnsi="Times New Roman" w:cs="Times New Roman"/>
          <w:sz w:val="24"/>
          <w:szCs w:val="24"/>
        </w:rPr>
        <w:t xml:space="preserve"> рішення</w:t>
      </w:r>
      <w:r w:rsidR="00B626EA">
        <w:rPr>
          <w:rFonts w:ascii="Times New Roman" w:hAnsi="Times New Roman" w:cs="Times New Roman"/>
          <w:sz w:val="24"/>
          <w:szCs w:val="24"/>
        </w:rPr>
        <w:t xml:space="preserve"> </w:t>
      </w:r>
      <w:r w:rsidR="00E76CA7">
        <w:rPr>
          <w:rFonts w:ascii="Times New Roman" w:hAnsi="Times New Roman" w:cs="Times New Roman"/>
          <w:sz w:val="24"/>
          <w:szCs w:val="24"/>
        </w:rPr>
        <w:t xml:space="preserve"> покласти на </w:t>
      </w:r>
      <w:r w:rsidR="006367DA">
        <w:rPr>
          <w:rFonts w:ascii="Times New Roman" w:hAnsi="Times New Roman" w:cs="Times New Roman"/>
          <w:sz w:val="24"/>
          <w:szCs w:val="24"/>
        </w:rPr>
        <w:t xml:space="preserve"> </w:t>
      </w:r>
      <w:r w:rsidR="009E52ED">
        <w:rPr>
          <w:rFonts w:ascii="Times New Roman" w:hAnsi="Times New Roman" w:cs="Times New Roman"/>
          <w:sz w:val="24"/>
          <w:szCs w:val="24"/>
        </w:rPr>
        <w:t>заступника</w:t>
      </w:r>
      <w:r w:rsidR="00F9605F">
        <w:rPr>
          <w:rFonts w:ascii="Times New Roman" w:hAnsi="Times New Roman" w:cs="Times New Roman"/>
          <w:sz w:val="24"/>
          <w:szCs w:val="24"/>
        </w:rPr>
        <w:t xml:space="preserve"> міського</w:t>
      </w:r>
      <w:r w:rsidR="00E76CA7">
        <w:rPr>
          <w:rFonts w:ascii="Times New Roman" w:hAnsi="Times New Roman" w:cs="Times New Roman"/>
          <w:sz w:val="24"/>
          <w:szCs w:val="24"/>
        </w:rPr>
        <w:t xml:space="preserve"> г</w:t>
      </w:r>
      <w:r w:rsidR="00CC0D23">
        <w:rPr>
          <w:rFonts w:ascii="Times New Roman" w:hAnsi="Times New Roman" w:cs="Times New Roman"/>
          <w:sz w:val="24"/>
          <w:szCs w:val="24"/>
        </w:rPr>
        <w:t xml:space="preserve">олови </w:t>
      </w:r>
      <w:r w:rsidR="002A0BB4">
        <w:rPr>
          <w:rFonts w:ascii="Times New Roman" w:hAnsi="Times New Roman" w:cs="Times New Roman"/>
          <w:sz w:val="24"/>
          <w:szCs w:val="24"/>
        </w:rPr>
        <w:t xml:space="preserve"> </w:t>
      </w:r>
      <w:r w:rsidR="007C75FE">
        <w:rPr>
          <w:rFonts w:ascii="Times New Roman" w:hAnsi="Times New Roman" w:cs="Times New Roman"/>
          <w:sz w:val="24"/>
          <w:szCs w:val="24"/>
        </w:rPr>
        <w:t>Руслана С</w:t>
      </w:r>
      <w:r w:rsidR="000F45B8">
        <w:rPr>
          <w:rFonts w:ascii="Times New Roman" w:hAnsi="Times New Roman" w:cs="Times New Roman"/>
          <w:sz w:val="24"/>
          <w:szCs w:val="24"/>
        </w:rPr>
        <w:t>а</w:t>
      </w:r>
      <w:r w:rsidR="000E408A">
        <w:rPr>
          <w:rFonts w:ascii="Times New Roman" w:hAnsi="Times New Roman" w:cs="Times New Roman"/>
          <w:sz w:val="24"/>
          <w:szCs w:val="24"/>
        </w:rPr>
        <w:t>ї</w:t>
      </w:r>
      <w:r w:rsidR="000F45B8">
        <w:rPr>
          <w:rFonts w:ascii="Times New Roman" w:hAnsi="Times New Roman" w:cs="Times New Roman"/>
          <w:sz w:val="24"/>
          <w:szCs w:val="24"/>
        </w:rPr>
        <w:t>нчука</w:t>
      </w:r>
      <w:r w:rsidR="007C75FE">
        <w:rPr>
          <w:rFonts w:ascii="Times New Roman" w:hAnsi="Times New Roman" w:cs="Times New Roman"/>
          <w:sz w:val="24"/>
          <w:szCs w:val="24"/>
        </w:rPr>
        <w:t>.</w:t>
      </w:r>
    </w:p>
    <w:p w14:paraId="5B78F445" w14:textId="590C7F85" w:rsidR="00E76CA7" w:rsidRDefault="00E76CA7" w:rsidP="001F1889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A3FD787" w14:textId="77777777" w:rsidR="00C57319" w:rsidRDefault="00C57319" w:rsidP="001F1889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E3C356E" w14:textId="77777777" w:rsidR="00C57319" w:rsidRDefault="00C57319" w:rsidP="00C57319">
      <w:pPr>
        <w:pStyle w:val="a3"/>
        <w:tabs>
          <w:tab w:val="left" w:pos="6237"/>
          <w:tab w:val="left" w:pos="6521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36DA7934" w14:textId="4F84F798" w:rsidR="00C57319" w:rsidRDefault="004452D1" w:rsidP="00C57319">
      <w:pPr>
        <w:pStyle w:val="a3"/>
        <w:tabs>
          <w:tab w:val="left" w:pos="6237"/>
          <w:tab w:val="left" w:pos="652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F87">
        <w:rPr>
          <w:rFonts w:ascii="Times New Roman" w:hAnsi="Times New Roman" w:cs="Times New Roman"/>
          <w:sz w:val="24"/>
          <w:szCs w:val="24"/>
        </w:rPr>
        <w:t xml:space="preserve"> </w:t>
      </w:r>
      <w:r w:rsidR="00EB34A4">
        <w:rPr>
          <w:rFonts w:ascii="Times New Roman" w:hAnsi="Times New Roman" w:cs="Times New Roman"/>
          <w:sz w:val="24"/>
          <w:szCs w:val="24"/>
        </w:rPr>
        <w:t>М</w:t>
      </w:r>
      <w:r w:rsidR="00C57319">
        <w:rPr>
          <w:rFonts w:ascii="Times New Roman" w:hAnsi="Times New Roman" w:cs="Times New Roman"/>
          <w:sz w:val="24"/>
          <w:szCs w:val="24"/>
        </w:rPr>
        <w:t>іськ</w:t>
      </w:r>
      <w:r w:rsidR="00EB34A4">
        <w:rPr>
          <w:rFonts w:ascii="Times New Roman" w:hAnsi="Times New Roman" w:cs="Times New Roman"/>
          <w:sz w:val="24"/>
          <w:szCs w:val="24"/>
        </w:rPr>
        <w:t xml:space="preserve">ий </w:t>
      </w:r>
      <w:r w:rsidR="00C57319">
        <w:rPr>
          <w:rFonts w:ascii="Times New Roman" w:hAnsi="Times New Roman" w:cs="Times New Roman"/>
          <w:sz w:val="24"/>
          <w:szCs w:val="24"/>
        </w:rPr>
        <w:t xml:space="preserve"> голов</w:t>
      </w:r>
      <w:r w:rsidR="00EB34A4">
        <w:rPr>
          <w:rFonts w:ascii="Times New Roman" w:hAnsi="Times New Roman" w:cs="Times New Roman"/>
          <w:sz w:val="24"/>
          <w:szCs w:val="24"/>
        </w:rPr>
        <w:t>а</w:t>
      </w:r>
      <w:r w:rsidR="00E76CA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731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EB34A4">
        <w:rPr>
          <w:rFonts w:ascii="Times New Roman" w:hAnsi="Times New Roman" w:cs="Times New Roman"/>
          <w:sz w:val="24"/>
          <w:szCs w:val="24"/>
        </w:rPr>
        <w:t>Василь  ГУЛЯЄВ</w:t>
      </w:r>
    </w:p>
    <w:p w14:paraId="196F580D" w14:textId="77777777" w:rsidR="00C57319" w:rsidRDefault="00C57319" w:rsidP="00C57319">
      <w:pPr>
        <w:pStyle w:val="a3"/>
        <w:tabs>
          <w:tab w:val="left" w:pos="6237"/>
          <w:tab w:val="left" w:pos="6521"/>
        </w:tabs>
        <w:ind w:left="0"/>
        <w:rPr>
          <w:rFonts w:ascii="Times New Roman" w:hAnsi="Times New Roman" w:cs="Times New Roman"/>
          <w:sz w:val="24"/>
          <w:szCs w:val="24"/>
        </w:rPr>
      </w:pPr>
    </w:p>
    <w:sectPr w:rsidR="00C57319" w:rsidSect="005B175F">
      <w:type w:val="continuous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CA7"/>
    <w:rsid w:val="00003E9A"/>
    <w:rsid w:val="00021C45"/>
    <w:rsid w:val="000221EE"/>
    <w:rsid w:val="0006530C"/>
    <w:rsid w:val="000942ED"/>
    <w:rsid w:val="000B4DF4"/>
    <w:rsid w:val="000C53A1"/>
    <w:rsid w:val="000E408A"/>
    <w:rsid w:val="000F2CC7"/>
    <w:rsid w:val="000F45B8"/>
    <w:rsid w:val="00105029"/>
    <w:rsid w:val="00123B5E"/>
    <w:rsid w:val="001817CF"/>
    <w:rsid w:val="001B7366"/>
    <w:rsid w:val="001E0BF7"/>
    <w:rsid w:val="001F1889"/>
    <w:rsid w:val="00204BCA"/>
    <w:rsid w:val="00224199"/>
    <w:rsid w:val="00256DC7"/>
    <w:rsid w:val="002A0BB4"/>
    <w:rsid w:val="002B2FDE"/>
    <w:rsid w:val="002D1D06"/>
    <w:rsid w:val="002E2922"/>
    <w:rsid w:val="0031388A"/>
    <w:rsid w:val="003430B5"/>
    <w:rsid w:val="003D1A17"/>
    <w:rsid w:val="00430791"/>
    <w:rsid w:val="00434377"/>
    <w:rsid w:val="004452D1"/>
    <w:rsid w:val="00452DC9"/>
    <w:rsid w:val="00454825"/>
    <w:rsid w:val="004C05E7"/>
    <w:rsid w:val="004D1B81"/>
    <w:rsid w:val="004F27AB"/>
    <w:rsid w:val="00512031"/>
    <w:rsid w:val="0051354A"/>
    <w:rsid w:val="00575A60"/>
    <w:rsid w:val="005777C3"/>
    <w:rsid w:val="005A1B31"/>
    <w:rsid w:val="005B175F"/>
    <w:rsid w:val="005C3237"/>
    <w:rsid w:val="005E06C8"/>
    <w:rsid w:val="00615915"/>
    <w:rsid w:val="0062299A"/>
    <w:rsid w:val="00627F87"/>
    <w:rsid w:val="006367DA"/>
    <w:rsid w:val="0064733C"/>
    <w:rsid w:val="006778AC"/>
    <w:rsid w:val="006E49C9"/>
    <w:rsid w:val="007214ED"/>
    <w:rsid w:val="00723A0A"/>
    <w:rsid w:val="007561CD"/>
    <w:rsid w:val="00794ADD"/>
    <w:rsid w:val="00795FF4"/>
    <w:rsid w:val="007B0BAD"/>
    <w:rsid w:val="007C75FE"/>
    <w:rsid w:val="007E3CCE"/>
    <w:rsid w:val="0080776B"/>
    <w:rsid w:val="00810453"/>
    <w:rsid w:val="00867DAB"/>
    <w:rsid w:val="00882244"/>
    <w:rsid w:val="0088362B"/>
    <w:rsid w:val="00893282"/>
    <w:rsid w:val="008B3021"/>
    <w:rsid w:val="008C0AB5"/>
    <w:rsid w:val="008C1916"/>
    <w:rsid w:val="008C5068"/>
    <w:rsid w:val="008D038F"/>
    <w:rsid w:val="008F2B61"/>
    <w:rsid w:val="008F3054"/>
    <w:rsid w:val="00924365"/>
    <w:rsid w:val="00927FC4"/>
    <w:rsid w:val="0094346F"/>
    <w:rsid w:val="0097150B"/>
    <w:rsid w:val="009B0003"/>
    <w:rsid w:val="009E52ED"/>
    <w:rsid w:val="00A435C0"/>
    <w:rsid w:val="00A44DDF"/>
    <w:rsid w:val="00A54613"/>
    <w:rsid w:val="00A8441B"/>
    <w:rsid w:val="00AE030E"/>
    <w:rsid w:val="00B108ED"/>
    <w:rsid w:val="00B146FE"/>
    <w:rsid w:val="00B5178B"/>
    <w:rsid w:val="00B626EA"/>
    <w:rsid w:val="00BA7F23"/>
    <w:rsid w:val="00BE6533"/>
    <w:rsid w:val="00C06612"/>
    <w:rsid w:val="00C1489D"/>
    <w:rsid w:val="00C57319"/>
    <w:rsid w:val="00C6474F"/>
    <w:rsid w:val="00C845F1"/>
    <w:rsid w:val="00C936B0"/>
    <w:rsid w:val="00C97B46"/>
    <w:rsid w:val="00CC0D23"/>
    <w:rsid w:val="00CF2DC9"/>
    <w:rsid w:val="00D363ED"/>
    <w:rsid w:val="00D742BF"/>
    <w:rsid w:val="00D8149B"/>
    <w:rsid w:val="00DB256A"/>
    <w:rsid w:val="00DD0278"/>
    <w:rsid w:val="00DD135A"/>
    <w:rsid w:val="00DF4E0C"/>
    <w:rsid w:val="00E00C44"/>
    <w:rsid w:val="00E04D0D"/>
    <w:rsid w:val="00E40BD8"/>
    <w:rsid w:val="00E52846"/>
    <w:rsid w:val="00E62CF7"/>
    <w:rsid w:val="00E76CA7"/>
    <w:rsid w:val="00E81B6B"/>
    <w:rsid w:val="00E94CA7"/>
    <w:rsid w:val="00EB098A"/>
    <w:rsid w:val="00EB34A4"/>
    <w:rsid w:val="00EC36BF"/>
    <w:rsid w:val="00F0500E"/>
    <w:rsid w:val="00F17CC3"/>
    <w:rsid w:val="00F32082"/>
    <w:rsid w:val="00F657DA"/>
    <w:rsid w:val="00F66F1C"/>
    <w:rsid w:val="00F749ED"/>
    <w:rsid w:val="00F9605F"/>
    <w:rsid w:val="00F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81DF"/>
  <w15:docId w15:val="{BBC252DB-6B9F-4DED-A384-D5899F27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CA7"/>
    <w:pPr>
      <w:ind w:left="720"/>
      <w:contextualSpacing/>
    </w:pPr>
  </w:style>
  <w:style w:type="paragraph" w:styleId="a4">
    <w:name w:val="No Spacing"/>
    <w:uiPriority w:val="1"/>
    <w:qFormat/>
    <w:rsid w:val="008F2B61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9715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521F3-A29E-4EE6-8614-C5167C0DA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1094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GlavIn</dc:creator>
  <cp:lastModifiedBy>Irina</cp:lastModifiedBy>
  <cp:revision>11</cp:revision>
  <cp:lastPrinted>2024-07-24T12:05:00Z</cp:lastPrinted>
  <dcterms:created xsi:type="dcterms:W3CDTF">2024-07-17T10:54:00Z</dcterms:created>
  <dcterms:modified xsi:type="dcterms:W3CDTF">2024-07-26T13:05:00Z</dcterms:modified>
</cp:coreProperties>
</file>