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1156" w14:textId="29F64539" w:rsidR="008D1C60" w:rsidRPr="008D1C60" w:rsidRDefault="008D1C60" w:rsidP="008D1C60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lang w:val="ru-RU" w:eastAsia="ru-RU"/>
        </w:rPr>
      </w:pPr>
      <w:r w:rsidRPr="008D1C60">
        <w:rPr>
          <w:rFonts w:ascii="Times New Roman" w:hAnsi="Times New Roman"/>
          <w:i/>
          <w:noProof/>
        </w:rPr>
        <w:drawing>
          <wp:inline distT="0" distB="0" distL="0" distR="0" wp14:anchorId="56B04619" wp14:editId="7E0BE8F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BEB6E" w14:textId="77777777" w:rsidR="008D1C60" w:rsidRPr="008D1C60" w:rsidRDefault="008D1C60" w:rsidP="008D1C6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ndale Sans UI" w:hAnsi="Times New Roman"/>
          <w:noProof/>
          <w:color w:val="000000"/>
          <w:kern w:val="2"/>
          <w:sz w:val="28"/>
          <w:szCs w:val="28"/>
        </w:rPr>
      </w:pPr>
      <w:r w:rsidRPr="008D1C60">
        <w:rPr>
          <w:rFonts w:ascii="Times New Roman" w:hAnsi="Times New Roman"/>
          <w:noProof/>
        </w:rPr>
        <w:t>УКРАЇНА</w:t>
      </w:r>
    </w:p>
    <w:p w14:paraId="0533B6FA" w14:textId="77777777" w:rsidR="008D1C60" w:rsidRPr="008D1C60" w:rsidRDefault="008D1C60" w:rsidP="008D1C6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4"/>
          <w:lang w:val="ru-RU"/>
        </w:rPr>
      </w:pPr>
      <w:r w:rsidRPr="008D1C60">
        <w:rPr>
          <w:rFonts w:ascii="Times New Roman" w:hAnsi="Times New Roman"/>
          <w:noProof/>
        </w:rPr>
        <w:t>ЧОРНОМОРСЬКА МІСЬКА РАДА</w:t>
      </w:r>
    </w:p>
    <w:p w14:paraId="2BFF4A65" w14:textId="77777777" w:rsidR="008D1C60" w:rsidRPr="008D1C60" w:rsidRDefault="008D1C60" w:rsidP="008D1C6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kern w:val="2"/>
        </w:rPr>
      </w:pPr>
      <w:r w:rsidRPr="008D1C60">
        <w:rPr>
          <w:rFonts w:ascii="Times New Roman" w:hAnsi="Times New Roman"/>
          <w:noProof/>
        </w:rPr>
        <w:t>Одеського району Одеської області</w:t>
      </w:r>
    </w:p>
    <w:p w14:paraId="7BD5D9A8" w14:textId="77777777" w:rsidR="008D1C60" w:rsidRPr="008D1C60" w:rsidRDefault="008D1C60" w:rsidP="008D1C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560C017C" w14:textId="77777777" w:rsidR="008D1C60" w:rsidRPr="008D1C60" w:rsidRDefault="008D1C60" w:rsidP="008D1C6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8D1C60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25A1CAD7" w14:textId="77777777" w:rsidR="008D1C60" w:rsidRPr="008D1C60" w:rsidRDefault="008D1C60" w:rsidP="008D1C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4AEF56F2" w14:textId="09EE24FF" w:rsidR="008D1C60" w:rsidRPr="008D1C60" w:rsidRDefault="008D1C60" w:rsidP="008D1C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D1C60"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6</w:t>
      </w:r>
      <w:r w:rsidRPr="008D1C60">
        <w:rPr>
          <w:rFonts w:ascii="Times New Roman" w:hAnsi="Times New Roman"/>
          <w:b/>
          <w:sz w:val="32"/>
          <w:szCs w:val="32"/>
          <w:u w:val="single"/>
        </w:rPr>
        <w:t>.07.2024</w:t>
      </w:r>
      <w:r w:rsidRPr="008D1C60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8D1C60">
        <w:rPr>
          <w:rFonts w:ascii="Times New Roman" w:hAnsi="Times New Roman"/>
          <w:b/>
          <w:sz w:val="32"/>
          <w:szCs w:val="32"/>
          <w:u w:val="single"/>
        </w:rPr>
        <w:t>№ 63</w:t>
      </w:r>
      <w:r>
        <w:rPr>
          <w:rFonts w:ascii="Times New Roman" w:hAnsi="Times New Roman"/>
          <w:b/>
          <w:sz w:val="32"/>
          <w:szCs w:val="32"/>
          <w:u w:val="single"/>
        </w:rPr>
        <w:t>9</w:t>
      </w:r>
      <w:r w:rsidRPr="008D1C60">
        <w:rPr>
          <w:rFonts w:ascii="Times New Roman" w:hAnsi="Times New Roman"/>
          <w:b/>
          <w:sz w:val="32"/>
          <w:szCs w:val="32"/>
          <w:u w:val="single"/>
        </w:rPr>
        <w:t>-</w:t>
      </w:r>
      <w:r w:rsidRPr="008D1C60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A42C7A0" w14:textId="77777777" w:rsidR="00AE5B37" w:rsidRDefault="00AE5B37" w:rsidP="000D79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14:paraId="3EF10C62" w14:textId="77777777" w:rsidR="00F96170" w:rsidRDefault="00F96170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4074DB7A" w14:textId="77777777" w:rsidR="00AD6D7A" w:rsidRPr="00AD6D7A" w:rsidRDefault="00AD6D7A" w:rsidP="00A65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35"/>
        <w:jc w:val="both"/>
        <w:rPr>
          <w:rFonts w:ascii="Times New Roman" w:eastAsia="Times New Roman" w:hAnsi="Times New Roman"/>
          <w:sz w:val="24"/>
          <w:szCs w:val="24"/>
        </w:rPr>
      </w:pPr>
      <w:r w:rsidRPr="00191390">
        <w:rPr>
          <w:rFonts w:ascii="Times New Roman" w:eastAsia="Times New Roman" w:hAnsi="Times New Roman"/>
          <w:sz w:val="24"/>
          <w:szCs w:val="24"/>
        </w:rPr>
        <w:t xml:space="preserve">Про внесення змін до </w:t>
      </w:r>
      <w:r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 м. Чорноморська</w:t>
      </w:r>
      <w:r w:rsidRPr="00191390">
        <w:t xml:space="preserve"> </w:t>
      </w:r>
      <w:r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 стану, придатного для проживання, на 2021-202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</w:t>
      </w:r>
      <w:r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роки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, затвердженої рішенням Чорноморської міської ради Одеського району Одеської області від 12.04.2021 № 55-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/>
        </w:rPr>
        <w:t>VIII</w:t>
      </w:r>
      <w:r w:rsidRPr="00AD6D7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(зі змінами)</w:t>
      </w:r>
    </w:p>
    <w:p w14:paraId="58BB1C23" w14:textId="77777777" w:rsidR="00CD655C" w:rsidRPr="008E02D7" w:rsidRDefault="00CD655C" w:rsidP="00A65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1D3353D7" w14:textId="466A2D23" w:rsidR="00CD655C" w:rsidRPr="006514A1" w:rsidRDefault="00A6504A" w:rsidP="00A650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Беручи до уваги лист Міністерства оборони України </w:t>
      </w:r>
      <w:r w:rsidR="00C85553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№ 220/9338 від 03.07.2024 </w:t>
      </w:r>
      <w:r w:rsidR="00AE5B37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="00C85553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(ВХ-3115-24 від 09.07.2024) </w:t>
      </w:r>
      <w:r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щодо можливості підтримки сил оборони </w:t>
      </w:r>
      <w:r w:rsidR="00945C86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частині</w:t>
      </w:r>
      <w:r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створення відповідних житлових і соціально-побутових умов </w:t>
      </w:r>
      <w:r w:rsidR="00001D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</w:t>
      </w:r>
      <w:r w:rsidR="00C85553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54 сімей військовослужбовців Одеського гарнізону</w:t>
      </w:r>
      <w:r w:rsidR="00845920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</w:t>
      </w:r>
      <w:r w:rsidR="00B6119B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багатоквартирному будинку № </w:t>
      </w:r>
      <w:r w:rsidR="0068238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__</w:t>
      </w:r>
      <w:r w:rsidR="00B6119B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вул. </w:t>
      </w:r>
      <w:r w:rsidR="0068238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___</w:t>
      </w:r>
      <w:r w:rsidR="00B6119B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м. Чорноморськ,</w:t>
      </w:r>
      <w:r w:rsidR="00AE5B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C85553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шляхом залучення коштів місцевого бюджету на дофінансування робіт відповідно до </w:t>
      </w:r>
      <w:r w:rsidR="00C85553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 м. Чорноморська</w:t>
      </w:r>
      <w:r w:rsidR="00C85553" w:rsidRPr="006514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5553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до стану, придатного для проживання, на 2021-2024 роки, затвердженої рішенням Чорноморської міської ради Одеського району Одеської області від 12.04.2021 № 55-</w:t>
      </w:r>
      <w:r w:rsidR="00C85553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VIII</w:t>
      </w:r>
      <w:r w:rsidR="00C85553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(зі змінами), </w:t>
      </w:r>
      <w:r w:rsidR="006514A1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враховуючи </w:t>
      </w:r>
      <w:r w:rsidR="00C85553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розпорядження</w:t>
      </w:r>
      <w:r w:rsidR="00845920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голови </w:t>
      </w:r>
      <w:r w:rsidR="00C85553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Одеської обласної державної (військової) адміністрації від 19.07.2024 № 675/А-2024 «Про внесення змін до розпорядження голови (начальника) Одеської обласної </w:t>
      </w:r>
      <w:r w:rsidR="00845920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державної (військової)  адміністрації від 08 грудня 2023 року № 1081/А-2023»</w:t>
      </w:r>
      <w:r w:rsidR="006514A1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DB3A02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рекомендації </w:t>
      </w:r>
      <w:r w:rsidR="00DB3A02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>постійн</w:t>
      </w:r>
      <w:r w:rsidR="00ED3E39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>ої комісії</w:t>
      </w:r>
      <w:r w:rsidR="00DB3A02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 фінансово-економічних питань, бюджету, інвестицій та комунальної власності</w:t>
      </w:r>
      <w:r w:rsidR="007D11A9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7D11A9" w:rsidRPr="006514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14A1" w:rsidRPr="006514A1">
        <w:rPr>
          <w:rFonts w:ascii="Times New Roman" w:hAnsi="Times New Roman"/>
          <w:color w:val="000000" w:themeColor="text1"/>
          <w:sz w:val="24"/>
          <w:szCs w:val="24"/>
        </w:rPr>
        <w:t xml:space="preserve">на підставі </w:t>
      </w:r>
      <w:r w:rsidR="00315F44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B4254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>ст</w:t>
      </w:r>
      <w:r w:rsidR="006514A1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атті </w:t>
      </w:r>
      <w:r w:rsidR="00D613DD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>91</w:t>
      </w:r>
      <w:r w:rsidR="006514A1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6514A1" w:rsidRPr="006514A1">
        <w:rPr>
          <w:rFonts w:ascii="Times New Roman" w:hAnsi="Times New Roman"/>
          <w:color w:val="000000" w:themeColor="text1"/>
          <w:sz w:val="24"/>
          <w:szCs w:val="24"/>
        </w:rPr>
        <w:t>пункту 22</w:t>
      </w:r>
      <w:r w:rsidR="006514A1" w:rsidRPr="006514A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 </w:t>
      </w:r>
      <w:r w:rsidR="006514A1" w:rsidRPr="006514A1">
        <w:rPr>
          <w:rFonts w:ascii="Times New Roman" w:hAnsi="Times New Roman"/>
          <w:color w:val="000000" w:themeColor="text1"/>
          <w:sz w:val="24"/>
          <w:szCs w:val="24"/>
        </w:rPr>
        <w:t xml:space="preserve">розділу </w:t>
      </w:r>
      <w:r w:rsidR="006514A1" w:rsidRPr="006514A1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  <w:r w:rsidR="006514A1" w:rsidRPr="006514A1">
        <w:rPr>
          <w:rFonts w:ascii="Times New Roman" w:hAnsi="Times New Roman"/>
          <w:color w:val="000000" w:themeColor="text1"/>
          <w:sz w:val="24"/>
          <w:szCs w:val="24"/>
        </w:rPr>
        <w:t xml:space="preserve"> Бюджетного кодексу України</w:t>
      </w:r>
      <w:r w:rsidR="00FB2172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6514A1" w:rsidRPr="006514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керуючись пунктом 22 частини першої статті 26 </w:t>
      </w:r>
      <w:r w:rsidR="00DB3A02"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Закону України «Про місцеве самоврядування в Україні»,</w:t>
      </w:r>
    </w:p>
    <w:p w14:paraId="552432E0" w14:textId="77777777" w:rsidR="00CD655C" w:rsidRPr="006514A1" w:rsidRDefault="00CD655C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8C0980F" w14:textId="77777777" w:rsidR="00CD655C" w:rsidRDefault="00CD655C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Чорноморська міська рада </w:t>
      </w:r>
      <w:r w:rsidR="00F961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Одеського району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>Одеської області вирішила:</w:t>
      </w:r>
    </w:p>
    <w:p w14:paraId="3F966BBD" w14:textId="77777777" w:rsidR="00F96170" w:rsidRPr="008E02D7" w:rsidRDefault="00F96170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2C0561" w14:textId="3EEFB85F" w:rsidR="00ED3E39" w:rsidRPr="00372ADF" w:rsidRDefault="006514A1" w:rsidP="00372ADF">
      <w:pPr>
        <w:pStyle w:val="aa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Внести зміни до </w:t>
      </w:r>
      <w:r w:rsidR="00D20D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ої </w:t>
      </w:r>
      <w:r w:rsidR="00D20D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програм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="00D20D15" w:rsidRPr="00D20D1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співфінансування заходів, направлених на доведення багатоквартирних житлових </w:t>
      </w:r>
      <w:r w:rsidR="00D20D15" w:rsidRPr="000A751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будинків 13-го мікрорайону м. Чорноморська до стану, придатного для проживання, на 2021-202</w:t>
      </w:r>
      <w:r w:rsidR="001E5B14" w:rsidRPr="00573D7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="00D20D15" w:rsidRPr="000A751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  <w:r w:rsidR="00573D7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573D7B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="00573D7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/>
        </w:rPr>
        <w:t>VIII</w:t>
      </w:r>
      <w:r w:rsidR="00573D7B" w:rsidRPr="00AD6D7A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573D7B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(зі змінами), згідно з додатком до даного рішення</w:t>
      </w:r>
      <w:r w:rsidR="00FC073D" w:rsidRPr="000A75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D739A0" w14:textId="77777777" w:rsidR="00F07F12" w:rsidRPr="009E1B8D" w:rsidRDefault="00CD655C" w:rsidP="00A6504A">
      <w:pPr>
        <w:pStyle w:val="aa"/>
        <w:numPr>
          <w:ilvl w:val="1"/>
          <w:numId w:val="1"/>
        </w:numPr>
        <w:shd w:val="clear" w:color="auto" w:fill="FFFFFF"/>
        <w:tabs>
          <w:tab w:val="left" w:pos="567"/>
          <w:tab w:val="left" w:pos="851"/>
          <w:tab w:val="left" w:pos="5370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51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Контроль за виконанням</w:t>
      </w:r>
      <w:r w:rsidR="00573D7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даного </w:t>
      </w:r>
      <w:r w:rsidRPr="000A751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рішення покласти на </w:t>
      </w:r>
      <w:r w:rsidRPr="000A7510">
        <w:rPr>
          <w:rFonts w:ascii="Times New Roman" w:eastAsia="Times New Roman" w:hAnsi="Times New Roman"/>
          <w:sz w:val="24"/>
          <w:szCs w:val="24"/>
          <w:lang w:eastAsia="ru-RU"/>
        </w:rPr>
        <w:t>постійн</w:t>
      </w:r>
      <w:r w:rsidR="00D73933">
        <w:rPr>
          <w:rFonts w:ascii="Times New Roman" w:eastAsia="Times New Roman" w:hAnsi="Times New Roman"/>
          <w:sz w:val="24"/>
          <w:szCs w:val="24"/>
          <w:lang w:eastAsia="ru-RU"/>
        </w:rPr>
        <w:t>у комісію</w:t>
      </w:r>
      <w:r w:rsidRPr="000A75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1B8D"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="002B4254" w:rsidRPr="009E1B8D">
        <w:rPr>
          <w:rFonts w:ascii="Times New Roman" w:eastAsia="Times New Roman" w:hAnsi="Times New Roman"/>
          <w:sz w:val="24"/>
          <w:szCs w:val="24"/>
          <w:lang w:eastAsia="ru-RU"/>
        </w:rPr>
        <w:t>фінансово-економічних питань, бюджету, інве</w:t>
      </w:r>
      <w:r w:rsidR="00317340" w:rsidRPr="009E1B8D">
        <w:rPr>
          <w:rFonts w:ascii="Times New Roman" w:eastAsia="Times New Roman" w:hAnsi="Times New Roman"/>
          <w:sz w:val="24"/>
          <w:szCs w:val="24"/>
          <w:lang w:eastAsia="ru-RU"/>
        </w:rPr>
        <w:t>стицій та комунальної власності</w:t>
      </w:r>
      <w:r w:rsidR="00573D7B">
        <w:rPr>
          <w:rFonts w:ascii="Times New Roman" w:eastAsia="Times New Roman" w:hAnsi="Times New Roman"/>
          <w:sz w:val="24"/>
          <w:szCs w:val="24"/>
          <w:lang w:eastAsia="ru-RU"/>
        </w:rPr>
        <w:t>, заступника міського голови Ігоря Сурніна.</w:t>
      </w:r>
    </w:p>
    <w:p w14:paraId="66CA6B5E" w14:textId="77777777" w:rsidR="00F07F12" w:rsidRDefault="00F07F1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9C0EFE" w14:textId="7A47DBF3" w:rsidR="00A6504A" w:rsidRPr="00803529" w:rsidRDefault="00A6504A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38586" w14:textId="31CDF8E2" w:rsidR="0043504B" w:rsidRDefault="00F96170" w:rsidP="00803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Міський голова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</w:t>
      </w:r>
      <w:r w:rsidR="009E1B8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Василь ГУЛЯЄВ </w:t>
      </w:r>
    </w:p>
    <w:p w14:paraId="00F63AE1" w14:textId="77777777" w:rsidR="00A6504A" w:rsidRDefault="00A6504A" w:rsidP="0082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sectPr w:rsidR="00A6504A" w:rsidSect="00803529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3A13" w14:textId="77777777" w:rsidR="007350B2" w:rsidRDefault="007350B2" w:rsidP="00852CF2">
      <w:pPr>
        <w:spacing w:after="0" w:line="240" w:lineRule="auto"/>
      </w:pPr>
      <w:r>
        <w:separator/>
      </w:r>
    </w:p>
  </w:endnote>
  <w:endnote w:type="continuationSeparator" w:id="0">
    <w:p w14:paraId="697ACB5E" w14:textId="77777777" w:rsidR="007350B2" w:rsidRDefault="007350B2" w:rsidP="008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0E57" w14:textId="77777777" w:rsidR="007350B2" w:rsidRDefault="007350B2" w:rsidP="00852CF2">
      <w:pPr>
        <w:spacing w:after="0" w:line="240" w:lineRule="auto"/>
      </w:pPr>
      <w:r>
        <w:separator/>
      </w:r>
    </w:p>
  </w:footnote>
  <w:footnote w:type="continuationSeparator" w:id="0">
    <w:p w14:paraId="1C34606F" w14:textId="77777777" w:rsidR="007350B2" w:rsidRDefault="007350B2" w:rsidP="008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433"/>
        </w:tabs>
        <w:ind w:left="192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cs="Wingdings"/>
      </w:rPr>
    </w:lvl>
  </w:abstractNum>
  <w:abstractNum w:abstractNumId="1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2D92"/>
    <w:multiLevelType w:val="hybridMultilevel"/>
    <w:tmpl w:val="ED14D35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04D"/>
    <w:multiLevelType w:val="hybridMultilevel"/>
    <w:tmpl w:val="BA3E804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766"/>
    <w:multiLevelType w:val="hybridMultilevel"/>
    <w:tmpl w:val="39447114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F1D"/>
    <w:multiLevelType w:val="hybridMultilevel"/>
    <w:tmpl w:val="70F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2662FD"/>
    <w:multiLevelType w:val="hybridMultilevel"/>
    <w:tmpl w:val="C032CE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5EF"/>
    <w:multiLevelType w:val="hybridMultilevel"/>
    <w:tmpl w:val="DF0A3B1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055849"/>
    <w:multiLevelType w:val="hybridMultilevel"/>
    <w:tmpl w:val="45146D0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52D9"/>
    <w:multiLevelType w:val="hybridMultilevel"/>
    <w:tmpl w:val="0DAE248A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21B"/>
    <w:rsid w:val="00001D64"/>
    <w:rsid w:val="00011E1F"/>
    <w:rsid w:val="0002377F"/>
    <w:rsid w:val="000261ED"/>
    <w:rsid w:val="0003020F"/>
    <w:rsid w:val="000326A8"/>
    <w:rsid w:val="00044A7E"/>
    <w:rsid w:val="00072BAB"/>
    <w:rsid w:val="00081643"/>
    <w:rsid w:val="000968FE"/>
    <w:rsid w:val="000A7510"/>
    <w:rsid w:val="000B5159"/>
    <w:rsid w:val="000B64A2"/>
    <w:rsid w:val="000B7A09"/>
    <w:rsid w:val="000C6D98"/>
    <w:rsid w:val="000D0A68"/>
    <w:rsid w:val="000D4CFA"/>
    <w:rsid w:val="000D7278"/>
    <w:rsid w:val="000D793B"/>
    <w:rsid w:val="000E09CE"/>
    <w:rsid w:val="00101F46"/>
    <w:rsid w:val="001076D1"/>
    <w:rsid w:val="00111BD2"/>
    <w:rsid w:val="001172BC"/>
    <w:rsid w:val="00123B45"/>
    <w:rsid w:val="00137863"/>
    <w:rsid w:val="001553FD"/>
    <w:rsid w:val="00156EE8"/>
    <w:rsid w:val="00165006"/>
    <w:rsid w:val="001810C1"/>
    <w:rsid w:val="00193E60"/>
    <w:rsid w:val="001A267E"/>
    <w:rsid w:val="001C2039"/>
    <w:rsid w:val="001D2BE5"/>
    <w:rsid w:val="001E40BD"/>
    <w:rsid w:val="001E5B14"/>
    <w:rsid w:val="00213580"/>
    <w:rsid w:val="002236AA"/>
    <w:rsid w:val="00230F52"/>
    <w:rsid w:val="0023221B"/>
    <w:rsid w:val="0023488C"/>
    <w:rsid w:val="00244E8B"/>
    <w:rsid w:val="002478A4"/>
    <w:rsid w:val="00261B21"/>
    <w:rsid w:val="0026574A"/>
    <w:rsid w:val="002702C1"/>
    <w:rsid w:val="002935BC"/>
    <w:rsid w:val="002A168D"/>
    <w:rsid w:val="002A17FB"/>
    <w:rsid w:val="002A36AD"/>
    <w:rsid w:val="002B4254"/>
    <w:rsid w:val="002B4703"/>
    <w:rsid w:val="002B4A00"/>
    <w:rsid w:val="002C58F5"/>
    <w:rsid w:val="002C7F22"/>
    <w:rsid w:val="002D2407"/>
    <w:rsid w:val="002D3DAD"/>
    <w:rsid w:val="002D6734"/>
    <w:rsid w:val="002D7124"/>
    <w:rsid w:val="002E221F"/>
    <w:rsid w:val="002E2688"/>
    <w:rsid w:val="002E306D"/>
    <w:rsid w:val="002E4022"/>
    <w:rsid w:val="0030218E"/>
    <w:rsid w:val="003029AD"/>
    <w:rsid w:val="00304699"/>
    <w:rsid w:val="00315F44"/>
    <w:rsid w:val="00317340"/>
    <w:rsid w:val="00320B59"/>
    <w:rsid w:val="003276FF"/>
    <w:rsid w:val="00342841"/>
    <w:rsid w:val="00345797"/>
    <w:rsid w:val="00345E0A"/>
    <w:rsid w:val="003557E9"/>
    <w:rsid w:val="003602C3"/>
    <w:rsid w:val="00365529"/>
    <w:rsid w:val="003708C4"/>
    <w:rsid w:val="00372ADF"/>
    <w:rsid w:val="003753B1"/>
    <w:rsid w:val="0038101E"/>
    <w:rsid w:val="00383D59"/>
    <w:rsid w:val="0039479D"/>
    <w:rsid w:val="00395B7C"/>
    <w:rsid w:val="003A3036"/>
    <w:rsid w:val="003A4A38"/>
    <w:rsid w:val="003A4E90"/>
    <w:rsid w:val="003B5C40"/>
    <w:rsid w:val="003B66E3"/>
    <w:rsid w:val="003B67A1"/>
    <w:rsid w:val="003C1110"/>
    <w:rsid w:val="003D1BC2"/>
    <w:rsid w:val="003D65C1"/>
    <w:rsid w:val="003F29DE"/>
    <w:rsid w:val="00403A67"/>
    <w:rsid w:val="00403FCF"/>
    <w:rsid w:val="00424AE4"/>
    <w:rsid w:val="00430E9D"/>
    <w:rsid w:val="0043504B"/>
    <w:rsid w:val="00446289"/>
    <w:rsid w:val="00470481"/>
    <w:rsid w:val="00470799"/>
    <w:rsid w:val="00474B42"/>
    <w:rsid w:val="004926B1"/>
    <w:rsid w:val="00494919"/>
    <w:rsid w:val="00496456"/>
    <w:rsid w:val="004B2528"/>
    <w:rsid w:val="004D41FA"/>
    <w:rsid w:val="004D636A"/>
    <w:rsid w:val="004E1C4A"/>
    <w:rsid w:val="00503548"/>
    <w:rsid w:val="00534455"/>
    <w:rsid w:val="005362CD"/>
    <w:rsid w:val="00545BD8"/>
    <w:rsid w:val="00554096"/>
    <w:rsid w:val="00563309"/>
    <w:rsid w:val="00563968"/>
    <w:rsid w:val="00573D7B"/>
    <w:rsid w:val="00580991"/>
    <w:rsid w:val="005860F2"/>
    <w:rsid w:val="005B7357"/>
    <w:rsid w:val="005C1C06"/>
    <w:rsid w:val="005C36C1"/>
    <w:rsid w:val="005C7EC2"/>
    <w:rsid w:val="005D1918"/>
    <w:rsid w:val="005D342D"/>
    <w:rsid w:val="005D61C9"/>
    <w:rsid w:val="005E3B6D"/>
    <w:rsid w:val="005E6893"/>
    <w:rsid w:val="005F0F1F"/>
    <w:rsid w:val="005F651B"/>
    <w:rsid w:val="00627B93"/>
    <w:rsid w:val="00630E44"/>
    <w:rsid w:val="006340F9"/>
    <w:rsid w:val="0063507D"/>
    <w:rsid w:val="0064046B"/>
    <w:rsid w:val="00642141"/>
    <w:rsid w:val="006473D4"/>
    <w:rsid w:val="006514A1"/>
    <w:rsid w:val="00653215"/>
    <w:rsid w:val="0066165D"/>
    <w:rsid w:val="006658F9"/>
    <w:rsid w:val="00674C73"/>
    <w:rsid w:val="00675CCD"/>
    <w:rsid w:val="0068221D"/>
    <w:rsid w:val="00682381"/>
    <w:rsid w:val="00684607"/>
    <w:rsid w:val="00685915"/>
    <w:rsid w:val="00687440"/>
    <w:rsid w:val="0069780B"/>
    <w:rsid w:val="006A1582"/>
    <w:rsid w:val="006A61A1"/>
    <w:rsid w:val="006B6FFE"/>
    <w:rsid w:val="006C7B86"/>
    <w:rsid w:val="006D55F0"/>
    <w:rsid w:val="006E297B"/>
    <w:rsid w:val="006E6569"/>
    <w:rsid w:val="006E7C45"/>
    <w:rsid w:val="006F2714"/>
    <w:rsid w:val="00704380"/>
    <w:rsid w:val="00711419"/>
    <w:rsid w:val="007154C0"/>
    <w:rsid w:val="00730851"/>
    <w:rsid w:val="007350B2"/>
    <w:rsid w:val="00750775"/>
    <w:rsid w:val="00761495"/>
    <w:rsid w:val="00767BA5"/>
    <w:rsid w:val="00772B03"/>
    <w:rsid w:val="007731DC"/>
    <w:rsid w:val="00775349"/>
    <w:rsid w:val="00777EEB"/>
    <w:rsid w:val="00780F41"/>
    <w:rsid w:val="00781241"/>
    <w:rsid w:val="00781D17"/>
    <w:rsid w:val="007928F9"/>
    <w:rsid w:val="00797556"/>
    <w:rsid w:val="007B2B5E"/>
    <w:rsid w:val="007B4B1C"/>
    <w:rsid w:val="007B6F47"/>
    <w:rsid w:val="007C0354"/>
    <w:rsid w:val="007C3D07"/>
    <w:rsid w:val="007C4603"/>
    <w:rsid w:val="007C46B7"/>
    <w:rsid w:val="007D0CBC"/>
    <w:rsid w:val="007D11A9"/>
    <w:rsid w:val="007D46E9"/>
    <w:rsid w:val="007D6AA3"/>
    <w:rsid w:val="007D7ECE"/>
    <w:rsid w:val="007E03B1"/>
    <w:rsid w:val="007E3C37"/>
    <w:rsid w:val="007E40C6"/>
    <w:rsid w:val="007E7A48"/>
    <w:rsid w:val="007F3CD5"/>
    <w:rsid w:val="007F5115"/>
    <w:rsid w:val="0080221E"/>
    <w:rsid w:val="00803529"/>
    <w:rsid w:val="0080601E"/>
    <w:rsid w:val="00807A2B"/>
    <w:rsid w:val="008209B1"/>
    <w:rsid w:val="0082585F"/>
    <w:rsid w:val="008268BF"/>
    <w:rsid w:val="00830DD9"/>
    <w:rsid w:val="008318BD"/>
    <w:rsid w:val="00833F76"/>
    <w:rsid w:val="00845920"/>
    <w:rsid w:val="00852387"/>
    <w:rsid w:val="00852CF2"/>
    <w:rsid w:val="00852E23"/>
    <w:rsid w:val="00856368"/>
    <w:rsid w:val="008717EA"/>
    <w:rsid w:val="008743F8"/>
    <w:rsid w:val="00884516"/>
    <w:rsid w:val="00885F9D"/>
    <w:rsid w:val="00887830"/>
    <w:rsid w:val="008914DE"/>
    <w:rsid w:val="00892B8D"/>
    <w:rsid w:val="00896EC8"/>
    <w:rsid w:val="008A64FD"/>
    <w:rsid w:val="008B503F"/>
    <w:rsid w:val="008B7297"/>
    <w:rsid w:val="008D1C60"/>
    <w:rsid w:val="008E02D7"/>
    <w:rsid w:val="008E5AF0"/>
    <w:rsid w:val="009117AB"/>
    <w:rsid w:val="0091333C"/>
    <w:rsid w:val="00920C8B"/>
    <w:rsid w:val="00923DE8"/>
    <w:rsid w:val="00925A30"/>
    <w:rsid w:val="00942335"/>
    <w:rsid w:val="00945C86"/>
    <w:rsid w:val="009538FC"/>
    <w:rsid w:val="00954090"/>
    <w:rsid w:val="009643F9"/>
    <w:rsid w:val="00971C43"/>
    <w:rsid w:val="00977BD9"/>
    <w:rsid w:val="009811CD"/>
    <w:rsid w:val="00990218"/>
    <w:rsid w:val="00996D33"/>
    <w:rsid w:val="009B0B3A"/>
    <w:rsid w:val="009B7232"/>
    <w:rsid w:val="009C27E8"/>
    <w:rsid w:val="009E1B8D"/>
    <w:rsid w:val="009E27B9"/>
    <w:rsid w:val="009E54C6"/>
    <w:rsid w:val="009E5657"/>
    <w:rsid w:val="009E5FFD"/>
    <w:rsid w:val="009F54EE"/>
    <w:rsid w:val="009F6C66"/>
    <w:rsid w:val="00A03B42"/>
    <w:rsid w:val="00A12A2D"/>
    <w:rsid w:val="00A24B2A"/>
    <w:rsid w:val="00A27E49"/>
    <w:rsid w:val="00A4059A"/>
    <w:rsid w:val="00A42160"/>
    <w:rsid w:val="00A42BE0"/>
    <w:rsid w:val="00A53BBB"/>
    <w:rsid w:val="00A6504A"/>
    <w:rsid w:val="00A67572"/>
    <w:rsid w:val="00A72403"/>
    <w:rsid w:val="00A801E1"/>
    <w:rsid w:val="00A81AE4"/>
    <w:rsid w:val="00A84565"/>
    <w:rsid w:val="00A965CA"/>
    <w:rsid w:val="00AA45BE"/>
    <w:rsid w:val="00AA63BA"/>
    <w:rsid w:val="00AB317C"/>
    <w:rsid w:val="00AB4EB5"/>
    <w:rsid w:val="00AB51C3"/>
    <w:rsid w:val="00AC096B"/>
    <w:rsid w:val="00AD0308"/>
    <w:rsid w:val="00AD44AF"/>
    <w:rsid w:val="00AD6D7A"/>
    <w:rsid w:val="00AE5B37"/>
    <w:rsid w:val="00AF7DB0"/>
    <w:rsid w:val="00B02886"/>
    <w:rsid w:val="00B31716"/>
    <w:rsid w:val="00B40454"/>
    <w:rsid w:val="00B5327B"/>
    <w:rsid w:val="00B567C6"/>
    <w:rsid w:val="00B570BF"/>
    <w:rsid w:val="00B6119B"/>
    <w:rsid w:val="00B840BB"/>
    <w:rsid w:val="00B86696"/>
    <w:rsid w:val="00B93089"/>
    <w:rsid w:val="00B97160"/>
    <w:rsid w:val="00BA0BB2"/>
    <w:rsid w:val="00BA18A1"/>
    <w:rsid w:val="00BC5D2B"/>
    <w:rsid w:val="00BD51C4"/>
    <w:rsid w:val="00BF464A"/>
    <w:rsid w:val="00BF4FE6"/>
    <w:rsid w:val="00C017A9"/>
    <w:rsid w:val="00C13344"/>
    <w:rsid w:val="00C154FC"/>
    <w:rsid w:val="00C17CBA"/>
    <w:rsid w:val="00C32117"/>
    <w:rsid w:val="00C4003D"/>
    <w:rsid w:val="00C7196C"/>
    <w:rsid w:val="00C764DD"/>
    <w:rsid w:val="00C76AA4"/>
    <w:rsid w:val="00C82CF2"/>
    <w:rsid w:val="00C85553"/>
    <w:rsid w:val="00C866AD"/>
    <w:rsid w:val="00CA02E3"/>
    <w:rsid w:val="00CA2DA3"/>
    <w:rsid w:val="00CA2E6D"/>
    <w:rsid w:val="00CB425F"/>
    <w:rsid w:val="00CB4324"/>
    <w:rsid w:val="00CB57D8"/>
    <w:rsid w:val="00CC021E"/>
    <w:rsid w:val="00CD0C59"/>
    <w:rsid w:val="00CD36D8"/>
    <w:rsid w:val="00CD5E50"/>
    <w:rsid w:val="00CD655C"/>
    <w:rsid w:val="00CE13CF"/>
    <w:rsid w:val="00CF279D"/>
    <w:rsid w:val="00D05EF4"/>
    <w:rsid w:val="00D1018D"/>
    <w:rsid w:val="00D110F2"/>
    <w:rsid w:val="00D20D15"/>
    <w:rsid w:val="00D22D58"/>
    <w:rsid w:val="00D250A2"/>
    <w:rsid w:val="00D31877"/>
    <w:rsid w:val="00D337F7"/>
    <w:rsid w:val="00D342C2"/>
    <w:rsid w:val="00D36C6F"/>
    <w:rsid w:val="00D503CA"/>
    <w:rsid w:val="00D613DD"/>
    <w:rsid w:val="00D73933"/>
    <w:rsid w:val="00D744A3"/>
    <w:rsid w:val="00D86C32"/>
    <w:rsid w:val="00D903B0"/>
    <w:rsid w:val="00DA58C1"/>
    <w:rsid w:val="00DB3A02"/>
    <w:rsid w:val="00DB5501"/>
    <w:rsid w:val="00DC30B8"/>
    <w:rsid w:val="00DD7CCF"/>
    <w:rsid w:val="00DF5892"/>
    <w:rsid w:val="00DF5D39"/>
    <w:rsid w:val="00E032EA"/>
    <w:rsid w:val="00E0392E"/>
    <w:rsid w:val="00E1304F"/>
    <w:rsid w:val="00E238D5"/>
    <w:rsid w:val="00E34DEF"/>
    <w:rsid w:val="00E4305C"/>
    <w:rsid w:val="00E4504E"/>
    <w:rsid w:val="00E47A92"/>
    <w:rsid w:val="00E53AA3"/>
    <w:rsid w:val="00E558E7"/>
    <w:rsid w:val="00E71C0A"/>
    <w:rsid w:val="00E76AFE"/>
    <w:rsid w:val="00E81244"/>
    <w:rsid w:val="00E97F86"/>
    <w:rsid w:val="00EB55FD"/>
    <w:rsid w:val="00EC0C6B"/>
    <w:rsid w:val="00EC4224"/>
    <w:rsid w:val="00ED2C00"/>
    <w:rsid w:val="00ED32B1"/>
    <w:rsid w:val="00ED3E39"/>
    <w:rsid w:val="00EE16B9"/>
    <w:rsid w:val="00EE3543"/>
    <w:rsid w:val="00EE5481"/>
    <w:rsid w:val="00EF2A94"/>
    <w:rsid w:val="00EF43EE"/>
    <w:rsid w:val="00EF511D"/>
    <w:rsid w:val="00F0488E"/>
    <w:rsid w:val="00F07074"/>
    <w:rsid w:val="00F07F12"/>
    <w:rsid w:val="00F12E79"/>
    <w:rsid w:val="00F15C72"/>
    <w:rsid w:val="00F3751E"/>
    <w:rsid w:val="00F42FC4"/>
    <w:rsid w:val="00F46F95"/>
    <w:rsid w:val="00F60F71"/>
    <w:rsid w:val="00F62052"/>
    <w:rsid w:val="00F63609"/>
    <w:rsid w:val="00F65723"/>
    <w:rsid w:val="00F735CA"/>
    <w:rsid w:val="00F82843"/>
    <w:rsid w:val="00F831F3"/>
    <w:rsid w:val="00F86745"/>
    <w:rsid w:val="00F8711A"/>
    <w:rsid w:val="00F911FC"/>
    <w:rsid w:val="00F93337"/>
    <w:rsid w:val="00F96170"/>
    <w:rsid w:val="00FB2172"/>
    <w:rsid w:val="00FB44A3"/>
    <w:rsid w:val="00FB6EBC"/>
    <w:rsid w:val="00FB7044"/>
    <w:rsid w:val="00FC073D"/>
    <w:rsid w:val="00FC58FB"/>
    <w:rsid w:val="00FD35A7"/>
    <w:rsid w:val="00FD52CC"/>
    <w:rsid w:val="00FD54EB"/>
    <w:rsid w:val="00FD678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FF8A"/>
  <w15:docId w15:val="{50E34303-E311-4734-B49C-DF874A1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A9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44E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424AE4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424AE4"/>
    <w:rPr>
      <w:color w:val="954F72"/>
      <w:u w:val="single"/>
    </w:rPr>
  </w:style>
  <w:style w:type="paragraph" w:customStyle="1" w:styleId="xl67">
    <w:name w:val="xl67"/>
    <w:basedOn w:val="a"/>
    <w:rsid w:val="00424A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424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424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424A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424A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59"/>
    <w:rsid w:val="004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96EC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ий текст з відступом Знак"/>
    <w:link w:val="a8"/>
    <w:rsid w:val="00896EC8"/>
    <w:rPr>
      <w:rFonts w:ascii="Times New Roman" w:eastAsia="Times New Roman" w:hAnsi="Times New Roman"/>
      <w:sz w:val="28"/>
      <w:u w:val="single"/>
      <w:lang w:val="ru-RU" w:eastAsia="ru-RU"/>
    </w:rPr>
  </w:style>
  <w:style w:type="paragraph" w:styleId="aa">
    <w:name w:val="List Paragraph"/>
    <w:basedOn w:val="a"/>
    <w:uiPriority w:val="34"/>
    <w:qFormat/>
    <w:rsid w:val="00BA0BB2"/>
    <w:pPr>
      <w:ind w:left="708"/>
    </w:pPr>
  </w:style>
  <w:style w:type="paragraph" w:styleId="ab">
    <w:name w:val="Normal (Web)"/>
    <w:basedOn w:val="a"/>
    <w:uiPriority w:val="99"/>
    <w:unhideWhenUsed/>
    <w:rsid w:val="00A7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23DE8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923DE8"/>
    <w:rPr>
      <w:sz w:val="22"/>
      <w:szCs w:val="22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52CF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52CF2"/>
    <w:rPr>
      <w:sz w:val="22"/>
      <w:szCs w:val="22"/>
      <w:lang w:val="uk-UA" w:eastAsia="en-US"/>
    </w:rPr>
  </w:style>
  <w:style w:type="character" w:customStyle="1" w:styleId="21">
    <w:name w:val="Основной текст (2)_"/>
    <w:link w:val="22"/>
    <w:locked/>
    <w:rsid w:val="00FB6EBC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6EBC"/>
    <w:pPr>
      <w:widowControl w:val="0"/>
      <w:shd w:val="clear" w:color="auto" w:fill="FFFFFF"/>
      <w:spacing w:after="480" w:line="278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7240-6D48-45D6-BA41-0EA82723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ilya</cp:lastModifiedBy>
  <cp:revision>48</cp:revision>
  <cp:lastPrinted>2021-03-23T04:55:00Z</cp:lastPrinted>
  <dcterms:created xsi:type="dcterms:W3CDTF">2021-04-13T10:45:00Z</dcterms:created>
  <dcterms:modified xsi:type="dcterms:W3CDTF">2024-07-29T06:50:00Z</dcterms:modified>
</cp:coreProperties>
</file>