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1781" w14:textId="77777777" w:rsidR="00B75A54" w:rsidRPr="006153D4" w:rsidRDefault="00B75A54" w:rsidP="00B75A54">
      <w:pPr>
        <w:shd w:val="clear" w:color="auto" w:fill="FFFFFF"/>
        <w:spacing w:after="0" w:line="168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5234DB97" w14:textId="77777777" w:rsidR="00B75A54" w:rsidRPr="006153D4" w:rsidRDefault="00B75A54" w:rsidP="00B75A54">
      <w:pPr>
        <w:shd w:val="clear" w:color="auto" w:fill="FFFFFF"/>
        <w:spacing w:after="0" w:line="168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2FBD95B4" w14:textId="77777777" w:rsidR="00B75A54" w:rsidRPr="006153D4" w:rsidRDefault="00B75A54" w:rsidP="00B75A54">
      <w:pPr>
        <w:shd w:val="clear" w:color="auto" w:fill="FFFFFF"/>
        <w:spacing w:after="0" w:line="168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7B5EFF48" w14:textId="77777777" w:rsidR="00B75A54" w:rsidRPr="006153D4" w:rsidRDefault="00B75A54" w:rsidP="00B75A54">
      <w:pPr>
        <w:shd w:val="clear" w:color="auto" w:fill="FFFFFF"/>
        <w:spacing w:after="0" w:line="168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39AB8A28" w14:textId="77777777" w:rsidR="00B75A54" w:rsidRPr="006153D4" w:rsidRDefault="00B75A54" w:rsidP="00B75A54">
      <w:pPr>
        <w:shd w:val="clear" w:color="auto" w:fill="FFFFFF"/>
        <w:spacing w:after="0" w:line="168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1C5065D2" w14:textId="23FD5DF6" w:rsidR="00B75A54" w:rsidRPr="006153D4" w:rsidRDefault="00B75A54" w:rsidP="00B75A54">
      <w:pPr>
        <w:shd w:val="clear" w:color="auto" w:fill="FFFFFF"/>
        <w:spacing w:after="0" w:line="168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4A0A6023" w14:textId="0B16FA48" w:rsidR="00B75A54" w:rsidRPr="006153D4" w:rsidRDefault="00B75A54" w:rsidP="00B75A54">
      <w:pPr>
        <w:shd w:val="clear" w:color="auto" w:fill="FFFFFF"/>
        <w:spacing w:after="0" w:line="168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0B8C4E49" w14:textId="20A40DDA" w:rsidR="00B75A54" w:rsidRPr="006153D4" w:rsidRDefault="00B75A54" w:rsidP="00B75A54">
      <w:pPr>
        <w:shd w:val="clear" w:color="auto" w:fill="FFFFFF"/>
        <w:spacing w:after="0" w:line="168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50B43B09" w14:textId="2D49B61E" w:rsidR="00B75A54" w:rsidRPr="006153D4" w:rsidRDefault="00B75A54" w:rsidP="00B75A54">
      <w:pPr>
        <w:shd w:val="clear" w:color="auto" w:fill="FFFFFF"/>
        <w:spacing w:after="0" w:line="168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7FDC5B4F" w14:textId="43A7F1AA" w:rsidR="00B75A54" w:rsidRPr="006153D4" w:rsidRDefault="00B75A54" w:rsidP="00B75A54">
      <w:pPr>
        <w:shd w:val="clear" w:color="auto" w:fill="FFFFFF"/>
        <w:spacing w:after="0" w:line="168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1CEEEC4A" w14:textId="14EB8B15" w:rsidR="00B75A54" w:rsidRPr="006153D4" w:rsidRDefault="00B75A54" w:rsidP="00B75A54">
      <w:pPr>
        <w:shd w:val="clear" w:color="auto" w:fill="FFFFFF"/>
        <w:spacing w:after="0" w:line="168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31C55F49" w14:textId="7BE530F5" w:rsidR="00B75A54" w:rsidRPr="006153D4" w:rsidRDefault="00B75A54" w:rsidP="0074250D">
      <w:pPr>
        <w:shd w:val="clear" w:color="auto" w:fill="FFFFFF"/>
        <w:spacing w:after="0" w:line="168" w:lineRule="atLeast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2294251C" w14:textId="6A411B57" w:rsidR="00B75A54" w:rsidRPr="006153D4" w:rsidRDefault="00B75A54" w:rsidP="00B75A54">
      <w:pPr>
        <w:shd w:val="clear" w:color="auto" w:fill="FFFFFF"/>
        <w:spacing w:after="0" w:line="168" w:lineRule="atLeast"/>
        <w:ind w:right="5386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6153D4">
        <w:rPr>
          <w:rFonts w:ascii="Times New Roman" w:hAnsi="Times New Roman"/>
          <w:sz w:val="24"/>
          <w:szCs w:val="24"/>
          <w:lang w:val="uk-UA"/>
        </w:rPr>
        <w:t xml:space="preserve">Про реорганізацію позашкільних навчальних закладів Чорноморської міської ради Одеського району Одеської області </w:t>
      </w:r>
    </w:p>
    <w:p w14:paraId="7AB52C73" w14:textId="77777777" w:rsidR="00B75A54" w:rsidRPr="006153D4" w:rsidRDefault="00B75A54" w:rsidP="00B75A54">
      <w:pPr>
        <w:shd w:val="clear" w:color="auto" w:fill="FFFFFF"/>
        <w:spacing w:after="0" w:line="168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14:paraId="52524385" w14:textId="0F8C0AFE" w:rsidR="00B75A54" w:rsidRPr="006153D4" w:rsidRDefault="00B75A54" w:rsidP="00D60871">
      <w:pPr>
        <w:shd w:val="clear" w:color="auto" w:fill="FFFFFF"/>
        <w:spacing w:after="0" w:line="168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6153D4">
        <w:rPr>
          <w:rFonts w:ascii="Times New Roman" w:hAnsi="Times New Roman"/>
          <w:sz w:val="24"/>
          <w:szCs w:val="24"/>
          <w:lang w:val="uk-UA"/>
        </w:rPr>
        <w:t xml:space="preserve">3 метою створення на території Чорноморської </w:t>
      </w:r>
      <w:r w:rsidR="00FE4A59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Pr="006153D4">
        <w:rPr>
          <w:rFonts w:ascii="Times New Roman" w:hAnsi="Times New Roman"/>
          <w:sz w:val="24"/>
          <w:szCs w:val="24"/>
          <w:lang w:val="uk-UA"/>
        </w:rPr>
        <w:t>територіальної громади оптимальної освітньої мережі, умов для всебічного розвитку здібностей та обдарувань вихованців, учнів і слухачів, задоволення їх інтересів</w:t>
      </w:r>
      <w:r w:rsidR="00577963">
        <w:rPr>
          <w:rFonts w:ascii="Times New Roman" w:hAnsi="Times New Roman"/>
          <w:sz w:val="24"/>
          <w:szCs w:val="24"/>
          <w:lang w:val="uk-UA"/>
        </w:rPr>
        <w:t>,</w:t>
      </w:r>
      <w:r w:rsidRPr="006153D4">
        <w:rPr>
          <w:rFonts w:ascii="Times New Roman" w:hAnsi="Times New Roman"/>
          <w:sz w:val="24"/>
          <w:szCs w:val="24"/>
          <w:lang w:val="uk-UA"/>
        </w:rPr>
        <w:t xml:space="preserve"> духовних запитів і потреб у професійному визначенні</w:t>
      </w:r>
      <w:r w:rsidR="00577963">
        <w:rPr>
          <w:rFonts w:ascii="Times New Roman" w:hAnsi="Times New Roman"/>
          <w:sz w:val="24"/>
          <w:szCs w:val="24"/>
          <w:lang w:val="uk-UA"/>
        </w:rPr>
        <w:t>;</w:t>
      </w:r>
      <w:r w:rsidRPr="006153D4">
        <w:rPr>
          <w:rFonts w:ascii="Times New Roman" w:hAnsi="Times New Roman"/>
          <w:sz w:val="24"/>
          <w:szCs w:val="24"/>
          <w:lang w:val="uk-UA"/>
        </w:rPr>
        <w:t xml:space="preserve"> підвищення ефективності управління закладами позашкільної освіти, ефективного використання матеріально-технічних, кадрових, фінансових ресурсів, </w:t>
      </w:r>
      <w:r w:rsidR="00D60871" w:rsidRPr="006153D4">
        <w:rPr>
          <w:rFonts w:ascii="Times New Roman" w:hAnsi="Times New Roman"/>
          <w:sz w:val="24"/>
          <w:szCs w:val="24"/>
          <w:lang w:val="uk-UA"/>
        </w:rPr>
        <w:t>враховуючи рекомендації постійної комісії з питань освіти, охорони здоров’я, культури, спорту та у справах молоді,</w:t>
      </w:r>
      <w:r w:rsidR="00D608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53D4" w:rsidRPr="006153D4">
        <w:rPr>
          <w:rFonts w:ascii="Times New Roman" w:hAnsi="Times New Roman"/>
          <w:sz w:val="24"/>
          <w:szCs w:val="24"/>
          <w:lang w:val="uk-UA"/>
        </w:rPr>
        <w:t xml:space="preserve">керуючись статтею 14 Закону України «Про позашкільну освіту», статтями 104-108, 110-112 Цивільного кодексу України, Законами України «Про освіту», «Про позашкільну освіту», постановою Кабінету Міністрів України від 06.05.2001 № 433 «Про затвердження переліку типів позашкільних навчальних закладів і Положення про позашкільний навчальний заклад», </w:t>
      </w:r>
      <w:r w:rsidR="00D60871" w:rsidRPr="006153D4">
        <w:rPr>
          <w:rFonts w:ascii="Times New Roman" w:hAnsi="Times New Roman"/>
          <w:sz w:val="24"/>
          <w:szCs w:val="24"/>
          <w:lang w:val="uk-UA"/>
        </w:rPr>
        <w:t>статтями 26, 60 Закону України «Про місцеве самоврядування в Україні»,</w:t>
      </w:r>
    </w:p>
    <w:p w14:paraId="38F51591" w14:textId="77777777" w:rsidR="00B75A54" w:rsidRPr="006153D4" w:rsidRDefault="00B75A54" w:rsidP="00B75A54">
      <w:pPr>
        <w:shd w:val="clear" w:color="auto" w:fill="FFFFFF"/>
        <w:spacing w:after="0" w:line="168" w:lineRule="atLeast"/>
        <w:ind w:firstLine="708"/>
        <w:jc w:val="both"/>
        <w:textAlignment w:val="baseline"/>
        <w:rPr>
          <w:rFonts w:ascii="Times New Roman" w:hAnsi="Times New Roman"/>
          <w:color w:val="2F2F2F"/>
          <w:sz w:val="24"/>
          <w:szCs w:val="24"/>
          <w:bdr w:val="none" w:sz="0" w:space="0" w:color="auto" w:frame="1"/>
          <w:lang w:val="uk-UA" w:eastAsia="ru-RU"/>
        </w:rPr>
      </w:pPr>
    </w:p>
    <w:p w14:paraId="2D492F39" w14:textId="317E2E7B" w:rsidR="00B75A54" w:rsidRDefault="00B75A54" w:rsidP="00B75A54">
      <w:pPr>
        <w:shd w:val="clear" w:color="auto" w:fill="FFFFFF"/>
        <w:spacing w:after="0" w:line="168" w:lineRule="atLeast"/>
        <w:ind w:firstLine="708"/>
        <w:jc w:val="both"/>
        <w:textAlignment w:val="baseline"/>
        <w:rPr>
          <w:rFonts w:ascii="Times New Roman" w:hAnsi="Times New Roman"/>
          <w:b/>
          <w:color w:val="2F2F2F"/>
          <w:sz w:val="24"/>
          <w:szCs w:val="24"/>
          <w:bdr w:val="none" w:sz="0" w:space="0" w:color="auto" w:frame="1"/>
          <w:lang w:val="uk-UA" w:eastAsia="ru-RU"/>
        </w:rPr>
      </w:pPr>
      <w:r w:rsidRPr="006153D4">
        <w:rPr>
          <w:rFonts w:ascii="Times New Roman" w:hAnsi="Times New Roman"/>
          <w:b/>
          <w:color w:val="2F2F2F"/>
          <w:sz w:val="24"/>
          <w:szCs w:val="24"/>
          <w:bdr w:val="none" w:sz="0" w:space="0" w:color="auto" w:frame="1"/>
          <w:lang w:val="uk-UA" w:eastAsia="ru-RU"/>
        </w:rPr>
        <w:t>Чорноморська міська рада Одеського району Одеської області вирішила:</w:t>
      </w:r>
    </w:p>
    <w:p w14:paraId="50C9F4A2" w14:textId="77777777" w:rsidR="00DD2FED" w:rsidRPr="006153D4" w:rsidRDefault="00DD2FED" w:rsidP="00B75A54">
      <w:pPr>
        <w:shd w:val="clear" w:color="auto" w:fill="FFFFFF"/>
        <w:spacing w:after="0" w:line="168" w:lineRule="atLeast"/>
        <w:ind w:firstLine="708"/>
        <w:jc w:val="both"/>
        <w:textAlignment w:val="baseline"/>
        <w:rPr>
          <w:rFonts w:ascii="Times New Roman" w:hAnsi="Times New Roman"/>
          <w:b/>
          <w:color w:val="2F2F2F"/>
          <w:sz w:val="24"/>
          <w:szCs w:val="24"/>
          <w:bdr w:val="none" w:sz="0" w:space="0" w:color="auto" w:frame="1"/>
          <w:lang w:val="uk-UA" w:eastAsia="ru-RU"/>
        </w:rPr>
      </w:pPr>
    </w:p>
    <w:p w14:paraId="546689AF" w14:textId="60FD334B" w:rsidR="005010D9" w:rsidRDefault="005010D9" w:rsidP="005010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2D77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825224">
        <w:rPr>
          <w:rFonts w:ascii="Times New Roman" w:hAnsi="Times New Roman"/>
          <w:sz w:val="24"/>
          <w:szCs w:val="24"/>
          <w:lang w:val="uk-UA"/>
        </w:rPr>
        <w:t>Припинити</w:t>
      </w:r>
      <w:r w:rsidRPr="00012D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5224">
        <w:rPr>
          <w:rFonts w:ascii="Times New Roman" w:hAnsi="Times New Roman"/>
          <w:sz w:val="24"/>
          <w:szCs w:val="24"/>
          <w:lang w:val="uk-UA"/>
        </w:rPr>
        <w:t xml:space="preserve">діяльність </w:t>
      </w:r>
      <w:r w:rsidR="00DD2FED">
        <w:rPr>
          <w:rFonts w:ascii="Times New Roman" w:hAnsi="Times New Roman"/>
          <w:sz w:val="24"/>
          <w:szCs w:val="24"/>
          <w:lang w:val="uk-UA"/>
        </w:rPr>
        <w:t>наступн</w:t>
      </w:r>
      <w:r w:rsidR="00825224">
        <w:rPr>
          <w:rFonts w:ascii="Times New Roman" w:hAnsi="Times New Roman"/>
          <w:sz w:val="24"/>
          <w:szCs w:val="24"/>
          <w:lang w:val="uk-UA"/>
        </w:rPr>
        <w:t>их</w:t>
      </w:r>
      <w:r w:rsidR="00DD2FE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2D77">
        <w:rPr>
          <w:rFonts w:ascii="Times New Roman" w:hAnsi="Times New Roman"/>
          <w:sz w:val="24"/>
          <w:szCs w:val="24"/>
          <w:lang w:val="uk-UA"/>
        </w:rPr>
        <w:t>юридичн</w:t>
      </w:r>
      <w:r w:rsidR="00825224">
        <w:rPr>
          <w:rFonts w:ascii="Times New Roman" w:hAnsi="Times New Roman"/>
          <w:sz w:val="24"/>
          <w:szCs w:val="24"/>
          <w:lang w:val="uk-UA"/>
        </w:rPr>
        <w:t>их</w:t>
      </w:r>
      <w:r w:rsidRPr="00012D77">
        <w:rPr>
          <w:rFonts w:ascii="Times New Roman" w:hAnsi="Times New Roman"/>
          <w:sz w:val="24"/>
          <w:szCs w:val="24"/>
          <w:lang w:val="uk-UA"/>
        </w:rPr>
        <w:t xml:space="preserve"> ос</w:t>
      </w:r>
      <w:r w:rsidR="00825224">
        <w:rPr>
          <w:rFonts w:ascii="Times New Roman" w:hAnsi="Times New Roman"/>
          <w:sz w:val="24"/>
          <w:szCs w:val="24"/>
          <w:lang w:val="uk-UA"/>
        </w:rPr>
        <w:t>іб</w:t>
      </w:r>
      <w:r w:rsidRPr="00012D77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Hlk173739857"/>
    </w:p>
    <w:p w14:paraId="2F25CAF1" w14:textId="7C363507" w:rsidR="005010D9" w:rsidRDefault="005010D9" w:rsidP="000D6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bookmarkStart w:id="1" w:name="_Hlk173740234"/>
      <w:bookmarkEnd w:id="0"/>
      <w:r w:rsidR="000D6DC8" w:rsidRPr="001A0DC6">
        <w:rPr>
          <w:rFonts w:ascii="Times New Roman" w:hAnsi="Times New Roman"/>
          <w:sz w:val="24"/>
          <w:szCs w:val="24"/>
          <w:lang w:val="uk-UA"/>
        </w:rPr>
        <w:t>комунальн</w:t>
      </w:r>
      <w:r w:rsidR="00825224">
        <w:rPr>
          <w:rFonts w:ascii="Times New Roman" w:hAnsi="Times New Roman"/>
          <w:sz w:val="24"/>
          <w:szCs w:val="24"/>
          <w:lang w:val="uk-UA"/>
        </w:rPr>
        <w:t>ої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 w:rsidR="00825224">
        <w:rPr>
          <w:rFonts w:ascii="Times New Roman" w:hAnsi="Times New Roman"/>
          <w:sz w:val="24"/>
          <w:szCs w:val="24"/>
          <w:lang w:val="uk-UA"/>
        </w:rPr>
        <w:t>ї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 xml:space="preserve"> (установ</w:t>
      </w:r>
      <w:r w:rsidR="00825224">
        <w:rPr>
          <w:rFonts w:ascii="Times New Roman" w:hAnsi="Times New Roman"/>
          <w:sz w:val="24"/>
          <w:szCs w:val="24"/>
          <w:lang w:val="uk-UA"/>
        </w:rPr>
        <w:t>и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>, заклад</w:t>
      </w:r>
      <w:r w:rsidR="00825224">
        <w:rPr>
          <w:rFonts w:ascii="Times New Roman" w:hAnsi="Times New Roman"/>
          <w:sz w:val="24"/>
          <w:szCs w:val="24"/>
          <w:lang w:val="uk-UA"/>
        </w:rPr>
        <w:t>у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>) Дитячий стадіон «Шкільний» Чорноморської міської ради Одеської області</w:t>
      </w:r>
      <w:r w:rsidR="000D6DC8">
        <w:rPr>
          <w:rFonts w:ascii="Times New Roman" w:hAnsi="Times New Roman"/>
          <w:sz w:val="24"/>
          <w:szCs w:val="24"/>
          <w:lang w:val="uk-UA"/>
        </w:rPr>
        <w:t>, яка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 xml:space="preserve">  розташован</w:t>
      </w:r>
      <w:r w:rsidR="000D6DC8">
        <w:rPr>
          <w:rFonts w:ascii="Times New Roman" w:hAnsi="Times New Roman"/>
          <w:sz w:val="24"/>
          <w:szCs w:val="24"/>
          <w:lang w:val="uk-UA"/>
        </w:rPr>
        <w:t>а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 xml:space="preserve"> за адресою</w:t>
      </w:r>
      <w:r w:rsidR="00531722">
        <w:rPr>
          <w:rFonts w:ascii="Times New Roman" w:hAnsi="Times New Roman"/>
          <w:sz w:val="24"/>
          <w:szCs w:val="24"/>
          <w:lang w:val="uk-UA"/>
        </w:rPr>
        <w:t>: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 xml:space="preserve"> 68001, Одеська обл</w:t>
      </w:r>
      <w:r w:rsidR="000D6DC8">
        <w:rPr>
          <w:rFonts w:ascii="Times New Roman" w:hAnsi="Times New Roman"/>
          <w:sz w:val="24"/>
          <w:szCs w:val="24"/>
          <w:lang w:val="uk-UA"/>
        </w:rPr>
        <w:t>асть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>, місто Чорноморськ, проспект Миру, буд</w:t>
      </w:r>
      <w:r w:rsidR="000D6DC8">
        <w:rPr>
          <w:rFonts w:ascii="Times New Roman" w:hAnsi="Times New Roman"/>
          <w:sz w:val="24"/>
          <w:szCs w:val="24"/>
          <w:lang w:val="uk-UA"/>
        </w:rPr>
        <w:t>.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 xml:space="preserve"> 17а (код ЄДРПОУ 34490115)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5E68EE24" w14:textId="4A7A0562" w:rsidR="005010D9" w:rsidRDefault="005010D9" w:rsidP="005010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EA1CD4">
        <w:rPr>
          <w:rFonts w:ascii="Times New Roman" w:hAnsi="Times New Roman"/>
          <w:sz w:val="24"/>
          <w:szCs w:val="24"/>
          <w:lang w:val="uk-UA"/>
        </w:rPr>
        <w:t>комунальн</w:t>
      </w:r>
      <w:r w:rsidR="00825224">
        <w:rPr>
          <w:rFonts w:ascii="Times New Roman" w:hAnsi="Times New Roman"/>
          <w:sz w:val="24"/>
          <w:szCs w:val="24"/>
          <w:lang w:val="uk-UA"/>
        </w:rPr>
        <w:t>ої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 w:rsidR="00825224">
        <w:rPr>
          <w:rFonts w:ascii="Times New Roman" w:hAnsi="Times New Roman"/>
          <w:sz w:val="24"/>
          <w:szCs w:val="24"/>
          <w:lang w:val="uk-UA"/>
        </w:rPr>
        <w:t>ї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 (установ</w:t>
      </w:r>
      <w:r w:rsidR="00825224">
        <w:rPr>
          <w:rFonts w:ascii="Times New Roman" w:hAnsi="Times New Roman"/>
          <w:sz w:val="24"/>
          <w:szCs w:val="24"/>
          <w:lang w:val="uk-UA"/>
        </w:rPr>
        <w:t>и</w:t>
      </w:r>
      <w:r w:rsidRPr="00EA1CD4">
        <w:rPr>
          <w:rFonts w:ascii="Times New Roman" w:hAnsi="Times New Roman"/>
          <w:sz w:val="24"/>
          <w:szCs w:val="24"/>
          <w:lang w:val="uk-UA"/>
        </w:rPr>
        <w:t>, заклад</w:t>
      </w:r>
      <w:r w:rsidR="00825224">
        <w:rPr>
          <w:rFonts w:ascii="Times New Roman" w:hAnsi="Times New Roman"/>
          <w:sz w:val="24"/>
          <w:szCs w:val="24"/>
          <w:lang w:val="uk-UA"/>
        </w:rPr>
        <w:t>у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) Центр </w:t>
      </w:r>
      <w:r w:rsidR="0074250D">
        <w:rPr>
          <w:rFonts w:ascii="Times New Roman" w:hAnsi="Times New Roman"/>
          <w:sz w:val="24"/>
          <w:szCs w:val="24"/>
          <w:lang w:val="uk-UA"/>
        </w:rPr>
        <w:t>п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озашкільної </w:t>
      </w:r>
      <w:r w:rsidR="0074250D">
        <w:rPr>
          <w:rFonts w:ascii="Times New Roman" w:hAnsi="Times New Roman"/>
          <w:sz w:val="24"/>
          <w:szCs w:val="24"/>
          <w:lang w:val="uk-UA"/>
        </w:rPr>
        <w:t>о</w:t>
      </w:r>
      <w:r w:rsidRPr="00EA1CD4">
        <w:rPr>
          <w:rFonts w:ascii="Times New Roman" w:hAnsi="Times New Roman"/>
          <w:sz w:val="24"/>
          <w:szCs w:val="24"/>
          <w:lang w:val="uk-UA"/>
        </w:rPr>
        <w:t>світи Чорноморської міської ради Одеського району Одеської області</w:t>
      </w:r>
      <w:r w:rsidR="00DD2FED">
        <w:rPr>
          <w:rFonts w:ascii="Times New Roman" w:hAnsi="Times New Roman"/>
          <w:sz w:val="24"/>
          <w:szCs w:val="24"/>
          <w:lang w:val="uk-UA"/>
        </w:rPr>
        <w:t>,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2FED">
        <w:rPr>
          <w:rFonts w:ascii="Times New Roman" w:hAnsi="Times New Roman"/>
          <w:sz w:val="24"/>
          <w:szCs w:val="24"/>
          <w:lang w:val="uk-UA"/>
        </w:rPr>
        <w:t xml:space="preserve">яка </w:t>
      </w:r>
      <w:r w:rsidRPr="00EA1CD4">
        <w:rPr>
          <w:rFonts w:ascii="Times New Roman" w:hAnsi="Times New Roman"/>
          <w:sz w:val="24"/>
          <w:szCs w:val="24"/>
          <w:lang w:val="uk-UA"/>
        </w:rPr>
        <w:t>розташован</w:t>
      </w:r>
      <w:r w:rsidR="00DD2FED">
        <w:rPr>
          <w:rFonts w:ascii="Times New Roman" w:hAnsi="Times New Roman"/>
          <w:sz w:val="24"/>
          <w:szCs w:val="24"/>
          <w:lang w:val="uk-UA"/>
        </w:rPr>
        <w:t>а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 за адресою: 68001, </w:t>
      </w:r>
      <w:r w:rsidR="00D60871" w:rsidRPr="00EA1CD4">
        <w:rPr>
          <w:rFonts w:ascii="Times New Roman" w:hAnsi="Times New Roman"/>
          <w:sz w:val="24"/>
          <w:szCs w:val="24"/>
          <w:lang w:val="uk-UA"/>
        </w:rPr>
        <w:t>Одеська обл</w:t>
      </w:r>
      <w:r w:rsidR="00D60871">
        <w:rPr>
          <w:rFonts w:ascii="Times New Roman" w:hAnsi="Times New Roman"/>
          <w:sz w:val="24"/>
          <w:szCs w:val="24"/>
          <w:lang w:val="uk-UA"/>
        </w:rPr>
        <w:t>асть</w:t>
      </w:r>
      <w:r w:rsidR="00D60871" w:rsidRPr="00EA1CD4">
        <w:rPr>
          <w:rFonts w:ascii="Times New Roman" w:hAnsi="Times New Roman"/>
          <w:sz w:val="24"/>
          <w:szCs w:val="24"/>
          <w:lang w:val="uk-UA"/>
        </w:rPr>
        <w:t>, Одеський р</w:t>
      </w:r>
      <w:r w:rsidR="00D60871">
        <w:rPr>
          <w:rFonts w:ascii="Times New Roman" w:hAnsi="Times New Roman"/>
          <w:sz w:val="24"/>
          <w:szCs w:val="24"/>
          <w:lang w:val="uk-UA"/>
        </w:rPr>
        <w:t>айон</w:t>
      </w:r>
      <w:r w:rsidR="00D60871" w:rsidRPr="00EA1CD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6087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м. Чорноморськ, </w:t>
      </w:r>
      <w:r w:rsidR="0074250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</w:t>
      </w:r>
      <w:r w:rsidRPr="00EA1CD4">
        <w:rPr>
          <w:rFonts w:ascii="Times New Roman" w:hAnsi="Times New Roman"/>
          <w:sz w:val="24"/>
          <w:szCs w:val="24"/>
          <w:lang w:val="uk-UA"/>
        </w:rPr>
        <w:t>вул. Спортивна,</w:t>
      </w:r>
      <w:r w:rsidR="00D6087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A1CD4">
        <w:rPr>
          <w:rFonts w:ascii="Times New Roman" w:hAnsi="Times New Roman"/>
          <w:sz w:val="24"/>
          <w:szCs w:val="24"/>
          <w:lang w:val="uk-UA"/>
        </w:rPr>
        <w:t>буд. 10 (код ЄДРПОУ 44582123)</w:t>
      </w:r>
      <w:bookmarkEnd w:id="1"/>
    </w:p>
    <w:p w14:paraId="475EF323" w14:textId="34A92C4D" w:rsidR="00825224" w:rsidRDefault="00825224" w:rsidP="005010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зв’язку з їх реорганізацією шляхом злиття. </w:t>
      </w:r>
    </w:p>
    <w:p w14:paraId="3AE54B58" w14:textId="30E1A383" w:rsidR="00DD2FED" w:rsidRDefault="005010D9" w:rsidP="005010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12D77">
        <w:rPr>
          <w:rFonts w:ascii="Times New Roman" w:hAnsi="Times New Roman"/>
          <w:sz w:val="24"/>
          <w:szCs w:val="24"/>
          <w:lang w:val="uk-UA"/>
        </w:rPr>
        <w:t xml:space="preserve">2. Створити комунальну організацію (установу, заклад) </w:t>
      </w:r>
      <w:r w:rsidRPr="005010D9">
        <w:rPr>
          <w:rFonts w:ascii="Times New Roman" w:hAnsi="Times New Roman"/>
          <w:sz w:val="24"/>
          <w:szCs w:val="24"/>
          <w:lang w:val="uk-UA"/>
        </w:rPr>
        <w:t xml:space="preserve">Чорноморський </w:t>
      </w:r>
      <w:r w:rsidR="00DD2FED">
        <w:rPr>
          <w:rFonts w:ascii="Times New Roman" w:hAnsi="Times New Roman"/>
          <w:sz w:val="24"/>
          <w:szCs w:val="24"/>
          <w:lang w:val="uk-UA"/>
        </w:rPr>
        <w:t>ц</w:t>
      </w:r>
      <w:r w:rsidRPr="005010D9">
        <w:rPr>
          <w:rFonts w:ascii="Times New Roman" w:hAnsi="Times New Roman"/>
          <w:sz w:val="24"/>
          <w:szCs w:val="24"/>
          <w:lang w:val="uk-UA"/>
        </w:rPr>
        <w:t xml:space="preserve">ентр </w:t>
      </w:r>
      <w:r w:rsidR="00DD2FED">
        <w:rPr>
          <w:rFonts w:ascii="Times New Roman" w:hAnsi="Times New Roman"/>
          <w:sz w:val="24"/>
          <w:szCs w:val="24"/>
          <w:lang w:val="uk-UA"/>
        </w:rPr>
        <w:t>п</w:t>
      </w:r>
      <w:r w:rsidRPr="005010D9">
        <w:rPr>
          <w:rFonts w:ascii="Times New Roman" w:hAnsi="Times New Roman"/>
          <w:sz w:val="24"/>
          <w:szCs w:val="24"/>
          <w:lang w:val="uk-UA"/>
        </w:rPr>
        <w:t xml:space="preserve">озашкільної </w:t>
      </w:r>
      <w:r w:rsidR="00DD2FED">
        <w:rPr>
          <w:rFonts w:ascii="Times New Roman" w:hAnsi="Times New Roman"/>
          <w:sz w:val="24"/>
          <w:szCs w:val="24"/>
          <w:lang w:val="uk-UA"/>
        </w:rPr>
        <w:t>о</w:t>
      </w:r>
      <w:r w:rsidRPr="005010D9">
        <w:rPr>
          <w:rFonts w:ascii="Times New Roman" w:hAnsi="Times New Roman"/>
          <w:sz w:val="24"/>
          <w:szCs w:val="24"/>
          <w:lang w:val="uk-UA"/>
        </w:rPr>
        <w:t>світи Чорноморської міської ради Одеського району Одеської області</w:t>
      </w:r>
      <w:r w:rsidRPr="00012D77">
        <w:rPr>
          <w:rFonts w:ascii="Times New Roman" w:hAnsi="Times New Roman"/>
          <w:sz w:val="24"/>
          <w:szCs w:val="24"/>
          <w:lang w:val="uk-UA"/>
        </w:rPr>
        <w:t xml:space="preserve"> шляхом злиття</w:t>
      </w:r>
      <w:r w:rsidR="00DD2FED">
        <w:rPr>
          <w:rFonts w:ascii="Times New Roman" w:hAnsi="Times New Roman"/>
          <w:sz w:val="24"/>
          <w:szCs w:val="24"/>
          <w:lang w:val="uk-UA"/>
        </w:rPr>
        <w:t xml:space="preserve"> наступних юридичних  осіб:</w:t>
      </w:r>
    </w:p>
    <w:p w14:paraId="08242AE3" w14:textId="0FD7267C" w:rsidR="000D6DC8" w:rsidRDefault="00DD2FED" w:rsidP="000D6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>комунальн</w:t>
      </w:r>
      <w:r w:rsidR="000D6DC8">
        <w:rPr>
          <w:rFonts w:ascii="Times New Roman" w:hAnsi="Times New Roman"/>
          <w:sz w:val="24"/>
          <w:szCs w:val="24"/>
          <w:lang w:val="uk-UA"/>
        </w:rPr>
        <w:t>ої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 w:rsidR="000D6DC8">
        <w:rPr>
          <w:rFonts w:ascii="Times New Roman" w:hAnsi="Times New Roman"/>
          <w:sz w:val="24"/>
          <w:szCs w:val="24"/>
          <w:lang w:val="uk-UA"/>
        </w:rPr>
        <w:t>ї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 xml:space="preserve"> (установ</w:t>
      </w:r>
      <w:r w:rsidR="000D6DC8">
        <w:rPr>
          <w:rFonts w:ascii="Times New Roman" w:hAnsi="Times New Roman"/>
          <w:sz w:val="24"/>
          <w:szCs w:val="24"/>
          <w:lang w:val="uk-UA"/>
        </w:rPr>
        <w:t>и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>, заклад</w:t>
      </w:r>
      <w:r w:rsidR="000D6DC8">
        <w:rPr>
          <w:rFonts w:ascii="Times New Roman" w:hAnsi="Times New Roman"/>
          <w:sz w:val="24"/>
          <w:szCs w:val="24"/>
          <w:lang w:val="uk-UA"/>
        </w:rPr>
        <w:t>у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>) Дитячий стадіон «Шкільний» Чорноморської міської ради Одеської області</w:t>
      </w:r>
      <w:r w:rsidR="000D6DC8">
        <w:rPr>
          <w:rFonts w:ascii="Times New Roman" w:hAnsi="Times New Roman"/>
          <w:sz w:val="24"/>
          <w:szCs w:val="24"/>
          <w:lang w:val="uk-UA"/>
        </w:rPr>
        <w:t>, яка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 xml:space="preserve">  розташован</w:t>
      </w:r>
      <w:r w:rsidR="000D6DC8">
        <w:rPr>
          <w:rFonts w:ascii="Times New Roman" w:hAnsi="Times New Roman"/>
          <w:sz w:val="24"/>
          <w:szCs w:val="24"/>
          <w:lang w:val="uk-UA"/>
        </w:rPr>
        <w:t>а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 xml:space="preserve"> за адресою 68001, Одеська обл</w:t>
      </w:r>
      <w:r w:rsidR="000D6DC8">
        <w:rPr>
          <w:rFonts w:ascii="Times New Roman" w:hAnsi="Times New Roman"/>
          <w:sz w:val="24"/>
          <w:szCs w:val="24"/>
          <w:lang w:val="uk-UA"/>
        </w:rPr>
        <w:t>асть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>, місто Чорноморськ, проспект Миру, буд</w:t>
      </w:r>
      <w:r w:rsidR="000D6DC8">
        <w:rPr>
          <w:rFonts w:ascii="Times New Roman" w:hAnsi="Times New Roman"/>
          <w:sz w:val="24"/>
          <w:szCs w:val="24"/>
          <w:lang w:val="uk-UA"/>
        </w:rPr>
        <w:t>.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 xml:space="preserve"> 17а (код ЄДРПОУ 34490115)</w:t>
      </w:r>
      <w:r w:rsidR="000D6DC8">
        <w:rPr>
          <w:rFonts w:ascii="Times New Roman" w:hAnsi="Times New Roman"/>
          <w:sz w:val="24"/>
          <w:szCs w:val="24"/>
          <w:lang w:val="uk-UA"/>
        </w:rPr>
        <w:t>;</w:t>
      </w:r>
    </w:p>
    <w:p w14:paraId="30E23C9F" w14:textId="4BEC2C7A" w:rsidR="00DD2FED" w:rsidRDefault="00DD2FED" w:rsidP="00DD2F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D6087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A1CD4">
        <w:rPr>
          <w:rFonts w:ascii="Times New Roman" w:hAnsi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 (установ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EA1CD4">
        <w:rPr>
          <w:rFonts w:ascii="Times New Roman" w:hAnsi="Times New Roman"/>
          <w:sz w:val="24"/>
          <w:szCs w:val="24"/>
          <w:lang w:val="uk-UA"/>
        </w:rPr>
        <w:t>, заклад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) Центр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озашкільної 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EA1CD4">
        <w:rPr>
          <w:rFonts w:ascii="Times New Roman" w:hAnsi="Times New Roman"/>
          <w:sz w:val="24"/>
          <w:szCs w:val="24"/>
          <w:lang w:val="uk-UA"/>
        </w:rPr>
        <w:t>світи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яка </w:t>
      </w:r>
      <w:r w:rsidRPr="00EA1CD4">
        <w:rPr>
          <w:rFonts w:ascii="Times New Roman" w:hAnsi="Times New Roman"/>
          <w:sz w:val="24"/>
          <w:szCs w:val="24"/>
          <w:lang w:val="uk-UA"/>
        </w:rPr>
        <w:t>розташован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 за адресою: 68001, </w:t>
      </w:r>
      <w:r w:rsidR="00D60871" w:rsidRPr="00EA1CD4">
        <w:rPr>
          <w:rFonts w:ascii="Times New Roman" w:hAnsi="Times New Roman"/>
          <w:sz w:val="24"/>
          <w:szCs w:val="24"/>
          <w:lang w:val="uk-UA"/>
        </w:rPr>
        <w:t>Одеська обл</w:t>
      </w:r>
      <w:r w:rsidR="00D60871">
        <w:rPr>
          <w:rFonts w:ascii="Times New Roman" w:hAnsi="Times New Roman"/>
          <w:sz w:val="24"/>
          <w:szCs w:val="24"/>
          <w:lang w:val="uk-UA"/>
        </w:rPr>
        <w:t>асть</w:t>
      </w:r>
      <w:r w:rsidR="00D60871" w:rsidRPr="00EA1CD4">
        <w:rPr>
          <w:rFonts w:ascii="Times New Roman" w:hAnsi="Times New Roman"/>
          <w:sz w:val="24"/>
          <w:szCs w:val="24"/>
          <w:lang w:val="uk-UA"/>
        </w:rPr>
        <w:t>, Одеський р</w:t>
      </w:r>
      <w:r w:rsidR="00D60871">
        <w:rPr>
          <w:rFonts w:ascii="Times New Roman" w:hAnsi="Times New Roman"/>
          <w:sz w:val="24"/>
          <w:szCs w:val="24"/>
          <w:lang w:val="uk-UA"/>
        </w:rPr>
        <w:t>айон</w:t>
      </w:r>
      <w:r w:rsidR="00D60871" w:rsidRPr="00EA1CD4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м. Чорноморськ, </w:t>
      </w:r>
      <w:r w:rsidR="00FE4A5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</w:t>
      </w:r>
      <w:r w:rsidRPr="00EA1CD4">
        <w:rPr>
          <w:rFonts w:ascii="Times New Roman" w:hAnsi="Times New Roman"/>
          <w:sz w:val="24"/>
          <w:szCs w:val="24"/>
          <w:lang w:val="uk-UA"/>
        </w:rPr>
        <w:t>вул. Спортивна,</w:t>
      </w:r>
      <w:r w:rsidR="00D6087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EA1CD4">
        <w:rPr>
          <w:rFonts w:ascii="Times New Roman" w:hAnsi="Times New Roman"/>
          <w:sz w:val="24"/>
          <w:szCs w:val="24"/>
          <w:lang w:val="uk-UA"/>
        </w:rPr>
        <w:t>буд. 10 (код ЄДРПОУ 44582123).</w:t>
      </w:r>
    </w:p>
    <w:p w14:paraId="3E731E76" w14:textId="77777777" w:rsidR="000D6DC8" w:rsidRDefault="000D6DC8" w:rsidP="00DD2F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FE6692" w14:textId="13A0F8AE" w:rsidR="00162544" w:rsidRDefault="00DD2FED" w:rsidP="001625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3. 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 Визначити </w:t>
      </w:r>
      <w:r w:rsidR="008D6BBB">
        <w:rPr>
          <w:rFonts w:ascii="Times New Roman" w:hAnsi="Times New Roman"/>
          <w:sz w:val="24"/>
          <w:szCs w:val="24"/>
          <w:lang w:val="uk-UA"/>
        </w:rPr>
        <w:t>к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омунальну організацію (установу, заклад) </w:t>
      </w:r>
      <w:r w:rsidR="005010D9" w:rsidRPr="00DD2FED">
        <w:rPr>
          <w:rFonts w:ascii="Times New Roman" w:hAnsi="Times New Roman"/>
          <w:sz w:val="24"/>
          <w:szCs w:val="24"/>
          <w:lang w:val="uk-UA"/>
        </w:rPr>
        <w:t xml:space="preserve">Чорноморський </w:t>
      </w:r>
      <w:r>
        <w:rPr>
          <w:rFonts w:ascii="Times New Roman" w:hAnsi="Times New Roman"/>
          <w:sz w:val="24"/>
          <w:szCs w:val="24"/>
          <w:lang w:val="uk-UA"/>
        </w:rPr>
        <w:t>ц</w:t>
      </w:r>
      <w:r w:rsidR="005010D9" w:rsidRPr="00DD2FED">
        <w:rPr>
          <w:rFonts w:ascii="Times New Roman" w:hAnsi="Times New Roman"/>
          <w:sz w:val="24"/>
          <w:szCs w:val="24"/>
          <w:lang w:val="uk-UA"/>
        </w:rPr>
        <w:t xml:space="preserve">ентр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="005010D9" w:rsidRPr="00DD2FED">
        <w:rPr>
          <w:rFonts w:ascii="Times New Roman" w:hAnsi="Times New Roman"/>
          <w:sz w:val="24"/>
          <w:szCs w:val="24"/>
          <w:lang w:val="uk-UA"/>
        </w:rPr>
        <w:t xml:space="preserve">озашкільної 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5010D9" w:rsidRPr="00DD2FED">
        <w:rPr>
          <w:rFonts w:ascii="Times New Roman" w:hAnsi="Times New Roman"/>
          <w:sz w:val="24"/>
          <w:szCs w:val="24"/>
          <w:lang w:val="uk-UA"/>
        </w:rPr>
        <w:t xml:space="preserve">світи Чорноморської міської ради Одеського району Одеської області правонаступником </w:t>
      </w:r>
      <w:r w:rsidR="00162544" w:rsidRPr="00012D77">
        <w:rPr>
          <w:rFonts w:ascii="Times New Roman" w:hAnsi="Times New Roman"/>
          <w:sz w:val="24"/>
          <w:szCs w:val="24"/>
          <w:lang w:val="uk-UA"/>
        </w:rPr>
        <w:t>комунальн</w:t>
      </w:r>
      <w:r w:rsidR="00162544">
        <w:rPr>
          <w:rFonts w:ascii="Times New Roman" w:hAnsi="Times New Roman"/>
          <w:sz w:val="24"/>
          <w:szCs w:val="24"/>
          <w:lang w:val="uk-UA"/>
        </w:rPr>
        <w:t>ої</w:t>
      </w:r>
      <w:r w:rsidR="00162544" w:rsidRPr="00012D77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 w:rsidR="00162544">
        <w:rPr>
          <w:rFonts w:ascii="Times New Roman" w:hAnsi="Times New Roman"/>
          <w:sz w:val="24"/>
          <w:szCs w:val="24"/>
          <w:lang w:val="uk-UA"/>
        </w:rPr>
        <w:t>ї</w:t>
      </w:r>
      <w:r w:rsidR="00162544" w:rsidRPr="00012D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2544" w:rsidRPr="00EA1CD4">
        <w:rPr>
          <w:rFonts w:ascii="Times New Roman" w:hAnsi="Times New Roman"/>
          <w:sz w:val="24"/>
          <w:szCs w:val="24"/>
          <w:lang w:val="uk-UA"/>
        </w:rPr>
        <w:t>(установ</w:t>
      </w:r>
      <w:r w:rsidR="00162544">
        <w:rPr>
          <w:rFonts w:ascii="Times New Roman" w:hAnsi="Times New Roman"/>
          <w:sz w:val="24"/>
          <w:szCs w:val="24"/>
          <w:lang w:val="uk-UA"/>
        </w:rPr>
        <w:t>и</w:t>
      </w:r>
      <w:r w:rsidR="00162544" w:rsidRPr="00EA1CD4">
        <w:rPr>
          <w:rFonts w:ascii="Times New Roman" w:hAnsi="Times New Roman"/>
          <w:sz w:val="24"/>
          <w:szCs w:val="24"/>
          <w:lang w:val="uk-UA"/>
        </w:rPr>
        <w:t>, заклад</w:t>
      </w:r>
      <w:r w:rsidR="00162544">
        <w:rPr>
          <w:rFonts w:ascii="Times New Roman" w:hAnsi="Times New Roman"/>
          <w:sz w:val="24"/>
          <w:szCs w:val="24"/>
          <w:lang w:val="uk-UA"/>
        </w:rPr>
        <w:t>у</w:t>
      </w:r>
      <w:r w:rsidR="00162544" w:rsidRPr="00EA1CD4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0D6DC8" w:rsidRPr="001A0DC6">
        <w:rPr>
          <w:rFonts w:ascii="Times New Roman" w:hAnsi="Times New Roman"/>
          <w:sz w:val="24"/>
          <w:szCs w:val="24"/>
          <w:lang w:val="uk-UA"/>
        </w:rPr>
        <w:t>Дитячий стадіон «Шкільний» Чорноморської міської ради Одеської області (код ЄДРПОУ 34490115)</w:t>
      </w:r>
      <w:r w:rsidR="000D6DC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2544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162544" w:rsidRPr="00EA1CD4">
        <w:rPr>
          <w:rFonts w:ascii="Times New Roman" w:hAnsi="Times New Roman"/>
          <w:sz w:val="24"/>
          <w:szCs w:val="24"/>
          <w:lang w:val="uk-UA"/>
        </w:rPr>
        <w:t>комунальн</w:t>
      </w:r>
      <w:r w:rsidR="00162544">
        <w:rPr>
          <w:rFonts w:ascii="Times New Roman" w:hAnsi="Times New Roman"/>
          <w:sz w:val="24"/>
          <w:szCs w:val="24"/>
          <w:lang w:val="uk-UA"/>
        </w:rPr>
        <w:t>ої</w:t>
      </w:r>
      <w:r w:rsidR="00162544" w:rsidRPr="00EA1CD4">
        <w:rPr>
          <w:rFonts w:ascii="Times New Roman" w:hAnsi="Times New Roman"/>
          <w:sz w:val="24"/>
          <w:szCs w:val="24"/>
          <w:lang w:val="uk-UA"/>
        </w:rPr>
        <w:t xml:space="preserve"> організаці</w:t>
      </w:r>
      <w:r w:rsidR="00162544">
        <w:rPr>
          <w:rFonts w:ascii="Times New Roman" w:hAnsi="Times New Roman"/>
          <w:sz w:val="24"/>
          <w:szCs w:val="24"/>
          <w:lang w:val="uk-UA"/>
        </w:rPr>
        <w:t>ї</w:t>
      </w:r>
      <w:r w:rsidR="00162544" w:rsidRPr="00EA1CD4">
        <w:rPr>
          <w:rFonts w:ascii="Times New Roman" w:hAnsi="Times New Roman"/>
          <w:sz w:val="24"/>
          <w:szCs w:val="24"/>
          <w:lang w:val="uk-UA"/>
        </w:rPr>
        <w:t xml:space="preserve"> (установ</w:t>
      </w:r>
      <w:r w:rsidR="00162544">
        <w:rPr>
          <w:rFonts w:ascii="Times New Roman" w:hAnsi="Times New Roman"/>
          <w:sz w:val="24"/>
          <w:szCs w:val="24"/>
          <w:lang w:val="uk-UA"/>
        </w:rPr>
        <w:t>и</w:t>
      </w:r>
      <w:r w:rsidR="00162544" w:rsidRPr="00EA1CD4">
        <w:rPr>
          <w:rFonts w:ascii="Times New Roman" w:hAnsi="Times New Roman"/>
          <w:sz w:val="24"/>
          <w:szCs w:val="24"/>
          <w:lang w:val="uk-UA"/>
        </w:rPr>
        <w:t>, заклад</w:t>
      </w:r>
      <w:r w:rsidR="00162544">
        <w:rPr>
          <w:rFonts w:ascii="Times New Roman" w:hAnsi="Times New Roman"/>
          <w:sz w:val="24"/>
          <w:szCs w:val="24"/>
          <w:lang w:val="uk-UA"/>
        </w:rPr>
        <w:t>у</w:t>
      </w:r>
      <w:r w:rsidR="00162544" w:rsidRPr="00EA1CD4">
        <w:rPr>
          <w:rFonts w:ascii="Times New Roman" w:hAnsi="Times New Roman"/>
          <w:sz w:val="24"/>
          <w:szCs w:val="24"/>
          <w:lang w:val="uk-UA"/>
        </w:rPr>
        <w:t xml:space="preserve">) Центр </w:t>
      </w:r>
      <w:r w:rsidR="00162544">
        <w:rPr>
          <w:rFonts w:ascii="Times New Roman" w:hAnsi="Times New Roman"/>
          <w:sz w:val="24"/>
          <w:szCs w:val="24"/>
          <w:lang w:val="uk-UA"/>
        </w:rPr>
        <w:t>п</w:t>
      </w:r>
      <w:r w:rsidR="00162544" w:rsidRPr="00EA1CD4">
        <w:rPr>
          <w:rFonts w:ascii="Times New Roman" w:hAnsi="Times New Roman"/>
          <w:sz w:val="24"/>
          <w:szCs w:val="24"/>
          <w:lang w:val="uk-UA"/>
        </w:rPr>
        <w:t xml:space="preserve">озашкільної </w:t>
      </w:r>
      <w:r w:rsidR="00162544">
        <w:rPr>
          <w:rFonts w:ascii="Times New Roman" w:hAnsi="Times New Roman"/>
          <w:sz w:val="24"/>
          <w:szCs w:val="24"/>
          <w:lang w:val="uk-UA"/>
        </w:rPr>
        <w:t>о</w:t>
      </w:r>
      <w:r w:rsidR="00162544" w:rsidRPr="00EA1CD4">
        <w:rPr>
          <w:rFonts w:ascii="Times New Roman" w:hAnsi="Times New Roman"/>
          <w:sz w:val="24"/>
          <w:szCs w:val="24"/>
          <w:lang w:val="uk-UA"/>
        </w:rPr>
        <w:t>світи Чорноморської міської ради Одеського району Одеської області (код ЄДРПОУ 44582123).</w:t>
      </w:r>
    </w:p>
    <w:p w14:paraId="66FDEB23" w14:textId="6B24C757" w:rsidR="00162544" w:rsidRDefault="0032411F" w:rsidP="001625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16254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Створити комісію з реорганізації </w:t>
      </w:r>
      <w:r w:rsidR="005010D9">
        <w:rPr>
          <w:rFonts w:ascii="Times New Roman" w:hAnsi="Times New Roman"/>
          <w:sz w:val="24"/>
          <w:szCs w:val="24"/>
          <w:lang w:val="uk-UA"/>
        </w:rPr>
        <w:t>шляхом злиття</w:t>
      </w:r>
      <w:r w:rsidR="00162544" w:rsidRPr="0016254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2544" w:rsidRPr="00012D77">
        <w:rPr>
          <w:rFonts w:ascii="Times New Roman" w:hAnsi="Times New Roman"/>
          <w:sz w:val="24"/>
          <w:szCs w:val="24"/>
          <w:lang w:val="uk-UA"/>
        </w:rPr>
        <w:t>позашкільних навчальних закладів</w:t>
      </w:r>
      <w:r w:rsidR="00162544">
        <w:rPr>
          <w:rFonts w:ascii="Times New Roman" w:hAnsi="Times New Roman"/>
          <w:sz w:val="24"/>
          <w:szCs w:val="24"/>
          <w:lang w:val="uk-UA"/>
        </w:rPr>
        <w:t>,</w:t>
      </w:r>
      <w:r w:rsidR="005010D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2544">
        <w:rPr>
          <w:rFonts w:ascii="Times New Roman" w:hAnsi="Times New Roman"/>
          <w:sz w:val="24"/>
          <w:szCs w:val="24"/>
          <w:lang w:val="uk-UA"/>
        </w:rPr>
        <w:t>що визначені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 у пункті 1 даного рішення</w:t>
      </w:r>
      <w:r w:rsidR="00162544">
        <w:rPr>
          <w:rFonts w:ascii="Times New Roman" w:hAnsi="Times New Roman"/>
          <w:sz w:val="24"/>
          <w:szCs w:val="24"/>
          <w:lang w:val="uk-UA"/>
        </w:rPr>
        <w:t>,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 та затвердити її персональний склад </w:t>
      </w:r>
      <w:r w:rsidR="005010D9" w:rsidRPr="00162544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26EB3CF9" w14:textId="0E86549C" w:rsidR="00162544" w:rsidRDefault="0032411F" w:rsidP="001625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 w:rsidR="0016254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>Визначити місце розташування комісії з реорганізації</w:t>
      </w:r>
      <w:r w:rsidR="00162544">
        <w:rPr>
          <w:rFonts w:ascii="Times New Roman" w:hAnsi="Times New Roman"/>
          <w:sz w:val="24"/>
          <w:szCs w:val="24"/>
          <w:lang w:val="uk-UA"/>
        </w:rPr>
        <w:t>: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  68001, </w:t>
      </w:r>
      <w:r w:rsidR="00C3139E" w:rsidRPr="00EA1CD4">
        <w:rPr>
          <w:rFonts w:ascii="Times New Roman" w:hAnsi="Times New Roman"/>
          <w:sz w:val="24"/>
          <w:szCs w:val="24"/>
          <w:lang w:val="uk-UA"/>
        </w:rPr>
        <w:t>Одеська обл</w:t>
      </w:r>
      <w:r w:rsidR="00C3139E">
        <w:rPr>
          <w:rFonts w:ascii="Times New Roman" w:hAnsi="Times New Roman"/>
          <w:sz w:val="24"/>
          <w:szCs w:val="24"/>
          <w:lang w:val="uk-UA"/>
        </w:rPr>
        <w:t>асть</w:t>
      </w:r>
      <w:r w:rsidR="00C3139E" w:rsidRPr="00EA1CD4">
        <w:rPr>
          <w:rFonts w:ascii="Times New Roman" w:hAnsi="Times New Roman"/>
          <w:sz w:val="24"/>
          <w:szCs w:val="24"/>
          <w:lang w:val="uk-UA"/>
        </w:rPr>
        <w:t>, Одеський р</w:t>
      </w:r>
      <w:r w:rsidR="00C3139E">
        <w:rPr>
          <w:rFonts w:ascii="Times New Roman" w:hAnsi="Times New Roman"/>
          <w:sz w:val="24"/>
          <w:szCs w:val="24"/>
          <w:lang w:val="uk-UA"/>
        </w:rPr>
        <w:t>айон</w:t>
      </w:r>
      <w:r w:rsidR="00C3139E" w:rsidRPr="00EA1CD4">
        <w:rPr>
          <w:rFonts w:ascii="Times New Roman" w:hAnsi="Times New Roman"/>
          <w:sz w:val="24"/>
          <w:szCs w:val="24"/>
          <w:lang w:val="uk-UA"/>
        </w:rPr>
        <w:t>,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 м. Чорноморськ, вул. Спортивна, буд. 10. </w:t>
      </w:r>
    </w:p>
    <w:p w14:paraId="0BFDC80C" w14:textId="68A8D89F" w:rsidR="00162544" w:rsidRDefault="0032411F" w:rsidP="001625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 w:rsidR="00162544">
        <w:rPr>
          <w:rFonts w:ascii="Times New Roman" w:hAnsi="Times New Roman"/>
          <w:sz w:val="24"/>
          <w:szCs w:val="24"/>
          <w:lang w:val="uk-UA"/>
        </w:rPr>
        <w:t>. Н</w:t>
      </w:r>
      <w:r w:rsidR="00162544" w:rsidRPr="00012D77">
        <w:rPr>
          <w:rFonts w:ascii="Times New Roman" w:hAnsi="Times New Roman"/>
          <w:sz w:val="24"/>
          <w:szCs w:val="24"/>
          <w:lang w:val="uk-UA"/>
        </w:rPr>
        <w:t xml:space="preserve">а період злиття та до моменту державної реєстрації припинення юридичних осіб </w:t>
      </w:r>
      <w:r w:rsidR="00162544">
        <w:rPr>
          <w:rFonts w:ascii="Times New Roman" w:hAnsi="Times New Roman"/>
          <w:sz w:val="24"/>
          <w:szCs w:val="24"/>
          <w:lang w:val="uk-UA"/>
        </w:rPr>
        <w:t>н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адати комісії з реорганізації повноваження щодо управління </w:t>
      </w:r>
      <w:r w:rsidR="006A518D" w:rsidRPr="00012D77">
        <w:rPr>
          <w:rFonts w:ascii="Times New Roman" w:hAnsi="Times New Roman"/>
          <w:sz w:val="24"/>
          <w:szCs w:val="24"/>
          <w:lang w:val="uk-UA"/>
        </w:rPr>
        <w:t>позашкільни</w:t>
      </w:r>
      <w:r w:rsidR="006A518D">
        <w:rPr>
          <w:rFonts w:ascii="Times New Roman" w:hAnsi="Times New Roman"/>
          <w:sz w:val="24"/>
          <w:szCs w:val="24"/>
          <w:lang w:val="uk-UA"/>
        </w:rPr>
        <w:t>ми</w:t>
      </w:r>
      <w:r w:rsidR="006A518D" w:rsidRPr="00012D77">
        <w:rPr>
          <w:rFonts w:ascii="Times New Roman" w:hAnsi="Times New Roman"/>
          <w:sz w:val="24"/>
          <w:szCs w:val="24"/>
          <w:lang w:val="uk-UA"/>
        </w:rPr>
        <w:t xml:space="preserve"> навчальни</w:t>
      </w:r>
      <w:r w:rsidR="006A518D">
        <w:rPr>
          <w:rFonts w:ascii="Times New Roman" w:hAnsi="Times New Roman"/>
          <w:sz w:val="24"/>
          <w:szCs w:val="24"/>
          <w:lang w:val="uk-UA"/>
        </w:rPr>
        <w:t>ми</w:t>
      </w:r>
      <w:r w:rsidR="006A518D" w:rsidRPr="00012D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>закладами</w:t>
      </w:r>
      <w:r w:rsidR="00162544">
        <w:rPr>
          <w:rFonts w:ascii="Times New Roman" w:hAnsi="Times New Roman"/>
          <w:sz w:val="24"/>
          <w:szCs w:val="24"/>
          <w:lang w:val="uk-UA"/>
        </w:rPr>
        <w:t>,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2544">
        <w:rPr>
          <w:rFonts w:ascii="Times New Roman" w:hAnsi="Times New Roman"/>
          <w:sz w:val="24"/>
          <w:szCs w:val="24"/>
          <w:lang w:val="uk-UA"/>
        </w:rPr>
        <w:t>що зазначені  у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 п. 1 даного рішення</w:t>
      </w:r>
      <w:r w:rsidR="00162544">
        <w:rPr>
          <w:rFonts w:ascii="Times New Roman" w:hAnsi="Times New Roman"/>
          <w:sz w:val="24"/>
          <w:szCs w:val="24"/>
          <w:lang w:val="uk-UA"/>
        </w:rPr>
        <w:t>,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 відповідно до чинного законодавства</w:t>
      </w:r>
      <w:r w:rsidR="00E60405">
        <w:rPr>
          <w:rFonts w:ascii="Times New Roman" w:hAnsi="Times New Roman"/>
          <w:sz w:val="24"/>
          <w:szCs w:val="24"/>
          <w:lang w:val="uk-UA"/>
        </w:rPr>
        <w:t xml:space="preserve"> України</w:t>
      </w:r>
      <w:r w:rsidR="00162544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1D0C581D" w14:textId="4472CA76" w:rsidR="00162544" w:rsidRDefault="0032411F" w:rsidP="001625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="00162544">
        <w:rPr>
          <w:rFonts w:ascii="Times New Roman" w:hAnsi="Times New Roman"/>
          <w:sz w:val="24"/>
          <w:szCs w:val="24"/>
          <w:lang w:val="uk-UA"/>
        </w:rPr>
        <w:t>. Н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а період реорганізації </w:t>
      </w:r>
      <w:r w:rsidR="005010D9">
        <w:rPr>
          <w:rFonts w:ascii="Times New Roman" w:hAnsi="Times New Roman"/>
          <w:sz w:val="24"/>
          <w:szCs w:val="24"/>
          <w:lang w:val="uk-UA"/>
        </w:rPr>
        <w:t xml:space="preserve">шляхом злиття </w:t>
      </w:r>
      <w:r w:rsidR="006A518D" w:rsidRPr="00012D77">
        <w:rPr>
          <w:rFonts w:ascii="Times New Roman" w:hAnsi="Times New Roman"/>
          <w:sz w:val="24"/>
          <w:szCs w:val="24"/>
          <w:lang w:val="uk-UA"/>
        </w:rPr>
        <w:t>позашкільних навчальних закладів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, що </w:t>
      </w:r>
      <w:r w:rsidR="006A518D">
        <w:rPr>
          <w:rFonts w:ascii="Times New Roman" w:hAnsi="Times New Roman"/>
          <w:sz w:val="24"/>
          <w:szCs w:val="24"/>
          <w:lang w:val="uk-UA"/>
        </w:rPr>
        <w:t>зазначені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 в п. 1 до даного рішення</w:t>
      </w:r>
      <w:r w:rsidR="00162544">
        <w:rPr>
          <w:rFonts w:ascii="Times New Roman" w:hAnsi="Times New Roman"/>
          <w:sz w:val="24"/>
          <w:szCs w:val="24"/>
          <w:lang w:val="uk-UA"/>
        </w:rPr>
        <w:t>,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 визначити та надати право першого та другого підпису на фінансових та інших документах позашкільних закладів, що реорганізуються</w:t>
      </w:r>
      <w:r w:rsidR="00101C7E">
        <w:rPr>
          <w:rFonts w:ascii="Times New Roman" w:hAnsi="Times New Roman"/>
          <w:sz w:val="24"/>
          <w:szCs w:val="24"/>
          <w:lang w:val="uk-UA"/>
        </w:rPr>
        <w:t>,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 голові комісії з реорганізації.</w:t>
      </w:r>
    </w:p>
    <w:p w14:paraId="2637BC16" w14:textId="32D9E8FC" w:rsidR="00C26BD7" w:rsidRDefault="0032411F" w:rsidP="00C26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 w:rsidR="0016254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Встановити строк заявлення кредиторами своїх вимог – два місяці з дня оприлюднення повідомлення про рішення щодо припинення позашкільних </w:t>
      </w:r>
      <w:r w:rsidR="006A518D">
        <w:rPr>
          <w:rFonts w:ascii="Times New Roman" w:hAnsi="Times New Roman"/>
          <w:sz w:val="24"/>
          <w:szCs w:val="24"/>
          <w:lang w:val="uk-UA"/>
        </w:rPr>
        <w:t xml:space="preserve">навчальних 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>закладів в результаті реорганізації.</w:t>
      </w:r>
    </w:p>
    <w:p w14:paraId="21E58091" w14:textId="60CAE213" w:rsidR="00C26BD7" w:rsidRDefault="0032411F" w:rsidP="00C26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="00C26BD7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>Доручити комісії з реорганізації:</w:t>
      </w:r>
    </w:p>
    <w:p w14:paraId="1278EA38" w14:textId="2E28BBC3" w:rsidR="00C26BD7" w:rsidRDefault="0032411F" w:rsidP="00C26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="00C26BD7">
        <w:rPr>
          <w:rFonts w:ascii="Times New Roman" w:hAnsi="Times New Roman"/>
          <w:sz w:val="24"/>
          <w:szCs w:val="24"/>
          <w:lang w:val="uk-UA"/>
        </w:rPr>
        <w:t xml:space="preserve">.1. 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>Забезпечити здійснення усіх організаційно-правових заходів, пов'язаних з реорганізацією юридичних осіб шляхом злиття</w:t>
      </w:r>
      <w:r w:rsidR="003F2CAA">
        <w:rPr>
          <w:rFonts w:ascii="Times New Roman" w:hAnsi="Times New Roman"/>
          <w:sz w:val="24"/>
          <w:szCs w:val="24"/>
          <w:lang w:val="uk-UA"/>
        </w:rPr>
        <w:t>,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 відповідно до вимог чинного законодавства України.</w:t>
      </w:r>
    </w:p>
    <w:p w14:paraId="514D5BA5" w14:textId="0942AEA2" w:rsidR="00C26BD7" w:rsidRDefault="0032411F" w:rsidP="00C26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="00C26BD7">
        <w:rPr>
          <w:rFonts w:ascii="Times New Roman" w:hAnsi="Times New Roman"/>
          <w:sz w:val="24"/>
          <w:szCs w:val="24"/>
          <w:lang w:val="uk-UA"/>
        </w:rPr>
        <w:t xml:space="preserve">.2. 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Розробити та подати на затвердження управлінню освіти Чорноморської міської ради Одеського району Одеської області новий штатний розпис, який буде введено в дію по завершенню визначеного законом терміну попередження працівників. </w:t>
      </w:r>
    </w:p>
    <w:p w14:paraId="3D86676D" w14:textId="2FFEDD77" w:rsidR="00C26BD7" w:rsidRDefault="0032411F" w:rsidP="00C26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="00C26BD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="00C26BD7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>Попередити працівників позашкільних навчальних закладів</w:t>
      </w:r>
      <w:r w:rsidR="00101C7E">
        <w:rPr>
          <w:rFonts w:ascii="Times New Roman" w:hAnsi="Times New Roman"/>
          <w:sz w:val="24"/>
          <w:szCs w:val="24"/>
          <w:lang w:val="uk-UA"/>
        </w:rPr>
        <w:t>,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 що реорганізуються</w:t>
      </w:r>
      <w:r w:rsidR="00101C7E">
        <w:rPr>
          <w:rFonts w:ascii="Times New Roman" w:hAnsi="Times New Roman"/>
          <w:sz w:val="24"/>
          <w:szCs w:val="24"/>
          <w:lang w:val="uk-UA"/>
        </w:rPr>
        <w:t>,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 про можливе майбутнє вивільнення у зв’язку з реорганізацією.</w:t>
      </w:r>
    </w:p>
    <w:p w14:paraId="40954EB4" w14:textId="6C68AEC3" w:rsidR="00C26BD7" w:rsidRDefault="0032411F" w:rsidP="00C26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="00C26BD7" w:rsidRPr="00C26BD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="00C26BD7" w:rsidRPr="00C26BD7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010D9" w:rsidRPr="00C26BD7">
        <w:rPr>
          <w:rFonts w:ascii="Times New Roman" w:hAnsi="Times New Roman"/>
          <w:sz w:val="24"/>
          <w:szCs w:val="24"/>
          <w:lang w:val="uk-UA"/>
        </w:rPr>
        <w:t>Розробити та подати на затвердження Чорноморської міської ради Одеського району Одеської області статут Чорноморськ</w:t>
      </w:r>
      <w:r w:rsidR="00C26BD7" w:rsidRPr="00C26BD7"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="005010D9" w:rsidRPr="00C26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6BD7" w:rsidRPr="00C26BD7">
        <w:rPr>
          <w:rFonts w:ascii="Times New Roman" w:hAnsi="Times New Roman"/>
          <w:sz w:val="24"/>
          <w:szCs w:val="24"/>
          <w:lang w:val="uk-UA"/>
        </w:rPr>
        <w:t>ц</w:t>
      </w:r>
      <w:r w:rsidR="005010D9" w:rsidRPr="00C26BD7">
        <w:rPr>
          <w:rFonts w:ascii="Times New Roman" w:hAnsi="Times New Roman"/>
          <w:sz w:val="24"/>
          <w:szCs w:val="24"/>
          <w:lang w:val="uk-UA"/>
        </w:rPr>
        <w:t>ент</w:t>
      </w:r>
      <w:r w:rsidR="00C26BD7" w:rsidRPr="00C26BD7">
        <w:rPr>
          <w:rFonts w:ascii="Times New Roman" w:hAnsi="Times New Roman"/>
          <w:sz w:val="24"/>
          <w:szCs w:val="24"/>
          <w:lang w:val="uk-UA"/>
        </w:rPr>
        <w:t>у</w:t>
      </w:r>
      <w:r w:rsidR="005010D9" w:rsidRPr="00C26B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6BD7" w:rsidRPr="00C26BD7">
        <w:rPr>
          <w:rFonts w:ascii="Times New Roman" w:hAnsi="Times New Roman"/>
          <w:sz w:val="24"/>
          <w:szCs w:val="24"/>
          <w:lang w:val="uk-UA"/>
        </w:rPr>
        <w:t>п</w:t>
      </w:r>
      <w:r w:rsidR="005010D9" w:rsidRPr="00C26BD7">
        <w:rPr>
          <w:rFonts w:ascii="Times New Roman" w:hAnsi="Times New Roman"/>
          <w:sz w:val="24"/>
          <w:szCs w:val="24"/>
          <w:lang w:val="uk-UA"/>
        </w:rPr>
        <w:t xml:space="preserve">озашкільної </w:t>
      </w:r>
      <w:r w:rsidR="00C26BD7" w:rsidRPr="00C26BD7">
        <w:rPr>
          <w:rFonts w:ascii="Times New Roman" w:hAnsi="Times New Roman"/>
          <w:sz w:val="24"/>
          <w:szCs w:val="24"/>
          <w:lang w:val="uk-UA"/>
        </w:rPr>
        <w:t>ос</w:t>
      </w:r>
      <w:r w:rsidR="005010D9" w:rsidRPr="00C26BD7">
        <w:rPr>
          <w:rFonts w:ascii="Times New Roman" w:hAnsi="Times New Roman"/>
          <w:sz w:val="24"/>
          <w:szCs w:val="24"/>
          <w:lang w:val="uk-UA"/>
        </w:rPr>
        <w:t>віти Чорноморської міської ради Одеського району Одеської області.</w:t>
      </w:r>
    </w:p>
    <w:p w14:paraId="6E8EC2F6" w14:textId="06475C13" w:rsidR="00C26BD7" w:rsidRDefault="0032411F" w:rsidP="00C26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="00C26BD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="00C26BD7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 xml:space="preserve">Провести інвентаризацію матеріальних цінностей позашкільних навчальних закладів, що реорганізуються. </w:t>
      </w:r>
    </w:p>
    <w:p w14:paraId="5FCB4035" w14:textId="580CB14B" w:rsidR="00C26BD7" w:rsidRDefault="0032411F" w:rsidP="00C26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="00C26BD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="00C26BD7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>Скласти передавальний акт та подати його на затвердження Чорноморської міської ради Одеського району Одеської області після закінчення строку пред’явлення вимог кредиторами до позашкільних навчальних закладів, що реорганізуються.</w:t>
      </w:r>
    </w:p>
    <w:p w14:paraId="13724A8F" w14:textId="1DBD4C0D" w:rsidR="005010D9" w:rsidRPr="00012D77" w:rsidRDefault="0032411F" w:rsidP="00C26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="00C26BD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="00C26BD7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010D9">
        <w:rPr>
          <w:rFonts w:ascii="Times New Roman" w:hAnsi="Times New Roman"/>
          <w:sz w:val="24"/>
          <w:szCs w:val="24"/>
          <w:lang w:val="uk-UA"/>
        </w:rPr>
        <w:t>Вжити інші заходи, пов’язані з реорганізацією</w:t>
      </w:r>
      <w:r w:rsidR="004F0577">
        <w:rPr>
          <w:rFonts w:ascii="Times New Roman" w:hAnsi="Times New Roman"/>
          <w:sz w:val="24"/>
          <w:szCs w:val="24"/>
          <w:lang w:val="uk-UA"/>
        </w:rPr>
        <w:t>,</w:t>
      </w:r>
      <w:r w:rsidR="005010D9">
        <w:rPr>
          <w:rFonts w:ascii="Times New Roman" w:hAnsi="Times New Roman"/>
          <w:sz w:val="24"/>
          <w:szCs w:val="24"/>
          <w:lang w:val="uk-UA"/>
        </w:rPr>
        <w:t xml:space="preserve"> в порядку</w:t>
      </w:r>
      <w:r w:rsidR="004F0577">
        <w:rPr>
          <w:rFonts w:ascii="Times New Roman" w:hAnsi="Times New Roman"/>
          <w:sz w:val="24"/>
          <w:szCs w:val="24"/>
          <w:lang w:val="uk-UA"/>
        </w:rPr>
        <w:t>,</w:t>
      </w:r>
      <w:r w:rsidR="005010D9">
        <w:rPr>
          <w:rFonts w:ascii="Times New Roman" w:hAnsi="Times New Roman"/>
          <w:sz w:val="24"/>
          <w:szCs w:val="24"/>
          <w:lang w:val="uk-UA"/>
        </w:rPr>
        <w:t xml:space="preserve"> передбаченому законодавством.</w:t>
      </w:r>
    </w:p>
    <w:p w14:paraId="651E198C" w14:textId="721D42D4" w:rsidR="00C26BD7" w:rsidRPr="00B96C5A" w:rsidRDefault="00C26BD7" w:rsidP="00C26BD7">
      <w:pPr>
        <w:pStyle w:val="a4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32411F">
        <w:rPr>
          <w:color w:val="000000"/>
          <w:lang w:val="en-US"/>
        </w:rPr>
        <w:t>10</w:t>
      </w:r>
      <w:r>
        <w:rPr>
          <w:color w:val="000000"/>
          <w:lang w:val="uk-UA"/>
        </w:rPr>
        <w:t xml:space="preserve">. </w:t>
      </w:r>
      <w:r w:rsidRPr="00B96C5A">
        <w:rPr>
          <w:color w:val="000000"/>
          <w:lang w:val="uk-UA"/>
        </w:rPr>
        <w:t>Контроль за виконанням даного рішення покласти на постійну комісію з питань освіти, охорони здоров’я, культури, спорту та у справах молоді</w:t>
      </w:r>
      <w:r>
        <w:rPr>
          <w:color w:val="000000"/>
          <w:lang w:val="uk-UA"/>
        </w:rPr>
        <w:t>,</w:t>
      </w:r>
      <w:r w:rsidRPr="00B96C5A">
        <w:rPr>
          <w:color w:val="000000"/>
          <w:lang w:val="uk-UA"/>
        </w:rPr>
        <w:t xml:space="preserve"> заступника міського голови </w:t>
      </w:r>
      <w:r>
        <w:rPr>
          <w:color w:val="000000"/>
          <w:lang w:val="uk-UA"/>
        </w:rPr>
        <w:t>Романа Тєліпова</w:t>
      </w:r>
      <w:r w:rsidRPr="00B96C5A">
        <w:rPr>
          <w:color w:val="000000"/>
          <w:lang w:val="uk-UA"/>
        </w:rPr>
        <w:t>.</w:t>
      </w:r>
    </w:p>
    <w:p w14:paraId="4EC6FCF4" w14:textId="77777777" w:rsidR="00C26BD7" w:rsidRPr="006153D4" w:rsidRDefault="00C26BD7" w:rsidP="00C26BD7">
      <w:pPr>
        <w:pStyle w:val="3"/>
        <w:jc w:val="both"/>
        <w:rPr>
          <w:szCs w:val="24"/>
        </w:rPr>
      </w:pPr>
    </w:p>
    <w:p w14:paraId="4B30CDA8" w14:textId="77777777" w:rsidR="005010D9" w:rsidRPr="00012D77" w:rsidRDefault="005010D9" w:rsidP="00501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4E7190" w14:textId="77777777" w:rsidR="005010D9" w:rsidRPr="00012D77" w:rsidRDefault="005010D9" w:rsidP="00501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675863" w14:textId="77777777" w:rsidR="005010D9" w:rsidRPr="00012D77" w:rsidRDefault="005010D9" w:rsidP="00501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B694D8" w14:textId="150E9003" w:rsidR="005010D9" w:rsidRPr="00012D77" w:rsidRDefault="00C07761" w:rsidP="005010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ab/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ab/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ab/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ab/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ab/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ab/>
      </w:r>
      <w:r w:rsidR="005010D9" w:rsidRPr="00012D77">
        <w:rPr>
          <w:rFonts w:ascii="Times New Roman" w:hAnsi="Times New Roman"/>
          <w:sz w:val="24"/>
          <w:szCs w:val="24"/>
          <w:lang w:val="uk-UA"/>
        </w:rPr>
        <w:tab/>
        <w:t>Василь ГУЛЯЄВ</w:t>
      </w:r>
    </w:p>
    <w:sectPr w:rsidR="005010D9" w:rsidRPr="00012D77" w:rsidSect="00C26BD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6C28" w14:textId="77777777" w:rsidR="00C26BD7" w:rsidRDefault="00C26BD7" w:rsidP="00C26BD7">
      <w:pPr>
        <w:spacing w:after="0" w:line="240" w:lineRule="auto"/>
      </w:pPr>
      <w:r>
        <w:separator/>
      </w:r>
    </w:p>
  </w:endnote>
  <w:endnote w:type="continuationSeparator" w:id="0">
    <w:p w14:paraId="7E8F47AF" w14:textId="77777777" w:rsidR="00C26BD7" w:rsidRDefault="00C26BD7" w:rsidP="00C2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F2C2" w14:textId="77777777" w:rsidR="00C26BD7" w:rsidRDefault="00C26BD7" w:rsidP="00C26BD7">
      <w:pPr>
        <w:spacing w:after="0" w:line="240" w:lineRule="auto"/>
      </w:pPr>
      <w:r>
        <w:separator/>
      </w:r>
    </w:p>
  </w:footnote>
  <w:footnote w:type="continuationSeparator" w:id="0">
    <w:p w14:paraId="724556AE" w14:textId="77777777" w:rsidR="00C26BD7" w:rsidRDefault="00C26BD7" w:rsidP="00C2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864774"/>
      <w:docPartObj>
        <w:docPartGallery w:val="Page Numbers (Top of Page)"/>
        <w:docPartUnique/>
      </w:docPartObj>
    </w:sdtPr>
    <w:sdtEndPr/>
    <w:sdtContent>
      <w:p w14:paraId="27E48D29" w14:textId="7FA8EE82" w:rsidR="00C26BD7" w:rsidRDefault="00C26B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93E9056" w14:textId="77777777" w:rsidR="00C26BD7" w:rsidRDefault="00C26B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3725"/>
    <w:multiLevelType w:val="hybridMultilevel"/>
    <w:tmpl w:val="69B6FD4E"/>
    <w:lvl w:ilvl="0" w:tplc="05F4A3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E94D38"/>
    <w:multiLevelType w:val="singleLevel"/>
    <w:tmpl w:val="44C21B5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" w15:restartNumberingAfterBreak="0">
    <w:nsid w:val="51020945"/>
    <w:multiLevelType w:val="multilevel"/>
    <w:tmpl w:val="3B466E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54"/>
    <w:rsid w:val="000D6DC8"/>
    <w:rsid w:val="00101C7E"/>
    <w:rsid w:val="00162544"/>
    <w:rsid w:val="0032411F"/>
    <w:rsid w:val="003F2CAA"/>
    <w:rsid w:val="004F0577"/>
    <w:rsid w:val="005010D9"/>
    <w:rsid w:val="00531722"/>
    <w:rsid w:val="00577963"/>
    <w:rsid w:val="006153D4"/>
    <w:rsid w:val="006A518D"/>
    <w:rsid w:val="0074250D"/>
    <w:rsid w:val="00825224"/>
    <w:rsid w:val="008770B6"/>
    <w:rsid w:val="008D6BBB"/>
    <w:rsid w:val="00A0596E"/>
    <w:rsid w:val="00A36685"/>
    <w:rsid w:val="00B75A54"/>
    <w:rsid w:val="00C07761"/>
    <w:rsid w:val="00C26BD7"/>
    <w:rsid w:val="00C3139E"/>
    <w:rsid w:val="00D60871"/>
    <w:rsid w:val="00DD2FED"/>
    <w:rsid w:val="00E60405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F83F"/>
  <w15:chartTrackingRefBased/>
  <w15:docId w15:val="{06AEE671-5AEE-403F-9FB1-2482EC94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5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3D4"/>
    <w:pPr>
      <w:ind w:left="720"/>
      <w:contextualSpacing/>
    </w:pPr>
  </w:style>
  <w:style w:type="paragraph" w:styleId="2">
    <w:name w:val="Body Text Indent 2"/>
    <w:basedOn w:val="a"/>
    <w:link w:val="20"/>
    <w:rsid w:val="006153D4"/>
    <w:pPr>
      <w:spacing w:after="0" w:line="240" w:lineRule="auto"/>
      <w:ind w:right="43" w:firstLine="567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6153D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Body Text Indent 3"/>
    <w:basedOn w:val="a"/>
    <w:link w:val="30"/>
    <w:rsid w:val="006153D4"/>
    <w:pPr>
      <w:spacing w:after="0" w:line="240" w:lineRule="auto"/>
      <w:ind w:right="43" w:firstLine="567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30">
    <w:name w:val="Основний текст з відступом 3 Знак"/>
    <w:basedOn w:val="a0"/>
    <w:link w:val="3"/>
    <w:rsid w:val="006153D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Normal (Web)"/>
    <w:basedOn w:val="a"/>
    <w:uiPriority w:val="99"/>
    <w:unhideWhenUsed/>
    <w:qFormat/>
    <w:rsid w:val="00A05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26BD7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C2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26BD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18</cp:revision>
  <cp:lastPrinted>2024-08-05T11:54:00Z</cp:lastPrinted>
  <dcterms:created xsi:type="dcterms:W3CDTF">2024-08-05T06:52:00Z</dcterms:created>
  <dcterms:modified xsi:type="dcterms:W3CDTF">2024-08-05T12:44:00Z</dcterms:modified>
</cp:coreProperties>
</file>