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ED0C3B" w:rsidRDefault="006C374F">
      <w:pPr>
        <w:pStyle w:val="Heading2"/>
        <w:ind w:left="7787" w:firstLine="1"/>
        <w:jc w:val="right"/>
        <w:rPr>
          <w:sz w:val="22"/>
          <w:szCs w:val="22"/>
        </w:rPr>
      </w:pPr>
      <w:r>
        <w:rPr>
          <w:sz w:val="22"/>
          <w:szCs w:val="22"/>
        </w:rPr>
        <w:t>Додаток 2</w:t>
      </w:r>
    </w:p>
    <w:p w14:paraId="00000002" w14:textId="77777777" w:rsidR="00ED0C3B" w:rsidRDefault="006C374F">
      <w:pPr>
        <w:ind w:left="7787" w:firstLine="1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до Програми</w:t>
      </w:r>
    </w:p>
    <w:p w14:paraId="00000003" w14:textId="77777777" w:rsidR="00ED0C3B" w:rsidRDefault="006C374F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ПЕРЕЛІК </w:t>
      </w:r>
    </w:p>
    <w:p w14:paraId="00000004" w14:textId="77777777" w:rsidR="00ED0C3B" w:rsidRDefault="006C374F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заходів і завдань</w:t>
      </w:r>
      <w:r>
        <w:rPr>
          <w:rFonts w:ascii="Times New Roman" w:eastAsia="Times New Roman" w:hAnsi="Times New Roman" w:cs="Times New Roman"/>
          <w:b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</w:rPr>
        <w:t>Міської цільової програми інформатизації Чорноморської міської територіальної громади на 2024 рік</w:t>
      </w:r>
    </w:p>
    <w:tbl>
      <w:tblPr>
        <w:tblStyle w:val="a"/>
        <w:tblW w:w="15720" w:type="dxa"/>
        <w:tblInd w:w="-1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095"/>
        <w:gridCol w:w="2970"/>
        <w:gridCol w:w="1425"/>
        <w:gridCol w:w="1695"/>
        <w:gridCol w:w="1581"/>
        <w:gridCol w:w="3954"/>
      </w:tblGrid>
      <w:tr w:rsidR="00ED0C3B" w14:paraId="5DFAA079" w14:textId="77777777">
        <w:trPr>
          <w:trHeight w:val="1155"/>
        </w:trPr>
        <w:tc>
          <w:tcPr>
            <w:tcW w:w="40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05" w14:textId="77777777" w:rsidR="00ED0C3B" w:rsidRDefault="006C374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Назва напряму діяльності (пріоритетні завдання)</w:t>
            </w:r>
          </w:p>
        </w:tc>
        <w:tc>
          <w:tcPr>
            <w:tcW w:w="2970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06" w14:textId="77777777" w:rsidR="00ED0C3B" w:rsidRDefault="006C374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Відповідальні виконавці завдання (робіт)</w:t>
            </w:r>
          </w:p>
        </w:tc>
        <w:tc>
          <w:tcPr>
            <w:tcW w:w="1425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07" w14:textId="77777777" w:rsidR="00ED0C3B" w:rsidRDefault="006C374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Строк виконання</w:t>
            </w:r>
          </w:p>
        </w:tc>
        <w:tc>
          <w:tcPr>
            <w:tcW w:w="3276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08" w14:textId="77777777" w:rsidR="00ED0C3B" w:rsidRDefault="006C374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Обсяги фінансування у 2024 році, тис. гривень</w:t>
            </w:r>
          </w:p>
        </w:tc>
        <w:tc>
          <w:tcPr>
            <w:tcW w:w="3954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0A" w14:textId="77777777" w:rsidR="00ED0C3B" w:rsidRDefault="006C374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Очікувані результати</w:t>
            </w:r>
          </w:p>
        </w:tc>
      </w:tr>
      <w:tr w:rsidR="00ED0C3B" w14:paraId="72EB3BCA" w14:textId="77777777">
        <w:trPr>
          <w:trHeight w:val="885"/>
        </w:trPr>
        <w:tc>
          <w:tcPr>
            <w:tcW w:w="40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0B" w14:textId="77777777" w:rsidR="00ED0C3B" w:rsidRDefault="00ED0C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7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0C" w14:textId="77777777" w:rsidR="00ED0C3B" w:rsidRDefault="00ED0C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25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0D" w14:textId="77777777" w:rsidR="00ED0C3B" w:rsidRDefault="00ED0C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9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0E" w14:textId="77777777" w:rsidR="00ED0C3B" w:rsidRDefault="006C374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Джерела фінансування</w:t>
            </w:r>
          </w:p>
        </w:tc>
        <w:tc>
          <w:tcPr>
            <w:tcW w:w="158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0F" w14:textId="77777777" w:rsidR="00ED0C3B" w:rsidRDefault="006C374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Обсяг фінансування</w:t>
            </w:r>
          </w:p>
        </w:tc>
        <w:tc>
          <w:tcPr>
            <w:tcW w:w="3954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10" w14:textId="77777777" w:rsidR="00ED0C3B" w:rsidRDefault="00ED0C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D0C3B" w14:paraId="45619B8F" w14:textId="77777777">
        <w:trPr>
          <w:trHeight w:val="451"/>
        </w:trPr>
        <w:tc>
          <w:tcPr>
            <w:tcW w:w="40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11" w14:textId="77777777" w:rsidR="00ED0C3B" w:rsidRDefault="00ED0C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12" w14:textId="77777777" w:rsidR="00ED0C3B" w:rsidRDefault="00ED0C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5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13" w14:textId="77777777" w:rsidR="00ED0C3B" w:rsidRDefault="00ED0C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14" w14:textId="77777777" w:rsidR="00ED0C3B" w:rsidRDefault="00ED0C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15" w14:textId="77777777" w:rsidR="00ED0C3B" w:rsidRDefault="00ED0C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54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16" w14:textId="77777777" w:rsidR="00ED0C3B" w:rsidRDefault="00ED0C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D0C3B" w14:paraId="4C999B6F" w14:textId="77777777">
        <w:trPr>
          <w:trHeight w:val="336"/>
        </w:trPr>
        <w:tc>
          <w:tcPr>
            <w:tcW w:w="15720" w:type="dxa"/>
            <w:gridSpan w:val="6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17" w14:textId="77777777" w:rsidR="00ED0C3B" w:rsidRDefault="006C374F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1. Організаційне та методичне забезпечення</w:t>
            </w:r>
          </w:p>
        </w:tc>
      </w:tr>
      <w:tr w:rsidR="00ED0C3B" w14:paraId="3BECCD09" w14:textId="77777777">
        <w:trPr>
          <w:trHeight w:val="1155"/>
        </w:trPr>
        <w:tc>
          <w:tcPr>
            <w:tcW w:w="40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1D" w14:textId="77777777" w:rsidR="00ED0C3B" w:rsidRDefault="006C374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1.1. Щорічна інвентаризація інформаційних, програмно-технічних та цифрових ресурсів громади з урахуванням вимог діючих державних нормативно-правових актів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1E" w14:textId="77777777" w:rsidR="00ED0C3B" w:rsidRDefault="006C374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Виконавчі органи, їх структурні підрозділи, комунальні підприємства та установи Чорноморської міської ради Одеського району Одеської області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1F" w14:textId="77777777" w:rsidR="00ED0C3B" w:rsidRDefault="006C374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Протягом року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20" w14:textId="77777777" w:rsidR="00ED0C3B" w:rsidRDefault="006C374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потребує фінансування</w:t>
            </w:r>
          </w:p>
        </w:tc>
        <w:tc>
          <w:tcPr>
            <w:tcW w:w="15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21" w14:textId="77777777" w:rsidR="00ED0C3B" w:rsidRDefault="006C374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22" w14:textId="77777777" w:rsidR="00ED0C3B" w:rsidRDefault="006C374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Здійснення щорічної інвентаризації інформаційних, програмно-технічних та цифрових ресурсів громади</w:t>
            </w:r>
          </w:p>
        </w:tc>
      </w:tr>
      <w:tr w:rsidR="00ED0C3B" w14:paraId="0682B8B3" w14:textId="77777777">
        <w:trPr>
          <w:trHeight w:val="1155"/>
        </w:trPr>
        <w:tc>
          <w:tcPr>
            <w:tcW w:w="4095" w:type="dxa"/>
            <w:tcBorders>
              <w:top w:val="single" w:sz="6" w:space="0" w:color="CCCCCC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23" w14:textId="77777777" w:rsidR="00ED0C3B" w:rsidRDefault="006C374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1.2. Проведення щорічного оцінювання електронної та цифрової готовності громади за визначеними показниками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24" w14:textId="77777777" w:rsidR="00ED0C3B" w:rsidRDefault="006C374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Виконавчі органи, їх структурні підрозділи, комунальні підприємства та установи Чорноморської міської ради Одеського району Одеської області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25" w14:textId="77777777" w:rsidR="00ED0C3B" w:rsidRDefault="006C374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Протягом року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26" w14:textId="77777777" w:rsidR="00ED0C3B" w:rsidRDefault="006C374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потребує фінансування</w:t>
            </w:r>
          </w:p>
        </w:tc>
        <w:tc>
          <w:tcPr>
            <w:tcW w:w="1581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27" w14:textId="77777777" w:rsidR="00ED0C3B" w:rsidRDefault="006C374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954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28" w14:textId="77777777" w:rsidR="00ED0C3B" w:rsidRDefault="006C374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Здійснення щорічного моніторингу оцінювання електронної та цифрової готовності громади</w:t>
            </w:r>
          </w:p>
        </w:tc>
      </w:tr>
      <w:tr w:rsidR="00ED0C3B" w14:paraId="5FF46A1E" w14:textId="77777777">
        <w:trPr>
          <w:trHeight w:val="1695"/>
        </w:trPr>
        <w:tc>
          <w:tcPr>
            <w:tcW w:w="409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29" w14:textId="77777777" w:rsidR="00ED0C3B" w:rsidRDefault="006C374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1.3. Розроблення нормативно-правових та технічних документів, методичних рекомендацій у міській раді щодо організації виконання завдань Програми, впровадження, адміністрування інформаційних систем, програмно-технічних комплексів, засобів інформатизації, механізмів інтеграції систем, організації захисту інформації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2A" w14:textId="77777777" w:rsidR="00ED0C3B" w:rsidRDefault="006C374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Виконавчі органи, їх структурні підрозділи, комунальні підприємства та установи Чорноморської міської ради Одеського району Одеської області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2B" w14:textId="77777777" w:rsidR="00ED0C3B" w:rsidRDefault="006C374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Протягом року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2C" w14:textId="77777777" w:rsidR="00ED0C3B" w:rsidRDefault="006C374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потребує фінансування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2D" w14:textId="77777777" w:rsidR="00ED0C3B" w:rsidRDefault="006C374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2E" w14:textId="77777777" w:rsidR="00ED0C3B" w:rsidRDefault="006C374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Розроблення нормативно-правових та технічних документів для забезпечення виконання завдань Програми інформатизації у Чорноморській міській територіальній громаді</w:t>
            </w:r>
          </w:p>
        </w:tc>
      </w:tr>
      <w:tr w:rsidR="00ED0C3B" w14:paraId="3E97D87D" w14:textId="77777777">
        <w:trPr>
          <w:trHeight w:val="1425"/>
        </w:trPr>
        <w:tc>
          <w:tcPr>
            <w:tcW w:w="40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2F" w14:textId="77777777" w:rsidR="00ED0C3B" w:rsidRDefault="006C374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1.4. Організація навчання фахівців ОМС за напрямком «Інформаційні та цифрові технології», у тому числі на базі спеціалізованих установ та підприємств. Участь у конференціях, семінарах, відеоконференціях щодо впровадження новітніх інформаційних технологій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30" w14:textId="77777777" w:rsidR="00ED0C3B" w:rsidRDefault="006C374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Виконавчі органи, їх структурні підрозділи, комунальні підприємства та установи Чорноморської міської ради Одеського району Одеської області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31" w14:textId="77777777" w:rsidR="00ED0C3B" w:rsidRDefault="006C374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Протягом року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32" w14:textId="77777777" w:rsidR="00ED0C3B" w:rsidRDefault="006C374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потребує фінансування</w:t>
            </w:r>
          </w:p>
        </w:tc>
        <w:tc>
          <w:tcPr>
            <w:tcW w:w="15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33" w14:textId="77777777" w:rsidR="00ED0C3B" w:rsidRDefault="006C374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34" w14:textId="77777777" w:rsidR="00ED0C3B" w:rsidRDefault="006C374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Проходження фахівцями ОМС  навчання за напрямком «Інформаційні та цифрові технології», взяття ними участі у конференціях, семінарах, відеоконференціях щодо впровадження новітніх інформаційних технологій</w:t>
            </w:r>
          </w:p>
        </w:tc>
      </w:tr>
      <w:tr w:rsidR="00ED0C3B" w14:paraId="62591A36" w14:textId="77777777">
        <w:trPr>
          <w:trHeight w:val="333"/>
        </w:trPr>
        <w:tc>
          <w:tcPr>
            <w:tcW w:w="15720" w:type="dxa"/>
            <w:gridSpan w:val="6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14:paraId="00000035" w14:textId="77777777" w:rsidR="00ED0C3B" w:rsidRDefault="006C374F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2. Забезпечення функціонування та подальший розвиток інформаційно-комунікаційного середовища</w:t>
            </w:r>
          </w:p>
        </w:tc>
      </w:tr>
      <w:tr w:rsidR="00ED0C3B" w14:paraId="0F4F6B8D" w14:textId="77777777">
        <w:trPr>
          <w:trHeight w:val="1190"/>
        </w:trPr>
        <w:tc>
          <w:tcPr>
            <w:tcW w:w="40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3B" w14:textId="77777777" w:rsidR="00ED0C3B" w:rsidRDefault="006C37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2.1. Оцінка та моніторинг якості підключення до швидкісного Інтернету підприємств, установ та закладів громади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3C" w14:textId="30B949DA" w:rsidR="00ED0C3B" w:rsidRDefault="00514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Виконавчі органи, їх структурні підрозділи, комунальні підприємства та установи Чорноморської міської ради Одеського району Одеської області</w:t>
            </w:r>
            <w:bookmarkStart w:id="0" w:name="_GoBack"/>
            <w:bookmarkEnd w:id="0"/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3D" w14:textId="77777777" w:rsidR="00ED0C3B" w:rsidRDefault="006C374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Протягом року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3E" w14:textId="77777777" w:rsidR="00ED0C3B" w:rsidRDefault="006C374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Бюджет Чорноморської міської територіальної громади</w:t>
            </w:r>
          </w:p>
        </w:tc>
        <w:tc>
          <w:tcPr>
            <w:tcW w:w="15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3F" w14:textId="77777777" w:rsidR="00ED0C3B" w:rsidRDefault="006C374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3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40" w14:textId="77777777" w:rsidR="00ED0C3B" w:rsidRDefault="006C374F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Здійснено оцінку та моніторинг якості підключення до швидкісного Інтернету установ та закладів громади</w:t>
            </w:r>
          </w:p>
        </w:tc>
      </w:tr>
      <w:tr w:rsidR="00ED0C3B" w14:paraId="74DDC335" w14:textId="77777777">
        <w:trPr>
          <w:trHeight w:val="1190"/>
        </w:trPr>
        <w:tc>
          <w:tcPr>
            <w:tcW w:w="40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41" w14:textId="77777777" w:rsidR="00ED0C3B" w:rsidRDefault="006C37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2.2. Підключення критично важливих об'єктів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укриттів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пунктів незламності тощо) до швидкісного інтернету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42" w14:textId="77777777" w:rsidR="00ED0C3B" w:rsidRDefault="006C37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Виконавчі органи, їх структурні підрозділи, комунальні підприємства та установи Чорноморської міської ради Одеського району Одеської області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43" w14:textId="77777777" w:rsidR="00ED0C3B" w:rsidRDefault="006C374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Протягом року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44" w14:textId="77777777" w:rsidR="00ED0C3B" w:rsidRDefault="006C374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Інші джерела, не заборонені законодавством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45" w14:textId="77777777" w:rsidR="00ED0C3B" w:rsidRDefault="006C37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54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046" w14:textId="77777777" w:rsidR="00ED0C3B" w:rsidRDefault="006C374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Забезпечення належного рівня швидкісної передачі даних із використанням каналів зв’язку високої пропускної спроможності критично важливих об'єктів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укриттів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пунктів незламності тощо)</w:t>
            </w:r>
          </w:p>
        </w:tc>
      </w:tr>
      <w:tr w:rsidR="00ED0C3B" w14:paraId="7A96B0ED" w14:textId="77777777">
        <w:trPr>
          <w:trHeight w:val="859"/>
        </w:trPr>
        <w:tc>
          <w:tcPr>
            <w:tcW w:w="4095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47" w14:textId="77777777" w:rsidR="00ED0C3B" w:rsidRDefault="006C374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2.3. Організація доступу до мережі Інтернет, в тому числі за технологією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Wi-Fi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через відкриті зони доступу</w:t>
            </w:r>
          </w:p>
        </w:tc>
        <w:tc>
          <w:tcPr>
            <w:tcW w:w="29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48" w14:textId="77777777" w:rsidR="00ED0C3B" w:rsidRDefault="006C374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Виконавчі органи, їх структурні підрозділи, комунальні підприємства та установи Чорноморської міської ради Одеського району Одеської області</w:t>
            </w:r>
          </w:p>
        </w:tc>
        <w:tc>
          <w:tcPr>
            <w:tcW w:w="142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49" w14:textId="77777777" w:rsidR="00ED0C3B" w:rsidRDefault="006C374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Протягом року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4A" w14:textId="77777777" w:rsidR="00ED0C3B" w:rsidRDefault="006C374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Бюджет Чорноморської міської територіальної громади</w:t>
            </w:r>
          </w:p>
        </w:tc>
        <w:tc>
          <w:tcPr>
            <w:tcW w:w="1581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4B" w14:textId="77777777" w:rsidR="00ED0C3B" w:rsidRDefault="006C374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46,50</w:t>
            </w:r>
          </w:p>
        </w:tc>
        <w:tc>
          <w:tcPr>
            <w:tcW w:w="39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4C" w14:textId="77777777" w:rsidR="00ED0C3B" w:rsidRDefault="006C374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Організований доступ до мережі Інтернет у виконавчих органах, їх структурних підрозділах, комунальних підприємствах, закладах та установах, в тому числі за технологією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Wi-Fi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через відкриті зони доступу у громадських місцях</w:t>
            </w:r>
          </w:p>
        </w:tc>
      </w:tr>
      <w:tr w:rsidR="00ED0C3B" w14:paraId="020E6ADD" w14:textId="77777777">
        <w:trPr>
          <w:trHeight w:val="859"/>
        </w:trPr>
        <w:tc>
          <w:tcPr>
            <w:tcW w:w="4095" w:type="dxa"/>
            <w:vMerge/>
            <w:tcBorders>
              <w:top w:val="single" w:sz="6" w:space="0" w:color="CCCCCC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4D" w14:textId="77777777" w:rsidR="00ED0C3B" w:rsidRDefault="00ED0C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0" w:type="dxa"/>
            <w:vMerge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4E" w14:textId="77777777" w:rsidR="00ED0C3B" w:rsidRDefault="00ED0C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4F" w14:textId="77777777" w:rsidR="00ED0C3B" w:rsidRDefault="00ED0C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50" w14:textId="77777777" w:rsidR="00ED0C3B" w:rsidRDefault="006C374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Державний бюджет</w:t>
            </w:r>
          </w:p>
        </w:tc>
        <w:tc>
          <w:tcPr>
            <w:tcW w:w="1581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51" w14:textId="77777777" w:rsidR="00ED0C3B" w:rsidRDefault="006C37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20,40</w:t>
            </w:r>
          </w:p>
        </w:tc>
        <w:tc>
          <w:tcPr>
            <w:tcW w:w="395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52" w14:textId="77777777" w:rsidR="00ED0C3B" w:rsidRDefault="00ED0C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D0C3B" w14:paraId="7E265003" w14:textId="77777777">
        <w:trPr>
          <w:trHeight w:val="859"/>
        </w:trPr>
        <w:tc>
          <w:tcPr>
            <w:tcW w:w="4095" w:type="dxa"/>
            <w:vMerge/>
            <w:tcBorders>
              <w:top w:val="single" w:sz="6" w:space="0" w:color="CCCCCC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53" w14:textId="77777777" w:rsidR="00ED0C3B" w:rsidRDefault="00ED0C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0" w:type="dxa"/>
            <w:vMerge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54" w14:textId="77777777" w:rsidR="00ED0C3B" w:rsidRDefault="00ED0C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55" w14:textId="77777777" w:rsidR="00ED0C3B" w:rsidRDefault="00ED0C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56" w14:textId="77777777" w:rsidR="00ED0C3B" w:rsidRDefault="006C374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Інші джерела, не заборонені законодавством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57" w14:textId="77777777" w:rsidR="00ED0C3B" w:rsidRDefault="006C37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5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58" w14:textId="77777777" w:rsidR="00ED0C3B" w:rsidRDefault="00ED0C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D0C3B" w14:paraId="1ED877FC" w14:textId="77777777">
        <w:trPr>
          <w:trHeight w:val="956"/>
        </w:trPr>
        <w:tc>
          <w:tcPr>
            <w:tcW w:w="4095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59" w14:textId="77777777" w:rsidR="00ED0C3B" w:rsidRDefault="006C374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2.4. Розвиток системи електронного документообігу, впровадження технології використання електронного підпису</w:t>
            </w: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5A" w14:textId="77777777" w:rsidR="00ED0C3B" w:rsidRDefault="006C374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Виконавчі органи, їх структурні підрозділи, комунальні підприємства та установи Чорноморської міської ради Одеського району Одеської області</w:t>
            </w:r>
          </w:p>
        </w:tc>
        <w:tc>
          <w:tcPr>
            <w:tcW w:w="142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5B" w14:textId="77777777" w:rsidR="00ED0C3B" w:rsidRDefault="006C374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Протягом року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5C" w14:textId="77777777" w:rsidR="00ED0C3B" w:rsidRDefault="006C374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Бюджет Чорноморської міської територіальної громади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5D" w14:textId="77777777" w:rsidR="00ED0C3B" w:rsidRDefault="006C374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94,10</w:t>
            </w:r>
          </w:p>
        </w:tc>
        <w:tc>
          <w:tcPr>
            <w:tcW w:w="3954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5E" w14:textId="77777777" w:rsidR="00ED0C3B" w:rsidRDefault="006C374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Забезпечено масштабування та розвиток системи електронного документообігу, впровадження технології використання електронного підпису з метою переходу на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безпаперовий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документообіг. Витрати на утримання та масштабування системи електронного документообігу, використання електронного цифрового підпису</w:t>
            </w:r>
          </w:p>
        </w:tc>
      </w:tr>
      <w:tr w:rsidR="00ED0C3B" w14:paraId="717FB085" w14:textId="77777777">
        <w:trPr>
          <w:trHeight w:val="956"/>
        </w:trPr>
        <w:tc>
          <w:tcPr>
            <w:tcW w:w="4095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5F" w14:textId="77777777" w:rsidR="00ED0C3B" w:rsidRDefault="00ED0C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60" w14:textId="77777777" w:rsidR="00ED0C3B" w:rsidRDefault="00ED0C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61" w14:textId="77777777" w:rsidR="00ED0C3B" w:rsidRDefault="00ED0C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62" w14:textId="77777777" w:rsidR="00ED0C3B" w:rsidRDefault="006C374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Державний бюджет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63" w14:textId="77777777" w:rsidR="00ED0C3B" w:rsidRDefault="006C37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54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64" w14:textId="77777777" w:rsidR="00ED0C3B" w:rsidRDefault="00ED0C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D0C3B" w14:paraId="4AA3E470" w14:textId="77777777">
        <w:trPr>
          <w:trHeight w:val="956"/>
        </w:trPr>
        <w:tc>
          <w:tcPr>
            <w:tcW w:w="4095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65" w14:textId="77777777" w:rsidR="00ED0C3B" w:rsidRDefault="00ED0C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66" w14:textId="77777777" w:rsidR="00ED0C3B" w:rsidRDefault="00ED0C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67" w14:textId="77777777" w:rsidR="00ED0C3B" w:rsidRDefault="00ED0C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68" w14:textId="77777777" w:rsidR="00ED0C3B" w:rsidRDefault="006C374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Інші джерела, не заборонені законодавством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69" w14:textId="77777777" w:rsidR="00ED0C3B" w:rsidRDefault="006C37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280,00</w:t>
            </w:r>
          </w:p>
        </w:tc>
        <w:tc>
          <w:tcPr>
            <w:tcW w:w="3954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6A" w14:textId="77777777" w:rsidR="00ED0C3B" w:rsidRDefault="00ED0C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D0C3B" w14:paraId="0C7F7BED" w14:textId="77777777">
        <w:trPr>
          <w:trHeight w:val="889"/>
        </w:trPr>
        <w:tc>
          <w:tcPr>
            <w:tcW w:w="4095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6B" w14:textId="77777777" w:rsidR="00ED0C3B" w:rsidRDefault="006C374F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2.5. Функціонування єдиної корпоративної пошти структурних підрозділів міської ради, органів місцевого самоврядування, їх комунальних закладів, установ та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підприємств</w:t>
            </w:r>
          </w:p>
        </w:tc>
        <w:tc>
          <w:tcPr>
            <w:tcW w:w="29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6C" w14:textId="77777777" w:rsidR="00ED0C3B" w:rsidRDefault="006C374F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Відділ інформаційних технологій та з питань доступу до публічної інформації виконавчого комітету Чорноморської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міської ради Одеського району Одеської області</w:t>
            </w:r>
          </w:p>
        </w:tc>
        <w:tc>
          <w:tcPr>
            <w:tcW w:w="142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6D" w14:textId="77777777" w:rsidR="00ED0C3B" w:rsidRDefault="006C374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Протягом року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6E" w14:textId="77777777" w:rsidR="00ED0C3B" w:rsidRDefault="006C374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Бюджет Чорноморської міської територіальної громади</w:t>
            </w:r>
          </w:p>
        </w:tc>
        <w:tc>
          <w:tcPr>
            <w:tcW w:w="15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6F" w14:textId="77777777" w:rsidR="00ED0C3B" w:rsidRDefault="006C374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19,53</w:t>
            </w:r>
          </w:p>
        </w:tc>
        <w:tc>
          <w:tcPr>
            <w:tcW w:w="39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70" w14:textId="77777777" w:rsidR="00ED0C3B" w:rsidRDefault="006C374F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Забезпечено функціонування єдиної корпоративної пошти структурних підрозділів міської ради, органів місцевого самоврядування, комунальних закладів, установ та підприємств.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Витрати на її утримання</w:t>
            </w:r>
          </w:p>
        </w:tc>
      </w:tr>
      <w:tr w:rsidR="00ED0C3B" w14:paraId="11C1E168" w14:textId="77777777">
        <w:trPr>
          <w:trHeight w:val="889"/>
        </w:trPr>
        <w:tc>
          <w:tcPr>
            <w:tcW w:w="409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71" w14:textId="77777777" w:rsidR="00ED0C3B" w:rsidRDefault="00ED0C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72" w14:textId="77777777" w:rsidR="00ED0C3B" w:rsidRDefault="00ED0C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73" w14:textId="77777777" w:rsidR="00ED0C3B" w:rsidRDefault="00ED0C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74" w14:textId="77777777" w:rsidR="00ED0C3B" w:rsidRDefault="006C374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Державний бюджет</w:t>
            </w:r>
          </w:p>
        </w:tc>
        <w:tc>
          <w:tcPr>
            <w:tcW w:w="15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75" w14:textId="77777777" w:rsidR="00ED0C3B" w:rsidRDefault="006C37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76" w14:textId="77777777" w:rsidR="00ED0C3B" w:rsidRDefault="00ED0C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D0C3B" w14:paraId="55F10FFF" w14:textId="77777777">
        <w:trPr>
          <w:trHeight w:val="889"/>
        </w:trPr>
        <w:tc>
          <w:tcPr>
            <w:tcW w:w="409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77" w14:textId="77777777" w:rsidR="00ED0C3B" w:rsidRDefault="00ED0C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78" w14:textId="77777777" w:rsidR="00ED0C3B" w:rsidRDefault="00ED0C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79" w14:textId="77777777" w:rsidR="00ED0C3B" w:rsidRDefault="00ED0C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7A" w14:textId="77777777" w:rsidR="00ED0C3B" w:rsidRDefault="006C374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Інші джерела, не заборонені законодавством</w:t>
            </w:r>
          </w:p>
        </w:tc>
        <w:tc>
          <w:tcPr>
            <w:tcW w:w="15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7B" w14:textId="77777777" w:rsidR="00ED0C3B" w:rsidRDefault="006C37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7C" w14:textId="77777777" w:rsidR="00ED0C3B" w:rsidRDefault="00ED0C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D0C3B" w14:paraId="1BFF92D7" w14:textId="77777777">
        <w:trPr>
          <w:trHeight w:val="902"/>
        </w:trPr>
        <w:tc>
          <w:tcPr>
            <w:tcW w:w="4095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7D" w14:textId="77777777" w:rsidR="00ED0C3B" w:rsidRDefault="006C374F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2.6. Забезпечення ліцензійним програмним забезпеченням автоматизованих робочих місць працівників органів місцевого самоврядування громади</w:t>
            </w:r>
          </w:p>
        </w:tc>
        <w:tc>
          <w:tcPr>
            <w:tcW w:w="29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7E" w14:textId="77777777" w:rsidR="00ED0C3B" w:rsidRDefault="006C374F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Виконавчі органи, їх структурні підрозділи, комунальні підприємства та установи Чорноморської міської ради Одеського району Одеської області</w:t>
            </w:r>
          </w:p>
        </w:tc>
        <w:tc>
          <w:tcPr>
            <w:tcW w:w="142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7F" w14:textId="77777777" w:rsidR="00ED0C3B" w:rsidRDefault="006C374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Протягом року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80" w14:textId="77777777" w:rsidR="00ED0C3B" w:rsidRDefault="006C374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Бюджет Чорноморської міської територіальної громади</w:t>
            </w:r>
          </w:p>
        </w:tc>
        <w:tc>
          <w:tcPr>
            <w:tcW w:w="15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81" w14:textId="77777777" w:rsidR="00ED0C3B" w:rsidRDefault="006C374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852,11</w:t>
            </w:r>
          </w:p>
        </w:tc>
        <w:tc>
          <w:tcPr>
            <w:tcW w:w="3954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82" w14:textId="77777777" w:rsidR="00ED0C3B" w:rsidRDefault="006C374F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Забезпечення органів місцевого самоврядування програмним забезпеченням (спеціалізоване програмне забезпечення, операційні системи, офісне програмне забезпечення, антивірусні програми) та поновлення ліцензій на використання раніше придбаного програмного забезпечення</w:t>
            </w:r>
          </w:p>
        </w:tc>
      </w:tr>
      <w:tr w:rsidR="00ED0C3B" w14:paraId="36B0F67B" w14:textId="77777777">
        <w:trPr>
          <w:trHeight w:val="902"/>
        </w:trPr>
        <w:tc>
          <w:tcPr>
            <w:tcW w:w="409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83" w14:textId="77777777" w:rsidR="00ED0C3B" w:rsidRDefault="00ED0C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84" w14:textId="77777777" w:rsidR="00ED0C3B" w:rsidRDefault="00ED0C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85" w14:textId="77777777" w:rsidR="00ED0C3B" w:rsidRDefault="00ED0C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86" w14:textId="77777777" w:rsidR="00ED0C3B" w:rsidRDefault="006C374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Державний бюджет</w:t>
            </w:r>
          </w:p>
        </w:tc>
        <w:tc>
          <w:tcPr>
            <w:tcW w:w="15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87" w14:textId="77777777" w:rsidR="00ED0C3B" w:rsidRDefault="006C37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50,74</w:t>
            </w:r>
          </w:p>
        </w:tc>
        <w:tc>
          <w:tcPr>
            <w:tcW w:w="3954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88" w14:textId="77777777" w:rsidR="00ED0C3B" w:rsidRDefault="00ED0C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D0C3B" w14:paraId="3DECA540" w14:textId="77777777">
        <w:trPr>
          <w:trHeight w:val="902"/>
        </w:trPr>
        <w:tc>
          <w:tcPr>
            <w:tcW w:w="409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89" w14:textId="77777777" w:rsidR="00ED0C3B" w:rsidRDefault="00ED0C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8A" w14:textId="77777777" w:rsidR="00ED0C3B" w:rsidRDefault="00ED0C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8B" w14:textId="77777777" w:rsidR="00ED0C3B" w:rsidRDefault="00ED0C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8C" w14:textId="77777777" w:rsidR="00ED0C3B" w:rsidRDefault="006C374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Інші джерела, не заборонені законодавством</w:t>
            </w:r>
          </w:p>
        </w:tc>
        <w:tc>
          <w:tcPr>
            <w:tcW w:w="15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8D" w14:textId="77777777" w:rsidR="00ED0C3B" w:rsidRDefault="006C37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54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8E" w14:textId="77777777" w:rsidR="00ED0C3B" w:rsidRDefault="00ED0C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D0C3B" w14:paraId="3A8C568D" w14:textId="77777777">
        <w:trPr>
          <w:trHeight w:val="889"/>
        </w:trPr>
        <w:tc>
          <w:tcPr>
            <w:tcW w:w="4095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8F" w14:textId="77777777" w:rsidR="00ED0C3B" w:rsidRDefault="006C374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2.7. Придбання (оновлення) засобів інформатизації для органів місцевого самоврядування громади</w:t>
            </w:r>
          </w:p>
        </w:tc>
        <w:tc>
          <w:tcPr>
            <w:tcW w:w="29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90" w14:textId="77777777" w:rsidR="00ED0C3B" w:rsidRDefault="006C374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Виконавчі органи, їх структурні підрозділи, комунальні підприємства та установи Чорноморської міської ради Одеського району Одеської області</w:t>
            </w:r>
          </w:p>
        </w:tc>
        <w:tc>
          <w:tcPr>
            <w:tcW w:w="142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91" w14:textId="77777777" w:rsidR="00ED0C3B" w:rsidRDefault="006C374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Протягом року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92" w14:textId="77777777" w:rsidR="00ED0C3B" w:rsidRDefault="006C374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Бюджет Чорноморської міської територіальної громади</w:t>
            </w:r>
          </w:p>
        </w:tc>
        <w:tc>
          <w:tcPr>
            <w:tcW w:w="1581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93" w14:textId="77777777" w:rsidR="00ED0C3B" w:rsidRDefault="006C374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577,70</w:t>
            </w:r>
          </w:p>
        </w:tc>
        <w:tc>
          <w:tcPr>
            <w:tcW w:w="395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94" w14:textId="77777777" w:rsidR="00ED0C3B" w:rsidRDefault="006C374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Забезпечення сучасною комп’ютерною та офісною технікою працівників органів місцевого самоврядування</w:t>
            </w:r>
          </w:p>
        </w:tc>
      </w:tr>
      <w:tr w:rsidR="00ED0C3B" w14:paraId="34E131F2" w14:textId="77777777">
        <w:trPr>
          <w:trHeight w:val="889"/>
        </w:trPr>
        <w:tc>
          <w:tcPr>
            <w:tcW w:w="4095" w:type="dxa"/>
            <w:vMerge/>
            <w:tcBorders>
              <w:top w:val="single" w:sz="6" w:space="0" w:color="CCCCCC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95" w14:textId="77777777" w:rsidR="00ED0C3B" w:rsidRDefault="00ED0C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0" w:type="dxa"/>
            <w:vMerge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96" w14:textId="77777777" w:rsidR="00ED0C3B" w:rsidRDefault="00ED0C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97" w14:textId="77777777" w:rsidR="00ED0C3B" w:rsidRDefault="00ED0C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98" w14:textId="77777777" w:rsidR="00ED0C3B" w:rsidRDefault="006C374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Державний бюджет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99" w14:textId="77777777" w:rsidR="00ED0C3B" w:rsidRDefault="006C37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54" w:type="dxa"/>
            <w:vMerge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9A" w14:textId="77777777" w:rsidR="00ED0C3B" w:rsidRDefault="00ED0C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D0C3B" w14:paraId="3E45D8C5" w14:textId="77777777">
        <w:trPr>
          <w:trHeight w:val="889"/>
        </w:trPr>
        <w:tc>
          <w:tcPr>
            <w:tcW w:w="4095" w:type="dxa"/>
            <w:vMerge/>
            <w:tcBorders>
              <w:top w:val="single" w:sz="6" w:space="0" w:color="CCCCCC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9B" w14:textId="77777777" w:rsidR="00ED0C3B" w:rsidRDefault="00ED0C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0" w:type="dxa"/>
            <w:vMerge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9C" w14:textId="77777777" w:rsidR="00ED0C3B" w:rsidRDefault="00ED0C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9D" w14:textId="77777777" w:rsidR="00ED0C3B" w:rsidRDefault="00ED0C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9E" w14:textId="77777777" w:rsidR="00ED0C3B" w:rsidRDefault="006C374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Інші джерела, не заборонені законодавством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9F" w14:textId="77777777" w:rsidR="00ED0C3B" w:rsidRDefault="006C37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54" w:type="dxa"/>
            <w:vMerge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A0" w14:textId="77777777" w:rsidR="00ED0C3B" w:rsidRDefault="00ED0C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D0C3B" w14:paraId="1899DED3" w14:textId="77777777">
        <w:trPr>
          <w:trHeight w:val="859"/>
        </w:trPr>
        <w:tc>
          <w:tcPr>
            <w:tcW w:w="4095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A1" w14:textId="77777777" w:rsidR="00ED0C3B" w:rsidRDefault="006C374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2.8. Придбання та витрати на утримання системи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відеоконференцзв'язку</w:t>
            </w:r>
            <w:proofErr w:type="spellEnd"/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A2" w14:textId="77777777" w:rsidR="00ED0C3B" w:rsidRDefault="006C374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КП "ЧВК"</w:t>
            </w:r>
          </w:p>
          <w:p w14:paraId="000000A3" w14:textId="77777777" w:rsidR="00ED0C3B" w:rsidRDefault="006C374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КУ "ТЦСО"</w:t>
            </w:r>
          </w:p>
        </w:tc>
        <w:tc>
          <w:tcPr>
            <w:tcW w:w="142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A4" w14:textId="77777777" w:rsidR="00ED0C3B" w:rsidRDefault="006C374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Протягом року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A5" w14:textId="77777777" w:rsidR="00ED0C3B" w:rsidRDefault="006C374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Бюджет Чорноморської міської територіальної громади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A6" w14:textId="77777777" w:rsidR="00ED0C3B" w:rsidRDefault="006C37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54" w:type="dxa"/>
            <w:vMerge w:val="restart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A7" w14:textId="77777777" w:rsidR="00ED0C3B" w:rsidRDefault="006C374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Придбання комплексу технічного обладнання, програмного забезпечення, відео- та аудіоапаратури для забезпечення необхідного рівня функціонування онлайн-та виїзних трансляцій, нарад, колегій, зустрічей</w:t>
            </w:r>
          </w:p>
        </w:tc>
      </w:tr>
      <w:tr w:rsidR="00ED0C3B" w14:paraId="620615A6" w14:textId="77777777">
        <w:trPr>
          <w:trHeight w:val="859"/>
        </w:trPr>
        <w:tc>
          <w:tcPr>
            <w:tcW w:w="4095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A8" w14:textId="77777777" w:rsidR="00ED0C3B" w:rsidRDefault="00ED0C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A9" w14:textId="77777777" w:rsidR="00ED0C3B" w:rsidRDefault="00ED0C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AA" w14:textId="77777777" w:rsidR="00ED0C3B" w:rsidRDefault="00ED0C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AB" w14:textId="77777777" w:rsidR="00ED0C3B" w:rsidRDefault="006C374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Державний бюджет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AC" w14:textId="77777777" w:rsidR="00ED0C3B" w:rsidRDefault="006C37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54" w:type="dxa"/>
            <w:vMerge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AD" w14:textId="77777777" w:rsidR="00ED0C3B" w:rsidRDefault="00ED0C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D0C3B" w14:paraId="1E7968B5" w14:textId="77777777">
        <w:trPr>
          <w:trHeight w:val="859"/>
        </w:trPr>
        <w:tc>
          <w:tcPr>
            <w:tcW w:w="4095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AE" w14:textId="77777777" w:rsidR="00ED0C3B" w:rsidRDefault="00ED0C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AF" w14:textId="77777777" w:rsidR="00ED0C3B" w:rsidRDefault="00ED0C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B0" w14:textId="77777777" w:rsidR="00ED0C3B" w:rsidRDefault="00ED0C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B1" w14:textId="77777777" w:rsidR="00ED0C3B" w:rsidRDefault="006C374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Інші джерела, не заборонені законодавством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B2" w14:textId="77777777" w:rsidR="00ED0C3B" w:rsidRDefault="006C37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58,40</w:t>
            </w:r>
          </w:p>
        </w:tc>
        <w:tc>
          <w:tcPr>
            <w:tcW w:w="3954" w:type="dxa"/>
            <w:vMerge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B3" w14:textId="77777777" w:rsidR="00ED0C3B" w:rsidRDefault="00ED0C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D0C3B" w14:paraId="32B2B4B5" w14:textId="77777777">
        <w:trPr>
          <w:trHeight w:val="859"/>
        </w:trPr>
        <w:tc>
          <w:tcPr>
            <w:tcW w:w="4095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B4" w14:textId="77777777" w:rsidR="00ED0C3B" w:rsidRDefault="006C374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2.9. Забезпечення функціонування та витрати на утримання комунікаційної мережі та існуючих комунікаційних систем органів місцевого самоврядування</w:t>
            </w:r>
          </w:p>
        </w:tc>
        <w:tc>
          <w:tcPr>
            <w:tcW w:w="29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B5" w14:textId="77777777" w:rsidR="00ED0C3B" w:rsidRDefault="006C374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КП "ЧВК"</w:t>
            </w:r>
          </w:p>
        </w:tc>
        <w:tc>
          <w:tcPr>
            <w:tcW w:w="142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B6" w14:textId="77777777" w:rsidR="00ED0C3B" w:rsidRDefault="006C374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Протягом року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B7" w14:textId="77777777" w:rsidR="00ED0C3B" w:rsidRDefault="006C374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Бюджет Чорноморської міської територіальної громади</w:t>
            </w:r>
          </w:p>
        </w:tc>
        <w:tc>
          <w:tcPr>
            <w:tcW w:w="15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B8" w14:textId="77777777" w:rsidR="00ED0C3B" w:rsidRDefault="006C374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8,26</w:t>
            </w:r>
          </w:p>
        </w:tc>
        <w:tc>
          <w:tcPr>
            <w:tcW w:w="395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B9" w14:textId="77777777" w:rsidR="00ED0C3B" w:rsidRDefault="006C374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Модернізація, масштабування, забезпечення функціонування та витрати на утримання комунікаційної мережі та існуючих комунікаційних систем органів місцевого самоврядування</w:t>
            </w:r>
          </w:p>
        </w:tc>
      </w:tr>
      <w:tr w:rsidR="00ED0C3B" w14:paraId="0CCB4C23" w14:textId="77777777">
        <w:trPr>
          <w:trHeight w:val="859"/>
        </w:trPr>
        <w:tc>
          <w:tcPr>
            <w:tcW w:w="409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BA" w14:textId="77777777" w:rsidR="00ED0C3B" w:rsidRDefault="00ED0C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BB" w14:textId="77777777" w:rsidR="00ED0C3B" w:rsidRDefault="00ED0C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BC" w14:textId="77777777" w:rsidR="00ED0C3B" w:rsidRDefault="00ED0C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BD" w14:textId="77777777" w:rsidR="00ED0C3B" w:rsidRDefault="006C374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Державний бюджет</w:t>
            </w:r>
          </w:p>
        </w:tc>
        <w:tc>
          <w:tcPr>
            <w:tcW w:w="15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BE" w14:textId="77777777" w:rsidR="00ED0C3B" w:rsidRDefault="006C37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5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BF" w14:textId="77777777" w:rsidR="00ED0C3B" w:rsidRDefault="00ED0C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D0C3B" w14:paraId="6E34A005" w14:textId="77777777">
        <w:trPr>
          <w:trHeight w:val="859"/>
        </w:trPr>
        <w:tc>
          <w:tcPr>
            <w:tcW w:w="409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C0" w14:textId="77777777" w:rsidR="00ED0C3B" w:rsidRDefault="00ED0C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C1" w14:textId="77777777" w:rsidR="00ED0C3B" w:rsidRDefault="00ED0C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C2" w14:textId="77777777" w:rsidR="00ED0C3B" w:rsidRDefault="00ED0C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C3" w14:textId="77777777" w:rsidR="00ED0C3B" w:rsidRDefault="006C374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Інші джерела, не заборонені законодавством</w:t>
            </w:r>
          </w:p>
        </w:tc>
        <w:tc>
          <w:tcPr>
            <w:tcW w:w="15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C4" w14:textId="77777777" w:rsidR="00ED0C3B" w:rsidRDefault="006C37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138,20</w:t>
            </w:r>
          </w:p>
        </w:tc>
        <w:tc>
          <w:tcPr>
            <w:tcW w:w="395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C5" w14:textId="77777777" w:rsidR="00ED0C3B" w:rsidRDefault="00ED0C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D0C3B" w14:paraId="73EBE0B1" w14:textId="77777777">
        <w:trPr>
          <w:trHeight w:val="1155"/>
        </w:trPr>
        <w:tc>
          <w:tcPr>
            <w:tcW w:w="40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C6" w14:textId="77777777" w:rsidR="00ED0C3B" w:rsidRDefault="006C374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2.10. Забезпечення комунікації з новими сервісами та системами, розробленими центральними органами влади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C7" w14:textId="77777777" w:rsidR="00ED0C3B" w:rsidRDefault="006C374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Виконавчі органи, їх структурні підрозділи, комунальні підприємства та установи Чорноморської міської ради Одеського району Одеської області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C8" w14:textId="77777777" w:rsidR="00ED0C3B" w:rsidRDefault="006C374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Протягом року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C9" w14:textId="77777777" w:rsidR="00ED0C3B" w:rsidRDefault="006C374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потребує фінансування</w:t>
            </w:r>
          </w:p>
        </w:tc>
        <w:tc>
          <w:tcPr>
            <w:tcW w:w="15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CA" w14:textId="77777777" w:rsidR="00ED0C3B" w:rsidRDefault="006C374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CB" w14:textId="77777777" w:rsidR="00ED0C3B" w:rsidRDefault="006C374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Підключення органів місцевого самоврядування громади до нових сервісів та систем, розроблених центральними органами влади</w:t>
            </w:r>
          </w:p>
        </w:tc>
      </w:tr>
      <w:tr w:rsidR="00ED0C3B" w14:paraId="3B17D053" w14:textId="77777777">
        <w:trPr>
          <w:trHeight w:val="510"/>
        </w:trPr>
        <w:tc>
          <w:tcPr>
            <w:tcW w:w="15720" w:type="dxa"/>
            <w:gridSpan w:val="6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14:paraId="000000CC" w14:textId="77777777" w:rsidR="00ED0C3B" w:rsidRDefault="006C374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3. Розвиток цифрових можливостей, впровадження цифрових технологій у сферах публічного управління, освіти, охорони здоров’я, культури, комунального господарства та ін.</w:t>
            </w:r>
          </w:p>
        </w:tc>
      </w:tr>
      <w:tr w:rsidR="00ED0C3B" w14:paraId="1B9FDAE5" w14:textId="77777777">
        <w:trPr>
          <w:trHeight w:val="1695"/>
        </w:trPr>
        <w:tc>
          <w:tcPr>
            <w:tcW w:w="4095" w:type="dxa"/>
            <w:tcBorders>
              <w:top w:val="single" w:sz="6" w:space="0" w:color="CCCCCC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D2" w14:textId="77777777" w:rsidR="00ED0C3B" w:rsidRDefault="006C374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3.1.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Цифровізація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освітніх послуг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D3" w14:textId="77777777" w:rsidR="00ED0C3B" w:rsidRDefault="006C374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Управління освіти Чорноморської міської ради Одеського району Одеської області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D4" w14:textId="77777777" w:rsidR="00ED0C3B" w:rsidRDefault="006C374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Протягом року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D5" w14:textId="77777777" w:rsidR="00ED0C3B" w:rsidRDefault="006C374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потребує фінансування</w:t>
            </w:r>
          </w:p>
        </w:tc>
        <w:tc>
          <w:tcPr>
            <w:tcW w:w="1581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D6" w14:textId="77777777" w:rsidR="00ED0C3B" w:rsidRDefault="006C374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954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D7" w14:textId="77777777" w:rsidR="00ED0C3B" w:rsidRDefault="006C374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Підвищення якості впровадження електронних систем в освітньому процесі. Надання можливості онлайн-запису в дошкільні навчальні заклади; впровадження електронних інструментів у закладах освіти: електронні щоденники та журнали, е-підручники, електронний документообіг, LMS тощо. Реєстрація вчителів на платформі Всеукраїнської школи онлайн (ВШО)</w:t>
            </w:r>
          </w:p>
        </w:tc>
      </w:tr>
      <w:tr w:rsidR="00ED0C3B" w14:paraId="5E9D3564" w14:textId="77777777">
        <w:trPr>
          <w:trHeight w:val="1256"/>
        </w:trPr>
        <w:tc>
          <w:tcPr>
            <w:tcW w:w="4095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D8" w14:textId="77777777" w:rsidR="00ED0C3B" w:rsidRDefault="006C374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3.2.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Цифровізація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медичних послуг</w:t>
            </w: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D9" w14:textId="77777777" w:rsidR="00ED0C3B" w:rsidRDefault="006C374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КНП 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>«</w:t>
            </w:r>
            <w:r>
              <w:rPr>
                <w:rFonts w:ascii="Times New Roman" w:eastAsia="Times New Roman" w:hAnsi="Times New Roman" w:cs="Times New Roman"/>
              </w:rPr>
              <w:t>Стоматологічна поліклініка міста Чорноморська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>»</w:t>
            </w:r>
            <w:r>
              <w:rPr>
                <w:rFonts w:ascii="Times New Roman" w:eastAsia="Times New Roman" w:hAnsi="Times New Roman" w:cs="Times New Roman"/>
              </w:rPr>
              <w:t xml:space="preserve"> Чорноморської міської ради Одеського району Одеської області</w:t>
            </w:r>
          </w:p>
          <w:p w14:paraId="000000DA" w14:textId="77777777" w:rsidR="00ED0C3B" w:rsidRDefault="006C374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КНП «Чорноморська лікарня» Чорноморської міської ради Одеського району Одеської області</w:t>
            </w:r>
          </w:p>
          <w:p w14:paraId="000000DB" w14:textId="77777777" w:rsidR="00ED0C3B" w:rsidRDefault="00ED0C3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DC" w14:textId="77777777" w:rsidR="00ED0C3B" w:rsidRDefault="006C374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Протягом року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DD" w14:textId="77777777" w:rsidR="00ED0C3B" w:rsidRDefault="006C374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Бюджет Чорноморської міської територіальної громади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DE" w14:textId="77777777" w:rsidR="00ED0C3B" w:rsidRDefault="006C374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2,50</w:t>
            </w:r>
          </w:p>
        </w:tc>
        <w:tc>
          <w:tcPr>
            <w:tcW w:w="3954" w:type="dxa"/>
            <w:vMerge w:val="restart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DF" w14:textId="77777777" w:rsidR="00ED0C3B" w:rsidRDefault="006C374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Сприяння запровадженню та функціонування сервісу онлайн-запису для пацієнта у заклади охорони здоров’я первинної, вторинної та третинної ланок, які функціонують на території громади.</w:t>
            </w:r>
          </w:p>
          <w:p w14:paraId="000000E0" w14:textId="77777777" w:rsidR="00ED0C3B" w:rsidRDefault="006C374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Забезпечення функціонування Дія QR/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Шерінг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валідація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по АРІ /Дія-Дія у медичних закладах</w:t>
            </w:r>
          </w:p>
        </w:tc>
      </w:tr>
      <w:tr w:rsidR="00ED0C3B" w14:paraId="501631FE" w14:textId="77777777">
        <w:trPr>
          <w:trHeight w:val="1256"/>
        </w:trPr>
        <w:tc>
          <w:tcPr>
            <w:tcW w:w="4095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E1" w14:textId="77777777" w:rsidR="00ED0C3B" w:rsidRDefault="00ED0C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E2" w14:textId="77777777" w:rsidR="00ED0C3B" w:rsidRDefault="00ED0C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E3" w14:textId="77777777" w:rsidR="00ED0C3B" w:rsidRDefault="00ED0C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E4" w14:textId="77777777" w:rsidR="00ED0C3B" w:rsidRDefault="006C374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Державний бюджет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E5" w14:textId="77777777" w:rsidR="00ED0C3B" w:rsidRDefault="006C37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721,08</w:t>
            </w:r>
          </w:p>
        </w:tc>
        <w:tc>
          <w:tcPr>
            <w:tcW w:w="3954" w:type="dxa"/>
            <w:vMerge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E6" w14:textId="77777777" w:rsidR="00ED0C3B" w:rsidRDefault="00ED0C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D0C3B" w14:paraId="7E88AFFE" w14:textId="77777777">
        <w:trPr>
          <w:trHeight w:val="1256"/>
        </w:trPr>
        <w:tc>
          <w:tcPr>
            <w:tcW w:w="4095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E7" w14:textId="77777777" w:rsidR="00ED0C3B" w:rsidRDefault="00ED0C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E8" w14:textId="77777777" w:rsidR="00ED0C3B" w:rsidRDefault="00ED0C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E9" w14:textId="77777777" w:rsidR="00ED0C3B" w:rsidRDefault="00ED0C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EA" w14:textId="77777777" w:rsidR="00ED0C3B" w:rsidRDefault="006C374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Інші джерела, не заборонені законодавством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EB" w14:textId="77777777" w:rsidR="00ED0C3B" w:rsidRDefault="006C37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54" w:type="dxa"/>
            <w:vMerge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EC" w14:textId="77777777" w:rsidR="00ED0C3B" w:rsidRDefault="00ED0C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D0C3B" w14:paraId="5CD4917E" w14:textId="77777777">
        <w:trPr>
          <w:trHeight w:val="1155"/>
        </w:trPr>
        <w:tc>
          <w:tcPr>
            <w:tcW w:w="40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ED" w14:textId="77777777" w:rsidR="00ED0C3B" w:rsidRDefault="006C374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3.3.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Цифровізація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сфери енергоспоживання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EE" w14:textId="77777777" w:rsidR="00ED0C3B" w:rsidRDefault="006C374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КП "ЧВК"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EF" w14:textId="77777777" w:rsidR="00ED0C3B" w:rsidRDefault="006C374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Протягом року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F0" w14:textId="77777777" w:rsidR="00ED0C3B" w:rsidRDefault="006C374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Інші джерела, не заборонені законодавством</w:t>
            </w:r>
          </w:p>
        </w:tc>
        <w:tc>
          <w:tcPr>
            <w:tcW w:w="15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F1" w14:textId="77777777" w:rsidR="00ED0C3B" w:rsidRDefault="006C374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390,00</w:t>
            </w:r>
          </w:p>
        </w:tc>
        <w:tc>
          <w:tcPr>
            <w:tcW w:w="3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F2" w14:textId="77777777" w:rsidR="00ED0C3B" w:rsidRDefault="006C374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Впровадження системи енергозбереження та моніторингу енергоефективності для об’єктів комунальної власності та їх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енергонезалежності. Витрати на впровадження та утримання</w:t>
            </w:r>
          </w:p>
        </w:tc>
      </w:tr>
      <w:tr w:rsidR="00ED0C3B" w14:paraId="61DE701B" w14:textId="77777777">
        <w:trPr>
          <w:trHeight w:val="2235"/>
        </w:trPr>
        <w:tc>
          <w:tcPr>
            <w:tcW w:w="4095" w:type="dxa"/>
            <w:tcBorders>
              <w:top w:val="single" w:sz="6" w:space="0" w:color="CCCCCC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F3" w14:textId="77777777" w:rsidR="00ED0C3B" w:rsidRDefault="006C374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3.4.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Цифровізація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сфери комунальних послуг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F4" w14:textId="77777777" w:rsidR="00ED0C3B" w:rsidRDefault="006C374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КП "ЧВК"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F5" w14:textId="77777777" w:rsidR="00ED0C3B" w:rsidRDefault="006C374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Протягом року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F6" w14:textId="77777777" w:rsidR="00ED0C3B" w:rsidRDefault="006C374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Бюджет Чорноморської міської територіальної громади</w:t>
            </w:r>
          </w:p>
        </w:tc>
        <w:tc>
          <w:tcPr>
            <w:tcW w:w="1581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F7" w14:textId="77777777" w:rsidR="00ED0C3B" w:rsidRDefault="006C374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217,00</w:t>
            </w:r>
          </w:p>
        </w:tc>
        <w:tc>
          <w:tcPr>
            <w:tcW w:w="3954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F8" w14:textId="77777777" w:rsidR="00ED0C3B" w:rsidRDefault="006C374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Сприяння розробці платформ та офіційних сайтів або порталів комунальних підприємств, комунальних закладів громади, їх модернізація та витрати на утримання. Запровадження Дія QR/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Шерінг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валідація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по АРІ /Дія-Дія - Комунальні послуги. Створення чат-ботів комунальних підприємств.</w:t>
            </w:r>
          </w:p>
          <w:p w14:paraId="000000F9" w14:textId="77777777" w:rsidR="00ED0C3B" w:rsidRDefault="006C374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Створення та функціонування онлайн систем прийому та обробки платежів за житлово-комунальні послуги мешканців громади</w:t>
            </w:r>
          </w:p>
        </w:tc>
      </w:tr>
      <w:tr w:rsidR="00ED0C3B" w14:paraId="2D7F93C7" w14:textId="77777777">
        <w:trPr>
          <w:trHeight w:val="1425"/>
        </w:trPr>
        <w:tc>
          <w:tcPr>
            <w:tcW w:w="409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FA" w14:textId="77777777" w:rsidR="00ED0C3B" w:rsidRDefault="006C374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3.5.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Цифровізація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сфери дорожньо-транспортної інфраструктури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FB" w14:textId="77777777" w:rsidR="00ED0C3B" w:rsidRDefault="006C374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Відділ комунального господарства та благоустрою Чорноморської міської ради Одеського району Одеської області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FC" w14:textId="77777777" w:rsidR="00ED0C3B" w:rsidRDefault="006C374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Протягом року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FD" w14:textId="77777777" w:rsidR="00ED0C3B" w:rsidRDefault="006C374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Бюджет Чорноморської міської територіальної громади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FE" w14:textId="77777777" w:rsidR="00ED0C3B" w:rsidRDefault="006C374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494,10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0FF" w14:textId="77777777" w:rsidR="00ED0C3B" w:rsidRDefault="006C374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Придбання спеціалізованого обладнання та програмного забезпечення для інспекторів з паркування. Впровадження автоматизованої системи контролю паркування</w:t>
            </w:r>
          </w:p>
        </w:tc>
      </w:tr>
      <w:tr w:rsidR="00ED0C3B" w14:paraId="1254F636" w14:textId="77777777">
        <w:trPr>
          <w:trHeight w:val="420"/>
        </w:trPr>
        <w:tc>
          <w:tcPr>
            <w:tcW w:w="15720" w:type="dxa"/>
            <w:gridSpan w:val="6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000100" w14:textId="77777777" w:rsidR="00ED0C3B" w:rsidRDefault="006C374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4. Розвиток інструментів е-урядування та е-демократії</w:t>
            </w:r>
          </w:p>
        </w:tc>
      </w:tr>
      <w:tr w:rsidR="00ED0C3B" w14:paraId="607642F1" w14:textId="77777777">
        <w:trPr>
          <w:trHeight w:val="3585"/>
        </w:trPr>
        <w:tc>
          <w:tcPr>
            <w:tcW w:w="4095" w:type="dxa"/>
            <w:tcBorders>
              <w:top w:val="single" w:sz="6" w:space="0" w:color="CCCCCC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106" w14:textId="77777777" w:rsidR="00ED0C3B" w:rsidRDefault="006C374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4.1. Забезпечення автоматизації роботи ЦНАП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107" w14:textId="77777777" w:rsidR="00ED0C3B" w:rsidRDefault="006C374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Управління забезпечення діяльності Центру надання адміністративних послуг у                   м. Чорноморську виконавчого комітету Чорноморської міської ради Одеського району Одеської області</w:t>
            </w:r>
          </w:p>
          <w:p w14:paraId="00000108" w14:textId="77777777" w:rsidR="00ED0C3B" w:rsidRDefault="00ED0C3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  <w:p w14:paraId="00000109" w14:textId="77777777" w:rsidR="00ED0C3B" w:rsidRDefault="006C374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Відділ інформаційних технологій та з питань доступу до публічної інформації виконавчого комітету Чорноморської міської ради Одеського району Одеської області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10A" w14:textId="77777777" w:rsidR="00ED0C3B" w:rsidRDefault="006C374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Протягом року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10B" w14:textId="77777777" w:rsidR="00ED0C3B" w:rsidRDefault="006C374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Бюджет Чорноморської міської територіальної громади</w:t>
            </w:r>
          </w:p>
        </w:tc>
        <w:tc>
          <w:tcPr>
            <w:tcW w:w="1581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10C" w14:textId="77777777" w:rsidR="00ED0C3B" w:rsidRDefault="006C374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120,00</w:t>
            </w:r>
          </w:p>
        </w:tc>
        <w:tc>
          <w:tcPr>
            <w:tcW w:w="3954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10D" w14:textId="77777777" w:rsidR="00ED0C3B" w:rsidRDefault="006C374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Впровадження інноваційних підходів до роботи з програмними засобами "SQS", "SQS-Послуги" для покращення якості надання адміністративних послуг у громаді; взаємодія з системою обміну даними "Трембіта", зокрема з реєстрами громади, надання адміністративних послуг соціального захисту мешканцям громади через ЦНАП. Створення ВРМ, мобільних центрів на території громади для ЦНАП. Забезпечення функціонування та розширення IVR-системи у ЦНАП для обміну інформацією. Витрати на утримання IVR-системи. Функціонування "Мобільного адміністратора" у ЦНАП для якісного обслуговування мешканців територіальної громади. Забезпечення функціонування Дія QR/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Шерінг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валідація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по АРІ /Дія-Дія у ЦНАП. Забезпечення ЦНАП обладнанням для зчитування ID-карток. Витрати на утримання</w:t>
            </w:r>
          </w:p>
        </w:tc>
      </w:tr>
      <w:tr w:rsidR="00ED0C3B" w14:paraId="33F302C6" w14:textId="77777777">
        <w:trPr>
          <w:trHeight w:val="4093"/>
        </w:trPr>
        <w:tc>
          <w:tcPr>
            <w:tcW w:w="409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10E" w14:textId="77777777" w:rsidR="00ED0C3B" w:rsidRDefault="006C374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4.2. Розвиток та реалізація інструментів          е-демократії та е-урядування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10F" w14:textId="77777777" w:rsidR="00ED0C3B" w:rsidRDefault="006C374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Виконавчі органи, їх структурні підрозділи, комунальні підприємства та установи Чорноморської міської ради Одеського району Одеської області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110" w14:textId="77777777" w:rsidR="00ED0C3B" w:rsidRDefault="006C374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Протягом року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111" w14:textId="77777777" w:rsidR="00ED0C3B" w:rsidRDefault="006C374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потребує фінансування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112" w14:textId="77777777" w:rsidR="00ED0C3B" w:rsidRDefault="006C374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113" w14:textId="77777777" w:rsidR="00ED0C3B" w:rsidRDefault="006C374F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Запровадження та розвиток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проєктів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"Електронні петиції", "Консультації з громадськістю", "Платформа СВОЇ" для забезпечення реагування органами місцевого самоврядування на важливі для громадян суспільні питання. Забезпечення взаємодії органів влади й мешканців громади у форматі збирання коментарів, опитувань та обговорення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проєктів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нормативно-правових актів для спільного формування рішень, ініціатив та проведення місцевої політики. Забезпечення роботи сучасного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вебсайту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та розумного чат-боту 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Viber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Telegram</w:t>
            </w:r>
            <w:proofErr w:type="spellEnd"/>
          </w:p>
        </w:tc>
      </w:tr>
      <w:tr w:rsidR="00ED0C3B" w14:paraId="0CBE3D00" w14:textId="77777777">
        <w:trPr>
          <w:trHeight w:val="1695"/>
        </w:trPr>
        <w:tc>
          <w:tcPr>
            <w:tcW w:w="40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114" w14:textId="77777777" w:rsidR="00ED0C3B" w:rsidRDefault="006C374F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4.3. Забезпечення публічності та прозорості діяльності Чорноморської міської ради, її виконавчих органів, її підприємств, установ і організацій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115" w14:textId="77777777" w:rsidR="00ED0C3B" w:rsidRDefault="006C374F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Виконавчі органи, їх структурні підрозділи, комунальні підприємства та установи Чорноморської міської ради Одеського району Одеської області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116" w14:textId="77777777" w:rsidR="00ED0C3B" w:rsidRDefault="006C374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Протягом року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117" w14:textId="77777777" w:rsidR="00ED0C3B" w:rsidRDefault="006C374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потребує фінансування</w:t>
            </w:r>
          </w:p>
        </w:tc>
        <w:tc>
          <w:tcPr>
            <w:tcW w:w="15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118" w14:textId="77777777" w:rsidR="00ED0C3B" w:rsidRDefault="006C374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119" w14:textId="77777777" w:rsidR="00ED0C3B" w:rsidRDefault="006C374F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Оперативне висвітлення інформації, яка знаходиться у розпорядженні громади, підприємств, установ і організацій на офіційному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вебсайті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громади,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Telegram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каналі, сторінці 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Facebook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Youtube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каналі міської ради. Забезпечення ВПО корисною інформацією/посиланнями на порталі громади</w:t>
            </w:r>
          </w:p>
        </w:tc>
      </w:tr>
      <w:tr w:rsidR="00ED0C3B" w14:paraId="7936DF05" w14:textId="77777777">
        <w:trPr>
          <w:trHeight w:val="1695"/>
        </w:trPr>
        <w:tc>
          <w:tcPr>
            <w:tcW w:w="4095" w:type="dxa"/>
            <w:tcBorders>
              <w:top w:val="single" w:sz="6" w:space="0" w:color="CCCCCC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11A" w14:textId="77777777" w:rsidR="00ED0C3B" w:rsidRDefault="006C374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4.4. Проведення щорічного інформаційного аудиту публічної інформації, що перебуває у володінні громади, та публікація наборів відкритих даних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11B" w14:textId="77777777" w:rsidR="00ED0C3B" w:rsidRDefault="006C374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Виконавчі органи, їх структурні підрозділи, комунальні підприємства та установи Чорноморської міської ради Одеського району Одеської області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11C" w14:textId="77777777" w:rsidR="00ED0C3B" w:rsidRDefault="006C374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Протягом року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11D" w14:textId="77777777" w:rsidR="00ED0C3B" w:rsidRDefault="006C374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потребує фінансування</w:t>
            </w:r>
          </w:p>
        </w:tc>
        <w:tc>
          <w:tcPr>
            <w:tcW w:w="1581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11E" w14:textId="77777777" w:rsidR="00ED0C3B" w:rsidRDefault="006C374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954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11F" w14:textId="77777777" w:rsidR="00ED0C3B" w:rsidRDefault="006C374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Визначений перелік пріоритетних наборів даних, які підлягають оприлюдненню у формі відкритих даних. Опубліковані набори даних, що перебувають у володінні громади, які підлягають оприлюдненню відповідно до Постанови КМУ № 835. Запроваджені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проєкти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зі створення та підтримки інструментів (сервісів) із застосуванням відкритих даних</w:t>
            </w:r>
          </w:p>
        </w:tc>
      </w:tr>
      <w:tr w:rsidR="00ED0C3B" w14:paraId="4916C198" w14:textId="77777777">
        <w:trPr>
          <w:trHeight w:val="2505"/>
        </w:trPr>
        <w:tc>
          <w:tcPr>
            <w:tcW w:w="409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120" w14:textId="77777777" w:rsidR="00ED0C3B" w:rsidRDefault="006C374F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4.5. Організація навчання фахівців громади з питань е-урядування та е-демократії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121" w14:textId="77777777" w:rsidR="00ED0C3B" w:rsidRDefault="006C374F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Виконавчі органи, їх структурні підрозділи, комунальні підприємства та установи Чорноморської міської ради Одеського району Одеської області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122" w14:textId="77777777" w:rsidR="00ED0C3B" w:rsidRDefault="006C374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Протягом року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123" w14:textId="77777777" w:rsidR="00ED0C3B" w:rsidRDefault="006C374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потребує фінансування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124" w14:textId="77777777" w:rsidR="00ED0C3B" w:rsidRDefault="006C374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125" w14:textId="77777777" w:rsidR="00ED0C3B" w:rsidRDefault="006C374F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Організація підвищення кваліфікації фахівців громади з питань, пов’язаних з реалізацією державної політики у сфері цифрового розвитку, електронного урядування та е-демократії (у тому числі, роботи із даними і веденням реєстрів, кадастрів). Участь у спільних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проєктах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спрямованих на розвиток е-урядування, з українськими, міжнародними громадськими організаціями й фондами</w:t>
            </w:r>
          </w:p>
        </w:tc>
      </w:tr>
      <w:tr w:rsidR="00ED0C3B" w14:paraId="090DCAF3" w14:textId="77777777">
        <w:trPr>
          <w:trHeight w:val="300"/>
        </w:trPr>
        <w:tc>
          <w:tcPr>
            <w:tcW w:w="15720" w:type="dxa"/>
            <w:gridSpan w:val="6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14:paraId="00000126" w14:textId="77777777" w:rsidR="00ED0C3B" w:rsidRDefault="006C374F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5. Розвиток безпечного ІТ- та цифрового середовища громади, організація захисту інформації</w:t>
            </w:r>
          </w:p>
        </w:tc>
      </w:tr>
      <w:tr w:rsidR="00ED0C3B" w14:paraId="712F80E0" w14:textId="77777777">
        <w:trPr>
          <w:trHeight w:val="1673"/>
        </w:trPr>
        <w:tc>
          <w:tcPr>
            <w:tcW w:w="40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12C" w14:textId="77777777" w:rsidR="00ED0C3B" w:rsidRDefault="006C374F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5.1. Проведення оцінки та створення профілю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кіберзахисту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об'єктів критичної інформаційної інфраструктури у виконавчих органах міської ради та структурних підрозділах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12D" w14:textId="77777777" w:rsidR="00ED0C3B" w:rsidRDefault="006C374F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КП "ЧВК"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12E" w14:textId="77777777" w:rsidR="00ED0C3B" w:rsidRDefault="006C374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Протягом року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12F" w14:textId="77777777" w:rsidR="00ED0C3B" w:rsidRDefault="006C374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Інші джерела, не заборонені законодавством</w:t>
            </w:r>
          </w:p>
        </w:tc>
        <w:tc>
          <w:tcPr>
            <w:tcW w:w="15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130" w14:textId="77777777" w:rsidR="00ED0C3B" w:rsidRDefault="006C374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50,00</w:t>
            </w:r>
          </w:p>
        </w:tc>
        <w:tc>
          <w:tcPr>
            <w:tcW w:w="3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131" w14:textId="77777777" w:rsidR="00ED0C3B" w:rsidRDefault="006C374F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Проведено оцінку та створено профіль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кіберзахисту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об'єктів критичної інформаційної інфраструктури у виконавчих органах міської ради та структурних підрозділах згідно з рекомендаціями ДССЗЗІ</w:t>
            </w:r>
          </w:p>
        </w:tc>
      </w:tr>
      <w:tr w:rsidR="00ED0C3B" w14:paraId="466FFED8" w14:textId="77777777">
        <w:trPr>
          <w:trHeight w:val="1155"/>
        </w:trPr>
        <w:tc>
          <w:tcPr>
            <w:tcW w:w="40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132" w14:textId="77777777" w:rsidR="00ED0C3B" w:rsidRDefault="006C374F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5.2. Розроблення  політики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кібербезпеки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ОМС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133" w14:textId="77777777" w:rsidR="00ED0C3B" w:rsidRDefault="006C374F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Виконавчі органи, їх структурні підрозділи, комунальні підприємства та установи Чорноморської міської ради Одеського району Одеської області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134" w14:textId="77777777" w:rsidR="00ED0C3B" w:rsidRDefault="006C374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Протягом року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135" w14:textId="77777777" w:rsidR="00ED0C3B" w:rsidRDefault="006C374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потребує фінансування</w:t>
            </w:r>
          </w:p>
        </w:tc>
        <w:tc>
          <w:tcPr>
            <w:tcW w:w="15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136" w14:textId="77777777" w:rsidR="00ED0C3B" w:rsidRDefault="006C374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137" w14:textId="77777777" w:rsidR="00ED0C3B" w:rsidRDefault="006C374F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Розроблено політику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кібербезпеки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ОМС згідно з нормативно-правовими  актами та рекомендаціями ДССЗЗІ у цій сфері</w:t>
            </w:r>
          </w:p>
        </w:tc>
      </w:tr>
      <w:tr w:rsidR="00ED0C3B" w14:paraId="51908CD8" w14:textId="77777777">
        <w:trPr>
          <w:trHeight w:val="1155"/>
        </w:trPr>
        <w:tc>
          <w:tcPr>
            <w:tcW w:w="40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138" w14:textId="77777777" w:rsidR="00ED0C3B" w:rsidRDefault="006C374F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5.3.Створення комплексних систем захисту інформації (КСЗІ) на об'єктах інформаційної діяльності громади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139" w14:textId="77777777" w:rsidR="00ED0C3B" w:rsidRDefault="006C374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Виконавчі органи, їх структурні підрозділи, комунальні підприємства та установи Чорноморської міської ради Одеського району Одеської області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13A" w14:textId="77777777" w:rsidR="00ED0C3B" w:rsidRDefault="006C374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Протягом року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13B" w14:textId="77777777" w:rsidR="00ED0C3B" w:rsidRDefault="006C374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Бюджет Чорноморської міської територіальної громади</w:t>
            </w:r>
          </w:p>
        </w:tc>
        <w:tc>
          <w:tcPr>
            <w:tcW w:w="15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13C" w14:textId="77777777" w:rsidR="00ED0C3B" w:rsidRDefault="006C374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69,63</w:t>
            </w:r>
          </w:p>
        </w:tc>
        <w:tc>
          <w:tcPr>
            <w:tcW w:w="3954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13D" w14:textId="77777777" w:rsidR="00ED0C3B" w:rsidRDefault="006C374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Створено комплексні системи захисту інформації (КСЗІ) на об'єктах інформаційної діяльності (програмно-технічних комплексах, інформаційно- телекомунікаційних системах тощо), які діють на території громади</w:t>
            </w:r>
          </w:p>
        </w:tc>
      </w:tr>
      <w:tr w:rsidR="00ED0C3B" w14:paraId="31781548" w14:textId="77777777">
        <w:trPr>
          <w:trHeight w:val="1155"/>
        </w:trPr>
        <w:tc>
          <w:tcPr>
            <w:tcW w:w="40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13E" w14:textId="77777777" w:rsidR="00ED0C3B" w:rsidRDefault="006C374F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5.4.Організація захисту інформації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кібербезпека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кіберзахист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у комунікаційному середовищі громади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0013F" w14:textId="77777777" w:rsidR="00ED0C3B" w:rsidRDefault="006C374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Виконавчі органи, їх структурні підрозділи, комунальні підприємства та установи Чорноморської міської ради Одеського району Одеської області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140" w14:textId="77777777" w:rsidR="00ED0C3B" w:rsidRDefault="006C374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Протягом року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141" w14:textId="77777777" w:rsidR="00ED0C3B" w:rsidRDefault="006C374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Інші джерела, не заборонені законодавством</w:t>
            </w:r>
          </w:p>
        </w:tc>
        <w:tc>
          <w:tcPr>
            <w:tcW w:w="15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142" w14:textId="77777777" w:rsidR="00ED0C3B" w:rsidRDefault="006C374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143" w14:textId="77777777" w:rsidR="00ED0C3B" w:rsidRDefault="006C374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Запровадження систем багатофакторної автентифікації</w:t>
            </w:r>
          </w:p>
          <w:p w14:paraId="00000144" w14:textId="77777777" w:rsidR="00ED0C3B" w:rsidRDefault="006C374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Впровадження хмарних технологій для резервного копіювання інформації</w:t>
            </w:r>
          </w:p>
        </w:tc>
      </w:tr>
      <w:tr w:rsidR="00ED0C3B" w14:paraId="66D54AB0" w14:textId="77777777">
        <w:trPr>
          <w:trHeight w:val="1425"/>
        </w:trPr>
        <w:tc>
          <w:tcPr>
            <w:tcW w:w="4095" w:type="dxa"/>
            <w:tcBorders>
              <w:top w:val="single" w:sz="6" w:space="0" w:color="CCCCCC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145" w14:textId="77777777" w:rsidR="00ED0C3B" w:rsidRDefault="006C374F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5.5. Участь у всеукраїнських науково-практичних конференціях, регіональних семінарах, круглих столах, відеоконференціях щодо впровадження та подальшого застосування ІТ-рішень для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кіберзахисту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інформаційних ресурсів громади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146" w14:textId="77777777" w:rsidR="00ED0C3B" w:rsidRDefault="006C374F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Виконавчі органи, їх структурні підрозділи, комунальні підприємства та установи Чорноморської міської ради Одеського району Одеської області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147" w14:textId="77777777" w:rsidR="00ED0C3B" w:rsidRDefault="006C374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Протягом року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148" w14:textId="77777777" w:rsidR="00ED0C3B" w:rsidRDefault="006C374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потребує фінансування</w:t>
            </w:r>
          </w:p>
        </w:tc>
        <w:tc>
          <w:tcPr>
            <w:tcW w:w="1581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149" w14:textId="77777777" w:rsidR="00ED0C3B" w:rsidRDefault="006C374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954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14A" w14:textId="77777777" w:rsidR="00ED0C3B" w:rsidRDefault="006C374F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Профільні фахівці приймали участь у заходах з питань впровадження та подальшого застосування ІТ-рішень для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кіберзахисту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інформаційних ресурсів громади. Оцінка та підвищення навичок у сфері захисту даних на різних рівнях у міській раді, її структурних підрозділах</w:t>
            </w:r>
          </w:p>
        </w:tc>
      </w:tr>
      <w:tr w:rsidR="00ED0C3B" w14:paraId="1F9F327B" w14:textId="77777777">
        <w:trPr>
          <w:trHeight w:val="1155"/>
        </w:trPr>
        <w:tc>
          <w:tcPr>
            <w:tcW w:w="409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14B" w14:textId="77777777" w:rsidR="00ED0C3B" w:rsidRDefault="006C374F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5.6. Проведення навчань з дотримання інформаційної та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кібергігієни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цифрових навичок та навичок застосування ІТ-технологій жителями громади та ВПО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14C" w14:textId="77777777" w:rsidR="00ED0C3B" w:rsidRDefault="006C374F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Виконавчі органи, їх структурні підрозділи, комунальні підприємства та установи Чорноморської міської ради Одеського району Одеської області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14D" w14:textId="77777777" w:rsidR="00ED0C3B" w:rsidRDefault="006C374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Протягом року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14E" w14:textId="77777777" w:rsidR="00ED0C3B" w:rsidRDefault="006C374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потребує фінансування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14F" w14:textId="77777777" w:rsidR="00ED0C3B" w:rsidRDefault="006C374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150" w14:textId="77777777" w:rsidR="00ED0C3B" w:rsidRDefault="006C374F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Організовані навчання цифровим навичкам та навичкам застосування ІТ-технологій, дотримання інформаційної та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кібергігієни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жителями громади та ВПО</w:t>
            </w:r>
          </w:p>
        </w:tc>
      </w:tr>
      <w:tr w:rsidR="00ED0C3B" w14:paraId="39606BC8" w14:textId="77777777">
        <w:trPr>
          <w:trHeight w:val="345"/>
        </w:trPr>
        <w:tc>
          <w:tcPr>
            <w:tcW w:w="15720" w:type="dxa"/>
            <w:gridSpan w:val="6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151" w14:textId="77777777" w:rsidR="00ED0C3B" w:rsidRDefault="006C374F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6. Розвиток цифрової економіки</w:t>
            </w:r>
          </w:p>
        </w:tc>
      </w:tr>
      <w:tr w:rsidR="00ED0C3B" w14:paraId="43139BFE" w14:textId="77777777">
        <w:trPr>
          <w:trHeight w:val="3793"/>
        </w:trPr>
        <w:tc>
          <w:tcPr>
            <w:tcW w:w="40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157" w14:textId="77777777" w:rsidR="00ED0C3B" w:rsidRDefault="006C374F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6.1. Здійснення заходів щодо розвитку цифрової економіки громади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158" w14:textId="77777777" w:rsidR="00ED0C3B" w:rsidRDefault="006C374F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Управління економічного розвитку та торгівлі виконавчого комітету Чорноморської міської ради Одеського району Одеської області</w:t>
            </w:r>
          </w:p>
          <w:p w14:paraId="00000159" w14:textId="77777777" w:rsidR="00ED0C3B" w:rsidRDefault="00ED0C3B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  <w:p w14:paraId="0000015A" w14:textId="77777777" w:rsidR="00ED0C3B" w:rsidRDefault="006C374F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Відділ енергоефективності та грантової діяльності Чорноморської міської ради Одеського району Одеської області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15B" w14:textId="77777777" w:rsidR="00ED0C3B" w:rsidRDefault="006C374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Протягом року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15C" w14:textId="77777777" w:rsidR="00ED0C3B" w:rsidRDefault="006C374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потребує фінансування</w:t>
            </w:r>
          </w:p>
        </w:tc>
        <w:tc>
          <w:tcPr>
            <w:tcW w:w="15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15D" w14:textId="77777777" w:rsidR="00ED0C3B" w:rsidRDefault="006C374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15E" w14:textId="77777777" w:rsidR="00ED0C3B" w:rsidRDefault="006C374F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Наявність та актуальність інформації про інвестиційні об'єкти громади. </w:t>
            </w:r>
          </w:p>
          <w:p w14:paraId="0000015F" w14:textId="77777777" w:rsidR="00ED0C3B" w:rsidRDefault="006C374F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Здійснення комплексного супроводу громадян, що зацікавлені участю 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проєктах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цифровізації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(проведення інформування щодо наявних конкурсів, грантів; надання консультацій; допомога у формуванні проектної заявки для участі у конкурсах, грантах).</w:t>
            </w:r>
          </w:p>
          <w:p w14:paraId="00000160" w14:textId="77777777" w:rsidR="00ED0C3B" w:rsidRDefault="006C374F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Впровадження цифрових технологій для бізнесу, зокрема надання послуг бізнесу в онлайн форматі</w:t>
            </w:r>
          </w:p>
        </w:tc>
      </w:tr>
      <w:tr w:rsidR="00ED0C3B" w14:paraId="62542BEC" w14:textId="77777777">
        <w:trPr>
          <w:trHeight w:val="300"/>
        </w:trPr>
        <w:tc>
          <w:tcPr>
            <w:tcW w:w="101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161" w14:textId="77777777" w:rsidR="00ED0C3B" w:rsidRDefault="006C374F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Разом: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165" w14:textId="77777777" w:rsidR="00ED0C3B" w:rsidRDefault="006C374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4214,75</w:t>
            </w:r>
          </w:p>
        </w:tc>
        <w:tc>
          <w:tcPr>
            <w:tcW w:w="3954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166" w14:textId="77777777" w:rsidR="00ED0C3B" w:rsidRDefault="00ED0C3B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D0C3B" w14:paraId="5225F5F8" w14:textId="77777777">
        <w:trPr>
          <w:trHeight w:val="651"/>
        </w:trPr>
        <w:tc>
          <w:tcPr>
            <w:tcW w:w="849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167" w14:textId="77777777" w:rsidR="00ED0C3B" w:rsidRDefault="006C374F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16A" w14:textId="77777777" w:rsidR="00ED0C3B" w:rsidRDefault="006C374F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Бюджет Чорноморської міської ТГ</w:t>
            </w:r>
            <w:r>
              <w:rPr>
                <w:rFonts w:ascii="Times New Roman" w:eastAsia="Times New Roman" w:hAnsi="Times New Roman" w:cs="Times New Roman"/>
                <w:b/>
              </w:rPr>
              <w:t>: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16B" w14:textId="77777777" w:rsidR="00ED0C3B" w:rsidRDefault="006C374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2505,93</w:t>
            </w:r>
          </w:p>
        </w:tc>
        <w:tc>
          <w:tcPr>
            <w:tcW w:w="3954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16C" w14:textId="77777777" w:rsidR="00ED0C3B" w:rsidRDefault="00ED0C3B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D0C3B" w14:paraId="155A00E4" w14:textId="77777777">
        <w:trPr>
          <w:trHeight w:val="395"/>
        </w:trPr>
        <w:tc>
          <w:tcPr>
            <w:tcW w:w="849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16D" w14:textId="77777777" w:rsidR="00ED0C3B" w:rsidRDefault="00ED0C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170" w14:textId="77777777" w:rsidR="00ED0C3B" w:rsidRDefault="006C374F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Державний бюджет: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171" w14:textId="77777777" w:rsidR="00ED0C3B" w:rsidRDefault="006C374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792,22</w:t>
            </w:r>
          </w:p>
        </w:tc>
        <w:tc>
          <w:tcPr>
            <w:tcW w:w="3954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172" w14:textId="77777777" w:rsidR="00ED0C3B" w:rsidRDefault="00ED0C3B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D0C3B" w14:paraId="38E0DD7B" w14:textId="77777777">
        <w:trPr>
          <w:trHeight w:val="150"/>
        </w:trPr>
        <w:tc>
          <w:tcPr>
            <w:tcW w:w="849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173" w14:textId="77777777" w:rsidR="00ED0C3B" w:rsidRDefault="00ED0C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176" w14:textId="77777777" w:rsidR="00ED0C3B" w:rsidRDefault="006C374F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Інші джерела: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177" w14:textId="77777777" w:rsidR="00ED0C3B" w:rsidRDefault="006C374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916,6</w:t>
            </w:r>
          </w:p>
        </w:tc>
        <w:tc>
          <w:tcPr>
            <w:tcW w:w="3954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00178" w14:textId="77777777" w:rsidR="00ED0C3B" w:rsidRDefault="00ED0C3B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0000179" w14:textId="77777777" w:rsidR="00ED0C3B" w:rsidRDefault="00ED0C3B">
      <w:pPr>
        <w:rPr>
          <w:rFonts w:ascii="Times New Roman" w:eastAsia="Times New Roman" w:hAnsi="Times New Roman" w:cs="Times New Roman"/>
        </w:rPr>
      </w:pPr>
    </w:p>
    <w:p w14:paraId="0000017A" w14:textId="77777777" w:rsidR="00ED0C3B" w:rsidRDefault="00ED0C3B">
      <w:pPr>
        <w:rPr>
          <w:rFonts w:ascii="Times New Roman" w:eastAsia="Times New Roman" w:hAnsi="Times New Roman" w:cs="Times New Roman"/>
        </w:rPr>
      </w:pPr>
    </w:p>
    <w:p w14:paraId="430EC70E" w14:textId="77777777" w:rsidR="00E907B8" w:rsidRDefault="00E907B8" w:rsidP="00E907B8">
      <w:pPr>
        <w:pStyle w:val="NoSpacing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В.о. начальника відділу інформаційних технологій</w:t>
      </w:r>
    </w:p>
    <w:p w14:paraId="28F72FC4" w14:textId="31BFAFF0" w:rsidR="00E907B8" w:rsidRDefault="00E907B8" w:rsidP="00E907B8">
      <w:pPr>
        <w:pStyle w:val="NoSpacing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та з питань доступу до публічної інформації                                                                                                </w:t>
      </w:r>
      <w:r w:rsidRPr="00E907B8">
        <w:rPr>
          <w:sz w:val="24"/>
          <w:szCs w:val="24"/>
        </w:rPr>
        <w:t xml:space="preserve">     </w:t>
      </w:r>
      <w:r>
        <w:rPr>
          <w:sz w:val="24"/>
          <w:szCs w:val="24"/>
          <w:lang w:val="uk-UA"/>
        </w:rPr>
        <w:t xml:space="preserve">          Павло БОГАЧ</w:t>
      </w:r>
    </w:p>
    <w:p w14:paraId="2DF03737" w14:textId="77777777" w:rsidR="00E907B8" w:rsidRDefault="00E907B8" w:rsidP="00E907B8">
      <w:pPr>
        <w:pStyle w:val="NoSpacing"/>
        <w:rPr>
          <w:sz w:val="16"/>
          <w:szCs w:val="16"/>
          <w:lang w:val="uk-UA"/>
        </w:rPr>
      </w:pPr>
    </w:p>
    <w:p w14:paraId="7382F79E" w14:textId="77777777" w:rsidR="00E907B8" w:rsidRDefault="00E907B8" w:rsidP="00E907B8">
      <w:pPr>
        <w:pStyle w:val="NoSpacing"/>
        <w:jc w:val="both"/>
        <w:rPr>
          <w:sz w:val="16"/>
          <w:szCs w:val="16"/>
          <w:lang w:val="uk-UA"/>
        </w:rPr>
      </w:pPr>
    </w:p>
    <w:p w14:paraId="026262E9" w14:textId="77777777" w:rsidR="00E907B8" w:rsidRDefault="00E907B8" w:rsidP="00E907B8">
      <w:pPr>
        <w:ind w:left="1842"/>
        <w:rPr>
          <w:sz w:val="24"/>
          <w:szCs w:val="24"/>
        </w:rPr>
      </w:pPr>
    </w:p>
    <w:p w14:paraId="0000017C" w14:textId="48DC35F5" w:rsidR="00ED0C3B" w:rsidRDefault="00ED0C3B" w:rsidP="00E907B8">
      <w:pPr>
        <w:rPr>
          <w:rFonts w:ascii="Times New Roman" w:eastAsia="Times New Roman" w:hAnsi="Times New Roman" w:cs="Times New Roman"/>
        </w:rPr>
      </w:pPr>
    </w:p>
    <w:sectPr w:rsidR="00ED0C3B">
      <w:headerReference w:type="default" r:id="rId7"/>
      <w:pgSz w:w="16838" w:h="11906" w:orient="landscape"/>
      <w:pgMar w:top="993" w:right="678" w:bottom="850" w:left="709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C42D77" w14:textId="77777777" w:rsidR="00702020" w:rsidRDefault="00702020">
      <w:pPr>
        <w:spacing w:after="0" w:line="240" w:lineRule="auto"/>
      </w:pPr>
      <w:r>
        <w:separator/>
      </w:r>
    </w:p>
  </w:endnote>
  <w:endnote w:type="continuationSeparator" w:id="0">
    <w:p w14:paraId="429B0CCD" w14:textId="77777777" w:rsidR="00702020" w:rsidRDefault="00702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0F36BC" w14:textId="77777777" w:rsidR="00702020" w:rsidRDefault="00702020">
      <w:pPr>
        <w:spacing w:after="0" w:line="240" w:lineRule="auto"/>
      </w:pPr>
      <w:r>
        <w:separator/>
      </w:r>
    </w:p>
  </w:footnote>
  <w:footnote w:type="continuationSeparator" w:id="0">
    <w:p w14:paraId="4D87F41C" w14:textId="77777777" w:rsidR="00702020" w:rsidRDefault="007020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17D" w14:textId="08BBACBB" w:rsidR="00ED0C3B" w:rsidRDefault="006C374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145EF">
      <w:rPr>
        <w:noProof/>
        <w:color w:val="000000"/>
      </w:rPr>
      <w:t>3</w:t>
    </w:r>
    <w:r>
      <w:rPr>
        <w:color w:val="000000"/>
      </w:rPr>
      <w:fldChar w:fldCharType="end"/>
    </w:r>
  </w:p>
  <w:p w14:paraId="0000017E" w14:textId="77777777" w:rsidR="00ED0C3B" w:rsidRDefault="00ED0C3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C3B"/>
    <w:rsid w:val="005145EF"/>
    <w:rsid w:val="006C374F"/>
    <w:rsid w:val="00702020"/>
    <w:rsid w:val="00E907B8"/>
    <w:rsid w:val="00ED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3EFA8"/>
  <w15:docId w15:val="{5F786A8E-0982-4D90-8F7A-BA9324F8D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27C9"/>
    <w:pPr>
      <w:keepNext/>
      <w:keepLines/>
      <w:spacing w:after="0" w:line="1" w:lineRule="atLeast"/>
      <w:ind w:left="-1"/>
      <w:jc w:val="center"/>
      <w:outlineLvl w:val="1"/>
    </w:pPr>
    <w:rPr>
      <w:rFonts w:ascii="Times New Roman" w:eastAsia="Times New Roman" w:hAnsi="Times New Roman" w:cs="Times New Roman"/>
      <w:b/>
      <w:position w:val="-1"/>
      <w:sz w:val="24"/>
      <w:szCs w:val="24"/>
      <w:lang w:eastAsia="ru-RU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2Char">
    <w:name w:val="Heading 2 Char"/>
    <w:basedOn w:val="DefaultParagraphFont"/>
    <w:link w:val="Heading2"/>
    <w:rsid w:val="00F127C9"/>
    <w:rPr>
      <w:rFonts w:ascii="Times New Roman" w:eastAsia="Times New Roman" w:hAnsi="Times New Roman" w:cs="Times New Roman"/>
      <w:b/>
      <w:position w:val="-1"/>
      <w:sz w:val="24"/>
      <w:szCs w:val="24"/>
      <w:lang w:val="uk-UA" w:eastAsia="ru-RU"/>
    </w:rPr>
  </w:style>
  <w:style w:type="paragraph" w:styleId="Header">
    <w:name w:val="header"/>
    <w:basedOn w:val="Normal"/>
    <w:link w:val="HeaderChar"/>
    <w:uiPriority w:val="99"/>
    <w:unhideWhenUsed/>
    <w:rsid w:val="008A7C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7C62"/>
  </w:style>
  <w:style w:type="paragraph" w:styleId="Footer">
    <w:name w:val="footer"/>
    <w:basedOn w:val="Normal"/>
    <w:link w:val="FooterChar"/>
    <w:uiPriority w:val="99"/>
    <w:unhideWhenUsed/>
    <w:rsid w:val="008A7C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7C62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Spacing">
    <w:name w:val="No Spacing"/>
    <w:uiPriority w:val="1"/>
    <w:qFormat/>
    <w:rsid w:val="00E907B8"/>
    <w:pPr>
      <w:spacing w:after="0" w:line="240" w:lineRule="auto"/>
    </w:pPr>
    <w:rPr>
      <w:rFonts w:ascii="Times New Roman" w:eastAsia="Times New Roman" w:hAnsi="Times New Roman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RGUkd3DVABN1GLYuo4xw50kNQA==">CgMxLjA4AHIhMVZJVFV5RnZaMU5sLVFCc044dk1wZkhTZTRKX3pTdFQ0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11876</Words>
  <Characters>6770</Characters>
  <Application>Microsoft Office Word</Application>
  <DocSecurity>0</DocSecurity>
  <Lines>56</Lines>
  <Paragraphs>37</Paragraphs>
  <ScaleCrop>false</ScaleCrop>
  <Company/>
  <LinksUpToDate>false</LinksUpToDate>
  <CharactersWithSpaces>18609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Великая</dc:creator>
  <cp:lastModifiedBy>HawkPC</cp:lastModifiedBy>
  <cp:revision>3</cp:revision>
  <dcterms:created xsi:type="dcterms:W3CDTF">2024-06-18T11:59:00Z</dcterms:created>
  <dcterms:modified xsi:type="dcterms:W3CDTF">2024-08-06T08:55:00Z</dcterms:modified>
</cp:coreProperties>
</file>