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196708" w:rsidRPr="00D65BD8" w14:paraId="533F6948" w14:textId="77777777" w:rsidTr="00CE08A0">
        <w:trPr>
          <w:trHeight w:val="679"/>
        </w:trPr>
        <w:tc>
          <w:tcPr>
            <w:tcW w:w="9639" w:type="dxa"/>
            <w:shd w:val="clear" w:color="auto" w:fill="auto"/>
          </w:tcPr>
          <w:p w14:paraId="4FF37790" w14:textId="18259647" w:rsidR="00CE08A0" w:rsidRDefault="00CE08A0" w:rsidP="00CE08A0">
            <w:pPr>
              <w:jc w:val="center"/>
              <w:rPr>
                <w:rFonts w:ascii="Book Antiqua" w:hAnsi="Book Antiqua"/>
                <w:sz w:val="28"/>
                <w:szCs w:val="28"/>
                <w:lang w:eastAsia="ru-RU"/>
              </w:rPr>
            </w:pPr>
            <w:bookmarkStart w:id="0" w:name="_Hlk152225702"/>
            <w:bookmarkStart w:id="1" w:name="_Hlk160630621"/>
            <w:bookmarkStart w:id="2" w:name="_Hlk168323704"/>
            <w:bookmarkStart w:id="3" w:name="_Hlk168324158"/>
            <w:bookmarkStart w:id="4" w:name="_Hlk168325483"/>
            <w:bookmarkStart w:id="5" w:name="_Hlk168326218"/>
            <w:bookmarkStart w:id="6" w:name="_Hlk168326321"/>
            <w:bookmarkStart w:id="7" w:name="_Hlk168326522"/>
            <w:bookmarkStart w:id="8" w:name="_Hlk168326632"/>
            <w:bookmarkStart w:id="9" w:name="_Hlk169100764"/>
            <w:bookmarkStart w:id="10" w:name="_Hlk169100889"/>
            <w:bookmarkStart w:id="11" w:name="_Hlk169101062"/>
            <w:bookmarkStart w:id="12" w:name="_Hlk169101167"/>
            <w:bookmarkStart w:id="13" w:name="_Hlk169101376"/>
            <w:bookmarkStart w:id="14" w:name="_Hlk169270993"/>
            <w:r>
              <w:rPr>
                <w:rFonts w:ascii="Book Antiqua" w:hAnsi="Book Antiqua"/>
                <w:noProof/>
                <w:sz w:val="28"/>
                <w:szCs w:val="28"/>
              </w:rPr>
              <w:drawing>
                <wp:inline distT="0" distB="0" distL="0" distR="0" wp14:anchorId="7CAB3A96" wp14:editId="6B4ECDE2">
                  <wp:extent cx="457200" cy="638175"/>
                  <wp:effectExtent l="0" t="0" r="0" b="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3EBEE1" w14:textId="77777777" w:rsidR="00CE08A0" w:rsidRDefault="00CE08A0" w:rsidP="00CE08A0">
            <w:pPr>
              <w:jc w:val="center"/>
              <w:rPr>
                <w:rFonts w:ascii="Book Antiqua" w:hAnsi="Book Antiqua"/>
                <w:b/>
                <w:color w:val="1F3864"/>
                <w:sz w:val="28"/>
                <w:szCs w:val="28"/>
              </w:rPr>
            </w:pPr>
            <w:r>
              <w:rPr>
                <w:rFonts w:ascii="Book Antiqua" w:hAnsi="Book Antiqua"/>
                <w:b/>
                <w:color w:val="1F3864"/>
                <w:sz w:val="28"/>
                <w:szCs w:val="28"/>
              </w:rPr>
              <w:t>УКРАЇНА</w:t>
            </w:r>
          </w:p>
          <w:p w14:paraId="642DA955" w14:textId="77777777" w:rsidR="00CE08A0" w:rsidRDefault="00CE08A0" w:rsidP="00CE08A0">
            <w:pPr>
              <w:jc w:val="center"/>
              <w:rPr>
                <w:rFonts w:ascii="Book Antiqua" w:hAnsi="Book Antiqua"/>
                <w:b/>
                <w:color w:val="1F3864"/>
                <w:sz w:val="28"/>
                <w:szCs w:val="28"/>
              </w:rPr>
            </w:pPr>
            <w:r>
              <w:rPr>
                <w:rFonts w:ascii="Book Antiqua" w:hAnsi="Book Antiqua"/>
                <w:b/>
                <w:color w:val="1F3864"/>
                <w:sz w:val="28"/>
                <w:szCs w:val="28"/>
              </w:rPr>
              <w:t>ЧОРНОМОРСЬКИЙ МІСЬКИЙ ГОЛОВА</w:t>
            </w:r>
          </w:p>
          <w:p w14:paraId="46C61BCA" w14:textId="77777777" w:rsidR="00CE08A0" w:rsidRDefault="00CE08A0" w:rsidP="00CE08A0">
            <w:pPr>
              <w:jc w:val="center"/>
              <w:rPr>
                <w:rFonts w:ascii="Book Antiqua" w:hAnsi="Book Antiqua"/>
                <w:b/>
                <w:color w:val="1F3864"/>
                <w:sz w:val="28"/>
                <w:szCs w:val="28"/>
              </w:rPr>
            </w:pPr>
            <w:r>
              <w:rPr>
                <w:rFonts w:ascii="Book Antiqua" w:hAnsi="Book Antiqua"/>
                <w:b/>
                <w:color w:val="1F3864"/>
                <w:sz w:val="28"/>
                <w:szCs w:val="28"/>
              </w:rPr>
              <w:t>Р О З П О Р Я Д Ж Е Н Н Я</w:t>
            </w:r>
          </w:p>
          <w:p w14:paraId="3924DC2A" w14:textId="77777777" w:rsidR="00CE08A0" w:rsidRDefault="00CE08A0" w:rsidP="00CE08A0">
            <w:pPr>
              <w:jc w:val="center"/>
              <w:rPr>
                <w:rFonts w:ascii="Book Antiqua" w:hAnsi="Book Antiqua"/>
                <w:b/>
                <w:color w:val="1F3864"/>
                <w:sz w:val="28"/>
                <w:szCs w:val="28"/>
              </w:rPr>
            </w:pPr>
          </w:p>
          <w:p w14:paraId="561F118C" w14:textId="77777777" w:rsidR="00CE08A0" w:rsidRDefault="00CE08A0" w:rsidP="00CE08A0">
            <w:pPr>
              <w:rPr>
                <w:sz w:val="24"/>
                <w:szCs w:val="24"/>
              </w:rPr>
            </w:pPr>
          </w:p>
          <w:p w14:paraId="00F0FCFB" w14:textId="77777777" w:rsidR="00CE08A0" w:rsidRDefault="00CE08A0" w:rsidP="00CE08A0">
            <w:pPr>
              <w:tabs>
                <w:tab w:val="left" w:pos="7785"/>
              </w:tabs>
              <w:rPr>
                <w:lang w:val="uk-UA"/>
              </w:rPr>
            </w:pPr>
            <w:r>
              <w:pict w14:anchorId="0FCFA1D8">
      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      </w:pict>
            </w:r>
            <w:r>
              <w:pict w14:anchorId="2B808641">
      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      </w:pict>
            </w:r>
            <w:r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  <w:lang w:val="uk-UA"/>
              </w:rPr>
              <w:t>20</w:t>
            </w:r>
            <w:r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  <w:lang w:val="uk-UA"/>
              </w:rPr>
              <w:t>0</w:t>
            </w:r>
            <w:r>
              <w:rPr>
                <w:b/>
                <w:sz w:val="36"/>
                <w:szCs w:val="36"/>
                <w:lang w:val="en-US"/>
              </w:rPr>
              <w:t>8</w:t>
            </w:r>
            <w:r>
              <w:rPr>
                <w:b/>
                <w:sz w:val="36"/>
                <w:szCs w:val="36"/>
              </w:rPr>
              <w:t>.202</w:t>
            </w:r>
            <w:r>
              <w:rPr>
                <w:b/>
                <w:sz w:val="36"/>
                <w:szCs w:val="36"/>
                <w:lang w:val="uk-UA"/>
              </w:rPr>
              <w:t>4</w:t>
            </w:r>
            <w:r>
              <w:rPr>
                <w:b/>
                <w:sz w:val="36"/>
                <w:szCs w:val="36"/>
              </w:rPr>
              <w:t xml:space="preserve">                                                            </w:t>
            </w:r>
            <w:r>
              <w:rPr>
                <w:b/>
                <w:sz w:val="36"/>
                <w:szCs w:val="36"/>
                <w:lang w:val="uk-UA"/>
              </w:rPr>
              <w:t xml:space="preserve">   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>
              <w:rPr>
                <w:b/>
                <w:sz w:val="36"/>
                <w:szCs w:val="36"/>
                <w:lang w:val="uk-UA"/>
              </w:rPr>
              <w:t>2</w:t>
            </w:r>
            <w:r>
              <w:rPr>
                <w:b/>
                <w:sz w:val="36"/>
                <w:szCs w:val="36"/>
                <w:lang w:val="en-US"/>
              </w:rPr>
              <w:t>5</w:t>
            </w:r>
            <w:r>
              <w:rPr>
                <w:b/>
                <w:sz w:val="36"/>
                <w:szCs w:val="36"/>
                <w:lang w:val="uk-UA"/>
              </w:rPr>
              <w:t>3</w:t>
            </w:r>
          </w:p>
          <w:p w14:paraId="2FA68CBE" w14:textId="3825E9D9" w:rsidR="00196708" w:rsidRPr="00F40395" w:rsidRDefault="002E7841" w:rsidP="002E7841">
            <w:pPr>
              <w:widowControl/>
              <w:tabs>
                <w:tab w:val="left" w:pos="-392"/>
              </w:tabs>
              <w:suppressAutoHyphens w:val="0"/>
              <w:autoSpaceDE/>
              <w:ind w:left="-108" w:firstLine="108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                  </w:t>
            </w:r>
          </w:p>
          <w:p w14:paraId="23721337" w14:textId="77777777" w:rsidR="00196708" w:rsidRDefault="00196708" w:rsidP="00CD1C37">
            <w:pPr>
              <w:widowControl/>
              <w:tabs>
                <w:tab w:val="left" w:pos="-392"/>
              </w:tabs>
              <w:suppressAutoHyphens w:val="0"/>
              <w:autoSpaceDE/>
              <w:ind w:left="-108" w:firstLine="108"/>
              <w:rPr>
                <w:sz w:val="24"/>
                <w:szCs w:val="24"/>
                <w:lang w:val="uk-UA" w:eastAsia="ru-RU"/>
              </w:rPr>
            </w:pPr>
          </w:p>
          <w:p w14:paraId="71456799" w14:textId="77777777" w:rsidR="00196708" w:rsidRDefault="00196708" w:rsidP="00196708">
            <w:pPr>
              <w:widowControl/>
              <w:tabs>
                <w:tab w:val="left" w:pos="-392"/>
              </w:tabs>
              <w:suppressAutoHyphens w:val="0"/>
              <w:autoSpaceDE/>
              <w:ind w:left="-108" w:firstLine="108"/>
              <w:jc w:val="both"/>
              <w:rPr>
                <w:sz w:val="24"/>
                <w:szCs w:val="24"/>
                <w:lang w:val="uk-UA" w:eastAsia="ru-RU"/>
              </w:rPr>
            </w:pPr>
            <w:r w:rsidRPr="00F40395">
              <w:rPr>
                <w:sz w:val="24"/>
                <w:szCs w:val="24"/>
                <w:lang w:val="uk-UA" w:eastAsia="ru-RU"/>
              </w:rPr>
              <w:t xml:space="preserve">Про </w:t>
            </w:r>
            <w:r>
              <w:rPr>
                <w:sz w:val="24"/>
                <w:szCs w:val="24"/>
                <w:lang w:val="uk-UA" w:eastAsia="ru-RU"/>
              </w:rPr>
              <w:t xml:space="preserve">  </w:t>
            </w:r>
            <w:r w:rsidRPr="00F40395">
              <w:rPr>
                <w:sz w:val="24"/>
                <w:szCs w:val="24"/>
                <w:lang w:val="uk-UA" w:eastAsia="ru-RU"/>
              </w:rPr>
              <w:t>відзначення</w:t>
            </w:r>
            <w:r>
              <w:rPr>
                <w:sz w:val="24"/>
                <w:szCs w:val="24"/>
                <w:lang w:val="uk-UA" w:eastAsia="ru-RU"/>
              </w:rPr>
              <w:t xml:space="preserve">  </w:t>
            </w:r>
            <w:r w:rsidRPr="00F40395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 xml:space="preserve">Дня   Державного </w:t>
            </w:r>
          </w:p>
          <w:p w14:paraId="0EA45FD5" w14:textId="77777777" w:rsidR="00196708" w:rsidRDefault="00196708" w:rsidP="00196708">
            <w:pPr>
              <w:widowControl/>
              <w:tabs>
                <w:tab w:val="left" w:pos="-392"/>
              </w:tabs>
              <w:suppressAutoHyphens w:val="0"/>
              <w:autoSpaceDE/>
              <w:ind w:left="-108" w:firstLine="108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Прапора   України    та   3</w:t>
            </w:r>
            <w:r w:rsidR="00382741">
              <w:rPr>
                <w:sz w:val="24"/>
                <w:szCs w:val="24"/>
                <w:lang w:val="uk-UA" w:eastAsia="ru-RU"/>
              </w:rPr>
              <w:t>3</w:t>
            </w:r>
            <w:r w:rsidRPr="00F40395">
              <w:rPr>
                <w:sz w:val="24"/>
                <w:szCs w:val="24"/>
                <w:lang w:val="uk-UA" w:eastAsia="ru-RU"/>
              </w:rPr>
              <w:t>-ї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F40395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F40395">
              <w:rPr>
                <w:sz w:val="24"/>
                <w:szCs w:val="24"/>
                <w:lang w:val="uk-UA" w:eastAsia="ru-RU"/>
              </w:rPr>
              <w:t xml:space="preserve">річниці </w:t>
            </w:r>
          </w:p>
          <w:p w14:paraId="52FD1C9C" w14:textId="77777777" w:rsidR="00196708" w:rsidRPr="00D65BD8" w:rsidRDefault="0092175A" w:rsidP="00196708">
            <w:pPr>
              <w:widowControl/>
              <w:tabs>
                <w:tab w:val="left" w:pos="-392"/>
              </w:tabs>
              <w:suppressAutoHyphens w:val="0"/>
              <w:autoSpaceDE/>
              <w:ind w:left="-108" w:firstLine="108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Н</w:t>
            </w:r>
            <w:r w:rsidR="00196708" w:rsidRPr="00F40395">
              <w:rPr>
                <w:sz w:val="24"/>
                <w:szCs w:val="24"/>
                <w:lang w:val="uk-UA" w:eastAsia="ru-RU"/>
              </w:rPr>
              <w:t xml:space="preserve">езалежності України </w:t>
            </w:r>
          </w:p>
        </w:tc>
      </w:tr>
    </w:tbl>
    <w:p w14:paraId="42B6DC7A" w14:textId="77777777" w:rsidR="00196708" w:rsidRDefault="00196708" w:rsidP="00196708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sz w:val="24"/>
          <w:szCs w:val="24"/>
          <w:lang w:val="uk-UA"/>
        </w:rPr>
      </w:pPr>
    </w:p>
    <w:p w14:paraId="7C350EAE" w14:textId="77777777" w:rsidR="006A7F4C" w:rsidRDefault="006A7F4C" w:rsidP="006A7F4C">
      <w:pPr>
        <w:tabs>
          <w:tab w:val="left" w:pos="142"/>
          <w:tab w:val="left" w:pos="284"/>
        </w:tabs>
        <w:spacing w:line="276" w:lineRule="auto"/>
        <w:ind w:left="284"/>
        <w:jc w:val="both"/>
        <w:rPr>
          <w:color w:val="000000"/>
          <w:sz w:val="24"/>
          <w:szCs w:val="24"/>
          <w:lang w:val="uk-UA"/>
        </w:rPr>
      </w:pPr>
    </w:p>
    <w:p w14:paraId="1A812BAA" w14:textId="77777777" w:rsidR="00196708" w:rsidRDefault="006A7F4C" w:rsidP="00482D7E">
      <w:pPr>
        <w:tabs>
          <w:tab w:val="left" w:pos="142"/>
          <w:tab w:val="left" w:pos="284"/>
        </w:tabs>
        <w:ind w:left="284" w:right="-142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</w:t>
      </w:r>
      <w:r w:rsidR="00D175DA">
        <w:rPr>
          <w:color w:val="000000"/>
          <w:sz w:val="24"/>
          <w:szCs w:val="24"/>
          <w:lang w:val="uk-UA"/>
        </w:rPr>
        <w:t>В</w:t>
      </w:r>
      <w:r w:rsidR="00196708">
        <w:rPr>
          <w:sz w:val="24"/>
          <w:szCs w:val="24"/>
          <w:lang w:val="uk-UA" w:eastAsia="ru-RU"/>
        </w:rPr>
        <w:t>раховуючи історичне значення пр</w:t>
      </w:r>
      <w:r w:rsidR="00F472C1">
        <w:rPr>
          <w:sz w:val="24"/>
          <w:szCs w:val="24"/>
          <w:lang w:val="uk-UA" w:eastAsia="ru-RU"/>
        </w:rPr>
        <w:t>оголошення 24 серпня 1991 року н</w:t>
      </w:r>
      <w:r w:rsidR="00196708">
        <w:rPr>
          <w:sz w:val="24"/>
          <w:szCs w:val="24"/>
          <w:lang w:val="uk-UA" w:eastAsia="ru-RU"/>
        </w:rPr>
        <w:t>езалежності України, з метою гідного відзначення у 202</w:t>
      </w:r>
      <w:r w:rsidR="00382741">
        <w:rPr>
          <w:sz w:val="24"/>
          <w:szCs w:val="24"/>
          <w:lang w:val="uk-UA" w:eastAsia="ru-RU"/>
        </w:rPr>
        <w:t>4</w:t>
      </w:r>
      <w:r w:rsidR="00196708">
        <w:rPr>
          <w:sz w:val="24"/>
          <w:szCs w:val="24"/>
          <w:lang w:val="uk-UA" w:eastAsia="ru-RU"/>
        </w:rPr>
        <w:t xml:space="preserve"> році </w:t>
      </w:r>
      <w:r w:rsidR="003410F5">
        <w:rPr>
          <w:sz w:val="24"/>
          <w:szCs w:val="24"/>
          <w:lang w:val="uk-UA" w:eastAsia="ru-RU"/>
        </w:rPr>
        <w:t>3</w:t>
      </w:r>
      <w:r w:rsidR="00382741">
        <w:rPr>
          <w:sz w:val="24"/>
          <w:szCs w:val="24"/>
          <w:lang w:val="uk-UA" w:eastAsia="ru-RU"/>
        </w:rPr>
        <w:t>3</w:t>
      </w:r>
      <w:r w:rsidR="003410F5">
        <w:rPr>
          <w:sz w:val="24"/>
          <w:szCs w:val="24"/>
          <w:lang w:val="uk-UA" w:eastAsia="ru-RU"/>
        </w:rPr>
        <w:t xml:space="preserve">-ї  річниці цієї визначної події та  </w:t>
      </w:r>
      <w:r w:rsidR="00196708">
        <w:rPr>
          <w:sz w:val="24"/>
          <w:szCs w:val="24"/>
          <w:lang w:val="uk-UA" w:eastAsia="ru-RU"/>
        </w:rPr>
        <w:t>Дня</w:t>
      </w:r>
      <w:r w:rsidR="003410F5">
        <w:rPr>
          <w:sz w:val="24"/>
          <w:szCs w:val="24"/>
          <w:lang w:val="uk-UA" w:eastAsia="ru-RU"/>
        </w:rPr>
        <w:t xml:space="preserve"> Державного Прапора України</w:t>
      </w:r>
      <w:r w:rsidR="00196708">
        <w:rPr>
          <w:sz w:val="24"/>
          <w:szCs w:val="24"/>
          <w:lang w:val="uk-UA" w:eastAsia="ru-RU"/>
        </w:rPr>
        <w:t xml:space="preserve">, </w:t>
      </w:r>
      <w:r w:rsidR="00196708" w:rsidRPr="002B2C10">
        <w:rPr>
          <w:sz w:val="24"/>
          <w:szCs w:val="24"/>
          <w:lang w:val="uk-UA"/>
        </w:rPr>
        <w:t>на підставі ст.ст. 42, 64 Закону України «Про місцеве  самоврядування  в  Україні»:</w:t>
      </w:r>
    </w:p>
    <w:p w14:paraId="6874D55F" w14:textId="77777777" w:rsidR="00196708" w:rsidRDefault="00196708" w:rsidP="00482D7E">
      <w:pPr>
        <w:tabs>
          <w:tab w:val="left" w:pos="142"/>
          <w:tab w:val="left" w:pos="284"/>
        </w:tabs>
        <w:ind w:left="284" w:right="-142"/>
        <w:jc w:val="both"/>
        <w:rPr>
          <w:sz w:val="24"/>
          <w:szCs w:val="24"/>
          <w:lang w:val="uk-UA"/>
        </w:rPr>
      </w:pPr>
    </w:p>
    <w:p w14:paraId="652A9BB0" w14:textId="77777777" w:rsidR="00196708" w:rsidRDefault="006A7F4C" w:rsidP="00482D7E">
      <w:pPr>
        <w:tabs>
          <w:tab w:val="left" w:pos="142"/>
          <w:tab w:val="left" w:pos="284"/>
        </w:tabs>
        <w:ind w:left="284" w:right="-142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/>
        </w:rPr>
        <w:t xml:space="preserve">        </w:t>
      </w:r>
      <w:r w:rsidR="00196708">
        <w:rPr>
          <w:sz w:val="24"/>
          <w:szCs w:val="24"/>
          <w:lang w:val="uk-UA"/>
        </w:rPr>
        <w:t xml:space="preserve">1. </w:t>
      </w:r>
      <w:r w:rsidR="00196708" w:rsidRPr="00B50FE9">
        <w:rPr>
          <w:sz w:val="24"/>
          <w:szCs w:val="24"/>
          <w:lang w:val="uk-UA" w:eastAsia="ru-RU"/>
        </w:rPr>
        <w:t xml:space="preserve">Затвердити план заходів щодо підготовки і відзначення </w:t>
      </w:r>
      <w:r w:rsidR="00196708">
        <w:rPr>
          <w:sz w:val="24"/>
          <w:szCs w:val="24"/>
          <w:lang w:val="uk-UA" w:eastAsia="ru-RU"/>
        </w:rPr>
        <w:t>Дня Державного Прапора України та 3</w:t>
      </w:r>
      <w:r w:rsidR="00382741">
        <w:rPr>
          <w:sz w:val="24"/>
          <w:szCs w:val="24"/>
          <w:lang w:val="uk-UA" w:eastAsia="ru-RU"/>
        </w:rPr>
        <w:t>3</w:t>
      </w:r>
      <w:r w:rsidR="00196708" w:rsidRPr="00B50FE9">
        <w:rPr>
          <w:sz w:val="24"/>
          <w:szCs w:val="24"/>
          <w:lang w:val="uk-UA" w:eastAsia="ru-RU"/>
        </w:rPr>
        <w:t>-ї річни</w:t>
      </w:r>
      <w:r w:rsidR="0092175A">
        <w:rPr>
          <w:sz w:val="24"/>
          <w:szCs w:val="24"/>
          <w:lang w:val="uk-UA" w:eastAsia="ru-RU"/>
        </w:rPr>
        <w:t>ці Н</w:t>
      </w:r>
      <w:r w:rsidR="00D175DA">
        <w:rPr>
          <w:sz w:val="24"/>
          <w:szCs w:val="24"/>
          <w:lang w:val="uk-UA" w:eastAsia="ru-RU"/>
        </w:rPr>
        <w:t xml:space="preserve">езалежності України </w:t>
      </w:r>
      <w:r w:rsidR="00482D7E" w:rsidRPr="00482D7E">
        <w:rPr>
          <w:sz w:val="24"/>
          <w:szCs w:val="24"/>
          <w:lang w:val="uk-UA"/>
        </w:rPr>
        <w:t>із суворим дотриманням вимог законодавства та обмежень воєнного стану</w:t>
      </w:r>
      <w:r w:rsidR="00482D7E">
        <w:rPr>
          <w:sz w:val="24"/>
          <w:szCs w:val="24"/>
          <w:lang w:val="uk-UA"/>
        </w:rPr>
        <w:t xml:space="preserve"> </w:t>
      </w:r>
      <w:r w:rsidR="00482D7E">
        <w:rPr>
          <w:sz w:val="24"/>
          <w:szCs w:val="24"/>
          <w:lang w:val="uk-UA" w:eastAsia="ru-RU"/>
        </w:rPr>
        <w:t>(додається</w:t>
      </w:r>
      <w:r w:rsidR="00482D7E" w:rsidRPr="00B50FE9">
        <w:rPr>
          <w:sz w:val="24"/>
          <w:szCs w:val="24"/>
          <w:lang w:val="uk-UA" w:eastAsia="ru-RU"/>
        </w:rPr>
        <w:t>)</w:t>
      </w:r>
      <w:r w:rsidR="00196708" w:rsidRPr="00B50FE9">
        <w:rPr>
          <w:sz w:val="24"/>
          <w:szCs w:val="24"/>
          <w:lang w:val="uk-UA" w:eastAsia="ru-RU"/>
        </w:rPr>
        <w:t>.</w:t>
      </w:r>
    </w:p>
    <w:p w14:paraId="2EA3AAA5" w14:textId="77777777" w:rsidR="00196708" w:rsidRDefault="00196708" w:rsidP="00482D7E">
      <w:pPr>
        <w:tabs>
          <w:tab w:val="left" w:pos="142"/>
          <w:tab w:val="left" w:pos="284"/>
        </w:tabs>
        <w:ind w:left="284" w:right="-142"/>
        <w:jc w:val="both"/>
        <w:rPr>
          <w:sz w:val="24"/>
          <w:szCs w:val="24"/>
          <w:lang w:val="uk-UA"/>
        </w:rPr>
      </w:pPr>
    </w:p>
    <w:p w14:paraId="57D65182" w14:textId="77777777" w:rsidR="00196708" w:rsidRDefault="006A7F4C" w:rsidP="00482D7E">
      <w:pPr>
        <w:tabs>
          <w:tab w:val="left" w:pos="142"/>
          <w:tab w:val="left" w:pos="284"/>
        </w:tabs>
        <w:ind w:left="284" w:right="-142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196708">
        <w:rPr>
          <w:sz w:val="24"/>
          <w:szCs w:val="24"/>
          <w:lang w:val="uk-UA"/>
        </w:rPr>
        <w:t xml:space="preserve">2. </w:t>
      </w:r>
      <w:r w:rsidR="00196708">
        <w:rPr>
          <w:sz w:val="24"/>
          <w:szCs w:val="24"/>
          <w:lang w:val="uk-UA" w:eastAsia="ru-RU"/>
        </w:rPr>
        <w:t>В</w:t>
      </w:r>
      <w:r w:rsidR="00196708" w:rsidRPr="00B50FE9">
        <w:rPr>
          <w:sz w:val="24"/>
          <w:szCs w:val="24"/>
          <w:lang w:val="uk-UA" w:eastAsia="ru-RU"/>
        </w:rPr>
        <w:t xml:space="preserve">ідділу культури </w:t>
      </w:r>
      <w:r w:rsidR="003410F5">
        <w:rPr>
          <w:sz w:val="24"/>
          <w:szCs w:val="24"/>
          <w:lang w:val="uk-UA" w:eastAsia="ru-RU"/>
        </w:rPr>
        <w:t>Чорноморської міської ради Одеського району Одеської області</w:t>
      </w:r>
      <w:r w:rsidR="003410F5" w:rsidRPr="00B50FE9">
        <w:rPr>
          <w:sz w:val="24"/>
          <w:szCs w:val="24"/>
          <w:lang w:val="uk-UA" w:eastAsia="ru-RU"/>
        </w:rPr>
        <w:t xml:space="preserve"> </w:t>
      </w:r>
      <w:r w:rsidR="00196708" w:rsidRPr="00B50FE9">
        <w:rPr>
          <w:sz w:val="24"/>
          <w:szCs w:val="24"/>
          <w:lang w:val="uk-UA" w:eastAsia="ru-RU"/>
        </w:rPr>
        <w:t>(</w:t>
      </w:r>
      <w:r w:rsidR="00196708">
        <w:rPr>
          <w:sz w:val="24"/>
          <w:szCs w:val="24"/>
          <w:lang w:val="uk-UA" w:eastAsia="ru-RU"/>
        </w:rPr>
        <w:t xml:space="preserve">Юлія </w:t>
      </w:r>
      <w:r w:rsidR="00196708" w:rsidRPr="00B50FE9">
        <w:rPr>
          <w:sz w:val="24"/>
          <w:szCs w:val="24"/>
          <w:lang w:val="uk-UA" w:eastAsia="ru-RU"/>
        </w:rPr>
        <w:t xml:space="preserve">Крістанова), відділу молоді та спорту </w:t>
      </w:r>
      <w:r w:rsidR="003410F5">
        <w:rPr>
          <w:sz w:val="24"/>
          <w:szCs w:val="24"/>
          <w:lang w:val="uk-UA" w:eastAsia="ru-RU"/>
        </w:rPr>
        <w:t>Чорноморської міської ради Одеського району Одеської області</w:t>
      </w:r>
      <w:r w:rsidR="003410F5" w:rsidRPr="00B50FE9">
        <w:rPr>
          <w:sz w:val="24"/>
          <w:szCs w:val="24"/>
          <w:lang w:val="uk-UA" w:eastAsia="ru-RU"/>
        </w:rPr>
        <w:t xml:space="preserve"> </w:t>
      </w:r>
      <w:r w:rsidR="00196708" w:rsidRPr="00B50FE9">
        <w:rPr>
          <w:sz w:val="24"/>
          <w:szCs w:val="24"/>
          <w:lang w:val="uk-UA" w:eastAsia="ru-RU"/>
        </w:rPr>
        <w:t>(</w:t>
      </w:r>
      <w:r w:rsidR="00C91E8A">
        <w:rPr>
          <w:sz w:val="24"/>
          <w:szCs w:val="24"/>
          <w:lang w:val="uk-UA" w:eastAsia="ru-RU"/>
        </w:rPr>
        <w:t>Євген Черненко</w:t>
      </w:r>
      <w:r w:rsidR="00196708" w:rsidRPr="00B50FE9">
        <w:rPr>
          <w:sz w:val="24"/>
          <w:szCs w:val="24"/>
          <w:lang w:val="uk-UA" w:eastAsia="ru-RU"/>
        </w:rPr>
        <w:t xml:space="preserve">), </w:t>
      </w:r>
      <w:r w:rsidR="005F396E">
        <w:rPr>
          <w:sz w:val="24"/>
          <w:szCs w:val="24"/>
          <w:lang w:val="uk-UA" w:eastAsia="ru-RU"/>
        </w:rPr>
        <w:t>управлінню</w:t>
      </w:r>
      <w:r w:rsidR="00196708" w:rsidRPr="00B50FE9">
        <w:rPr>
          <w:sz w:val="24"/>
          <w:szCs w:val="24"/>
          <w:lang w:val="uk-UA" w:eastAsia="ru-RU"/>
        </w:rPr>
        <w:t xml:space="preserve"> освіти</w:t>
      </w:r>
      <w:r w:rsidR="003410F5" w:rsidRPr="003410F5">
        <w:rPr>
          <w:sz w:val="24"/>
          <w:szCs w:val="24"/>
          <w:lang w:val="uk-UA" w:eastAsia="ru-RU"/>
        </w:rPr>
        <w:t xml:space="preserve"> </w:t>
      </w:r>
      <w:r w:rsidR="003410F5">
        <w:rPr>
          <w:sz w:val="24"/>
          <w:szCs w:val="24"/>
          <w:lang w:val="uk-UA" w:eastAsia="ru-RU"/>
        </w:rPr>
        <w:t>Чорноморської міської ради Одеського району Одеської області</w:t>
      </w:r>
      <w:r w:rsidR="00196708" w:rsidRPr="00B50FE9">
        <w:rPr>
          <w:sz w:val="24"/>
          <w:szCs w:val="24"/>
          <w:lang w:val="uk-UA" w:eastAsia="ru-RU"/>
        </w:rPr>
        <w:t xml:space="preserve"> (</w:t>
      </w:r>
      <w:r w:rsidR="005F396E">
        <w:rPr>
          <w:sz w:val="24"/>
          <w:szCs w:val="24"/>
          <w:lang w:val="uk-UA" w:eastAsia="ru-RU"/>
        </w:rPr>
        <w:t>Андрій Ковальов</w:t>
      </w:r>
      <w:r w:rsidR="00196708" w:rsidRPr="00B50FE9">
        <w:rPr>
          <w:sz w:val="24"/>
          <w:szCs w:val="24"/>
          <w:lang w:val="uk-UA" w:eastAsia="ru-RU"/>
        </w:rPr>
        <w:t>)</w:t>
      </w:r>
      <w:r w:rsidR="002836AC">
        <w:rPr>
          <w:sz w:val="24"/>
          <w:szCs w:val="24"/>
          <w:lang w:val="uk-UA" w:eastAsia="ru-RU"/>
        </w:rPr>
        <w:t xml:space="preserve"> </w:t>
      </w:r>
      <w:r w:rsidR="00196708" w:rsidRPr="00B50FE9">
        <w:rPr>
          <w:sz w:val="24"/>
          <w:szCs w:val="24"/>
          <w:lang w:val="uk-UA" w:eastAsia="ru-RU"/>
        </w:rPr>
        <w:t>розробити та провести культурно-масові</w:t>
      </w:r>
      <w:r w:rsidR="00CF7C4B">
        <w:rPr>
          <w:sz w:val="24"/>
          <w:szCs w:val="24"/>
          <w:lang w:val="uk-UA" w:eastAsia="ru-RU"/>
        </w:rPr>
        <w:t xml:space="preserve">, освітні </w:t>
      </w:r>
      <w:r w:rsidR="00196708" w:rsidRPr="00B50FE9">
        <w:rPr>
          <w:sz w:val="24"/>
          <w:szCs w:val="24"/>
          <w:lang w:val="uk-UA" w:eastAsia="ru-RU"/>
        </w:rPr>
        <w:t xml:space="preserve"> та спорт</w:t>
      </w:r>
      <w:r w:rsidR="004255B7">
        <w:rPr>
          <w:sz w:val="24"/>
          <w:szCs w:val="24"/>
          <w:lang w:val="uk-UA" w:eastAsia="ru-RU"/>
        </w:rPr>
        <w:t xml:space="preserve">ивні заходи з нагоди відзначення </w:t>
      </w:r>
      <w:r w:rsidR="00545F08">
        <w:rPr>
          <w:sz w:val="24"/>
          <w:szCs w:val="24"/>
          <w:lang w:val="uk-UA" w:eastAsia="ru-RU"/>
        </w:rPr>
        <w:t xml:space="preserve">Дня Державного Прапора України та </w:t>
      </w:r>
      <w:r w:rsidR="003410F5">
        <w:rPr>
          <w:sz w:val="24"/>
          <w:szCs w:val="24"/>
          <w:lang w:val="uk-UA" w:eastAsia="ru-RU"/>
        </w:rPr>
        <w:t>3</w:t>
      </w:r>
      <w:r w:rsidR="00382741">
        <w:rPr>
          <w:sz w:val="24"/>
          <w:szCs w:val="24"/>
          <w:lang w:val="uk-UA" w:eastAsia="ru-RU"/>
        </w:rPr>
        <w:t>3</w:t>
      </w:r>
      <w:r w:rsidR="003410F5" w:rsidRPr="00B50FE9">
        <w:rPr>
          <w:sz w:val="24"/>
          <w:szCs w:val="24"/>
          <w:lang w:val="uk-UA" w:eastAsia="ru-RU"/>
        </w:rPr>
        <w:t xml:space="preserve">-ї річниці </w:t>
      </w:r>
      <w:r w:rsidR="0092175A">
        <w:rPr>
          <w:sz w:val="24"/>
          <w:szCs w:val="24"/>
          <w:lang w:val="uk-UA" w:eastAsia="ru-RU"/>
        </w:rPr>
        <w:t>Н</w:t>
      </w:r>
      <w:r w:rsidR="003410F5" w:rsidRPr="00B50FE9">
        <w:rPr>
          <w:sz w:val="24"/>
          <w:szCs w:val="24"/>
          <w:lang w:val="uk-UA" w:eastAsia="ru-RU"/>
        </w:rPr>
        <w:t>езалежності України</w:t>
      </w:r>
      <w:r w:rsidR="003410F5">
        <w:rPr>
          <w:sz w:val="24"/>
          <w:szCs w:val="24"/>
          <w:lang w:val="uk-UA" w:eastAsia="ru-RU"/>
        </w:rPr>
        <w:t>.</w:t>
      </w:r>
    </w:p>
    <w:p w14:paraId="5401D2B3" w14:textId="77777777" w:rsidR="00196708" w:rsidRPr="00C56CFB" w:rsidRDefault="00196708" w:rsidP="00482D7E">
      <w:pPr>
        <w:tabs>
          <w:tab w:val="left" w:pos="142"/>
          <w:tab w:val="left" w:pos="284"/>
        </w:tabs>
        <w:ind w:left="284" w:right="-142"/>
        <w:jc w:val="both"/>
        <w:rPr>
          <w:sz w:val="24"/>
          <w:szCs w:val="24"/>
          <w:lang w:val="uk-UA"/>
        </w:rPr>
      </w:pPr>
    </w:p>
    <w:p w14:paraId="64FCFB23" w14:textId="77777777" w:rsidR="00196708" w:rsidRDefault="00196708" w:rsidP="00482D7E">
      <w:pPr>
        <w:widowControl/>
        <w:tabs>
          <w:tab w:val="left" w:pos="142"/>
        </w:tabs>
        <w:suppressAutoHyphens w:val="0"/>
        <w:autoSpaceDE/>
        <w:ind w:left="284" w:right="-142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   </w:t>
      </w:r>
      <w:r>
        <w:rPr>
          <w:sz w:val="24"/>
          <w:szCs w:val="24"/>
          <w:lang w:val="uk-UA" w:eastAsia="ru-RU"/>
        </w:rPr>
        <w:tab/>
        <w:t>3. Ф</w:t>
      </w:r>
      <w:r w:rsidRPr="00B50FE9">
        <w:rPr>
          <w:sz w:val="24"/>
          <w:szCs w:val="24"/>
          <w:lang w:val="uk-UA" w:eastAsia="ru-RU"/>
        </w:rPr>
        <w:t>інансовому управлінню Чорноморської міської ради</w:t>
      </w:r>
      <w:r>
        <w:rPr>
          <w:sz w:val="24"/>
          <w:szCs w:val="24"/>
          <w:lang w:val="uk-UA" w:eastAsia="ru-RU"/>
        </w:rPr>
        <w:t xml:space="preserve"> </w:t>
      </w:r>
      <w:r w:rsidR="00CF7C4B">
        <w:rPr>
          <w:sz w:val="24"/>
          <w:szCs w:val="24"/>
          <w:lang w:val="uk-UA" w:eastAsia="ru-RU"/>
        </w:rPr>
        <w:t xml:space="preserve">Одеського району </w:t>
      </w:r>
      <w:r>
        <w:rPr>
          <w:sz w:val="24"/>
          <w:szCs w:val="24"/>
          <w:lang w:val="uk-UA" w:eastAsia="ru-RU"/>
        </w:rPr>
        <w:t xml:space="preserve">Одеської області </w:t>
      </w:r>
      <w:r w:rsidRPr="00B50FE9">
        <w:rPr>
          <w:sz w:val="24"/>
          <w:szCs w:val="24"/>
          <w:lang w:val="uk-UA" w:eastAsia="ru-RU"/>
        </w:rPr>
        <w:t>(</w:t>
      </w:r>
      <w:r>
        <w:rPr>
          <w:sz w:val="24"/>
          <w:szCs w:val="24"/>
          <w:lang w:val="uk-UA" w:eastAsia="ru-RU"/>
        </w:rPr>
        <w:t xml:space="preserve">Ольга </w:t>
      </w:r>
      <w:r w:rsidRPr="00B50FE9">
        <w:rPr>
          <w:sz w:val="24"/>
          <w:szCs w:val="24"/>
          <w:lang w:val="uk-UA" w:eastAsia="ru-RU"/>
        </w:rPr>
        <w:t>Яковенко) профінансувати головних розпорядників к</w:t>
      </w:r>
      <w:r w:rsidR="004255B7">
        <w:rPr>
          <w:sz w:val="24"/>
          <w:szCs w:val="24"/>
          <w:lang w:val="uk-UA" w:eastAsia="ru-RU"/>
        </w:rPr>
        <w:t xml:space="preserve">оштів, які задіяні у відзначенні </w:t>
      </w:r>
      <w:r w:rsidR="00545F08">
        <w:rPr>
          <w:sz w:val="24"/>
          <w:szCs w:val="24"/>
          <w:lang w:val="uk-UA" w:eastAsia="ru-RU"/>
        </w:rPr>
        <w:t xml:space="preserve">Дня Державного Прапора України та </w:t>
      </w:r>
      <w:r w:rsidR="003410F5">
        <w:rPr>
          <w:sz w:val="24"/>
          <w:szCs w:val="24"/>
          <w:lang w:val="uk-UA" w:eastAsia="ru-RU"/>
        </w:rPr>
        <w:t>3</w:t>
      </w:r>
      <w:r w:rsidR="00382741">
        <w:rPr>
          <w:sz w:val="24"/>
          <w:szCs w:val="24"/>
          <w:lang w:val="uk-UA" w:eastAsia="ru-RU"/>
        </w:rPr>
        <w:t>3</w:t>
      </w:r>
      <w:r w:rsidR="0092175A">
        <w:rPr>
          <w:sz w:val="24"/>
          <w:szCs w:val="24"/>
          <w:lang w:val="uk-UA" w:eastAsia="ru-RU"/>
        </w:rPr>
        <w:t>-ї річниці  Н</w:t>
      </w:r>
      <w:r w:rsidR="003410F5" w:rsidRPr="00B50FE9">
        <w:rPr>
          <w:sz w:val="24"/>
          <w:szCs w:val="24"/>
          <w:lang w:val="uk-UA" w:eastAsia="ru-RU"/>
        </w:rPr>
        <w:t>езалежності України</w:t>
      </w:r>
      <w:r w:rsidRPr="00B50FE9">
        <w:rPr>
          <w:sz w:val="24"/>
          <w:szCs w:val="24"/>
          <w:lang w:val="uk-UA" w:eastAsia="ru-RU"/>
        </w:rPr>
        <w:t xml:space="preserve">, в межах загальних асигнувань, затверджених </w:t>
      </w:r>
      <w:r>
        <w:rPr>
          <w:sz w:val="24"/>
          <w:szCs w:val="24"/>
          <w:lang w:val="uk-UA" w:eastAsia="ru-RU"/>
        </w:rPr>
        <w:t>у</w:t>
      </w:r>
      <w:r w:rsidRPr="00B50FE9">
        <w:rPr>
          <w:sz w:val="24"/>
          <w:szCs w:val="24"/>
          <w:lang w:val="uk-UA" w:eastAsia="ru-RU"/>
        </w:rPr>
        <w:t xml:space="preserve"> кошторисах установ на проведення культурно – масових та спортивних заходів.  </w:t>
      </w:r>
    </w:p>
    <w:p w14:paraId="583B4CF3" w14:textId="77777777" w:rsidR="00196708" w:rsidRDefault="00196708" w:rsidP="00482D7E">
      <w:pPr>
        <w:widowControl/>
        <w:tabs>
          <w:tab w:val="left" w:pos="142"/>
        </w:tabs>
        <w:suppressAutoHyphens w:val="0"/>
        <w:autoSpaceDE/>
        <w:ind w:left="284" w:right="-142"/>
        <w:jc w:val="both"/>
        <w:rPr>
          <w:sz w:val="24"/>
          <w:szCs w:val="24"/>
          <w:lang w:val="uk-UA" w:eastAsia="ru-RU"/>
        </w:rPr>
      </w:pPr>
    </w:p>
    <w:p w14:paraId="7603DAF1" w14:textId="77777777" w:rsidR="00C91E8A" w:rsidRPr="00C91E8A" w:rsidRDefault="00196708" w:rsidP="00482D7E">
      <w:pPr>
        <w:ind w:left="284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ab/>
        <w:t xml:space="preserve">4. </w:t>
      </w:r>
      <w:r w:rsidR="00C91E8A" w:rsidRPr="00C91E8A">
        <w:rPr>
          <w:sz w:val="24"/>
          <w:szCs w:val="24"/>
          <w:lang w:val="uk-UA" w:eastAsia="ru-RU"/>
        </w:rPr>
        <w:t>Контроль за виконанням розпорядження покласти на заступників міського голови згідно з розподілом обов’язків.</w:t>
      </w:r>
    </w:p>
    <w:p w14:paraId="0CF3597F" w14:textId="77777777" w:rsidR="00196708" w:rsidRPr="00432B7E" w:rsidRDefault="00196708" w:rsidP="00482D7E">
      <w:pPr>
        <w:ind w:left="284" w:right="-142" w:hanging="284"/>
        <w:jc w:val="both"/>
        <w:rPr>
          <w:sz w:val="24"/>
          <w:szCs w:val="24"/>
          <w:lang w:val="uk-UA"/>
        </w:rPr>
      </w:pPr>
    </w:p>
    <w:p w14:paraId="6EBD200C" w14:textId="77777777" w:rsidR="00196708" w:rsidRDefault="00196708" w:rsidP="00482D7E">
      <w:pPr>
        <w:pStyle w:val="a3"/>
        <w:spacing w:line="276" w:lineRule="auto"/>
        <w:ind w:left="284" w:right="-142"/>
        <w:jc w:val="both"/>
        <w:rPr>
          <w:rFonts w:ascii="Times New Roman" w:hAnsi="Times New Roman"/>
          <w:sz w:val="24"/>
          <w:szCs w:val="24"/>
          <w:lang w:val="uk-UA"/>
        </w:rPr>
      </w:pPr>
      <w:r w:rsidRPr="00486711"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14:paraId="68834E10" w14:textId="77777777" w:rsidR="00196708" w:rsidRPr="00486711" w:rsidRDefault="00196708" w:rsidP="006A7F4C">
      <w:pPr>
        <w:pStyle w:val="a3"/>
        <w:spacing w:line="276" w:lineRule="auto"/>
        <w:ind w:left="284" w:right="-142"/>
        <w:jc w:val="both"/>
        <w:rPr>
          <w:rFonts w:ascii="Times New Roman" w:hAnsi="Times New Roman"/>
          <w:sz w:val="24"/>
          <w:szCs w:val="24"/>
          <w:lang w:val="uk-UA"/>
        </w:rPr>
      </w:pPr>
      <w:r w:rsidRPr="00486711"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14:paraId="1056B6A0" w14:textId="77777777" w:rsidR="00196708" w:rsidRPr="00B50FE9" w:rsidRDefault="006966F7" w:rsidP="006A7F4C">
      <w:pPr>
        <w:widowControl/>
        <w:tabs>
          <w:tab w:val="left" w:pos="142"/>
        </w:tabs>
        <w:suppressAutoHyphens w:val="0"/>
        <w:autoSpaceDE/>
        <w:ind w:left="284" w:right="-142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/>
        </w:rPr>
        <w:t xml:space="preserve">      Виконуючий обов’язки міського голови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Ігор ЛУБКОВСЬКИЙ</w:t>
      </w:r>
      <w:r w:rsidR="00196708" w:rsidRPr="00510C35">
        <w:rPr>
          <w:sz w:val="24"/>
          <w:szCs w:val="24"/>
          <w:lang w:val="uk-UA"/>
        </w:rPr>
        <w:br w:type="page"/>
      </w:r>
    </w:p>
    <w:p w14:paraId="69A8C06F" w14:textId="77777777" w:rsidR="00C91E8A" w:rsidRPr="00C91E8A" w:rsidRDefault="00C91E8A" w:rsidP="00C91E8A">
      <w:pPr>
        <w:spacing w:before="120"/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lastRenderedPageBreak/>
        <w:t>ПОГОДЖЕНО:</w:t>
      </w:r>
    </w:p>
    <w:p w14:paraId="09EB57E4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</w:p>
    <w:p w14:paraId="24977915" w14:textId="77777777" w:rsidR="005F396E" w:rsidRDefault="005F396E" w:rsidP="00C91E8A">
      <w:pPr>
        <w:ind w:left="284" w:right="-143"/>
        <w:rPr>
          <w:sz w:val="24"/>
          <w:szCs w:val="24"/>
          <w:lang w:val="uk-UA"/>
        </w:rPr>
      </w:pPr>
    </w:p>
    <w:p w14:paraId="620CD765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 xml:space="preserve">Заступник міського голови </w:t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  <w:t>Руслан САЇНЧУК</w:t>
      </w:r>
    </w:p>
    <w:p w14:paraId="21B02372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</w:p>
    <w:p w14:paraId="7D4C9983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</w:p>
    <w:p w14:paraId="7EAA3344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 xml:space="preserve">Заступник міського голови </w:t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  <w:t>Роман ТЄЛІПОВ</w:t>
      </w:r>
    </w:p>
    <w:p w14:paraId="627DC17F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</w:p>
    <w:p w14:paraId="0D75007A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</w:p>
    <w:p w14:paraId="5CA00BE7" w14:textId="77777777" w:rsidR="00C91E8A" w:rsidRDefault="00C91E8A" w:rsidP="00C91E8A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>Заступник міського голови</w:t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  <w:t>Наталя  ЯВОЛОВА</w:t>
      </w:r>
    </w:p>
    <w:p w14:paraId="02F596FB" w14:textId="77777777" w:rsidR="00AD001A" w:rsidRDefault="00AD001A" w:rsidP="00C91E8A">
      <w:pPr>
        <w:ind w:left="284" w:right="-143"/>
        <w:rPr>
          <w:sz w:val="24"/>
          <w:szCs w:val="24"/>
          <w:lang w:val="uk-UA"/>
        </w:rPr>
      </w:pPr>
    </w:p>
    <w:p w14:paraId="22ADCA8A" w14:textId="77777777" w:rsidR="00AD001A" w:rsidRDefault="00AD001A" w:rsidP="00C91E8A">
      <w:pPr>
        <w:ind w:left="284" w:right="-143"/>
        <w:rPr>
          <w:sz w:val="24"/>
          <w:szCs w:val="24"/>
          <w:lang w:val="uk-UA"/>
        </w:rPr>
      </w:pPr>
    </w:p>
    <w:p w14:paraId="003FE230" w14:textId="77777777" w:rsidR="00AD001A" w:rsidRPr="00AD001A" w:rsidRDefault="00AD001A" w:rsidP="00AD001A">
      <w:pPr>
        <w:ind w:left="284" w:right="-284"/>
        <w:rPr>
          <w:sz w:val="24"/>
          <w:szCs w:val="24"/>
          <w:lang w:val="uk-UA"/>
        </w:rPr>
      </w:pPr>
      <w:r w:rsidRPr="00AD001A">
        <w:rPr>
          <w:sz w:val="24"/>
          <w:szCs w:val="24"/>
          <w:lang w:val="uk-UA"/>
        </w:rPr>
        <w:t xml:space="preserve">Керуюча справами                                                              </w:t>
      </w:r>
      <w:r w:rsidRPr="00AD001A">
        <w:rPr>
          <w:sz w:val="24"/>
          <w:szCs w:val="24"/>
          <w:lang w:val="uk-UA"/>
        </w:rPr>
        <w:tab/>
        <w:t>Наталя  КУШНІРЕНКО</w:t>
      </w:r>
    </w:p>
    <w:p w14:paraId="2DD4EB95" w14:textId="77777777" w:rsidR="00AD001A" w:rsidRPr="00AD001A" w:rsidRDefault="00AD001A" w:rsidP="00C91E8A">
      <w:pPr>
        <w:ind w:left="284" w:right="-143"/>
        <w:rPr>
          <w:sz w:val="24"/>
          <w:szCs w:val="24"/>
          <w:lang w:val="uk-UA"/>
        </w:rPr>
      </w:pPr>
    </w:p>
    <w:p w14:paraId="5C5E8A0C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</w:p>
    <w:p w14:paraId="31E2CB32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 xml:space="preserve">Начальник фінансового управління                                  </w:t>
      </w:r>
      <w:r w:rsidRPr="00C91E8A">
        <w:rPr>
          <w:sz w:val="24"/>
          <w:szCs w:val="24"/>
          <w:lang w:val="uk-UA"/>
        </w:rPr>
        <w:tab/>
        <w:t xml:space="preserve">Ольга  ЯКОВЕНКО  </w:t>
      </w:r>
    </w:p>
    <w:p w14:paraId="649A1906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 xml:space="preserve">   </w:t>
      </w:r>
      <w:r w:rsidRPr="00C91E8A">
        <w:rPr>
          <w:sz w:val="24"/>
          <w:szCs w:val="24"/>
          <w:lang w:val="uk-UA"/>
        </w:rPr>
        <w:tab/>
      </w:r>
    </w:p>
    <w:p w14:paraId="06BEEF8C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 xml:space="preserve">Начальник управління державної реєстрації </w:t>
      </w:r>
    </w:p>
    <w:p w14:paraId="65F884B4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 xml:space="preserve">прав та правового забезпечення </w:t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  <w:t>Дмитро СКРИПНИЧЕНКО</w:t>
      </w:r>
    </w:p>
    <w:p w14:paraId="0A07EC19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</w:p>
    <w:p w14:paraId="6CF9347A" w14:textId="77777777" w:rsidR="006966F7" w:rsidRDefault="006966F7" w:rsidP="006966F7">
      <w:pPr>
        <w:ind w:left="284" w:right="-143"/>
        <w:rPr>
          <w:sz w:val="24"/>
          <w:szCs w:val="24"/>
          <w:lang w:val="uk-UA"/>
        </w:rPr>
      </w:pPr>
    </w:p>
    <w:p w14:paraId="2F5F0B68" w14:textId="77777777" w:rsidR="006966F7" w:rsidRPr="00C91E8A" w:rsidRDefault="006966F7" w:rsidP="006966F7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 xml:space="preserve">Уповноважений з антикорупційної діяльності </w:t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  <w:t>Микола ЧУХЛІБ</w:t>
      </w:r>
    </w:p>
    <w:p w14:paraId="6C455B96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 xml:space="preserve">                             </w:t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</w:p>
    <w:p w14:paraId="3BD77C48" w14:textId="77777777" w:rsidR="006966F7" w:rsidRDefault="006966F7" w:rsidP="00C91E8A">
      <w:pPr>
        <w:ind w:left="284" w:right="-143"/>
        <w:rPr>
          <w:sz w:val="24"/>
          <w:szCs w:val="24"/>
          <w:lang w:val="uk-UA"/>
        </w:rPr>
      </w:pPr>
    </w:p>
    <w:p w14:paraId="54C7BA7C" w14:textId="77777777" w:rsidR="00F3405A" w:rsidRDefault="00F3405A" w:rsidP="00C91E8A">
      <w:pPr>
        <w:ind w:left="284" w:right="-14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 загального  відділу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Ірина ТЕМНА</w:t>
      </w:r>
    </w:p>
    <w:p w14:paraId="0D4A0935" w14:textId="77777777" w:rsidR="00F3405A" w:rsidRDefault="00F3405A" w:rsidP="00C91E8A">
      <w:pPr>
        <w:ind w:left="284" w:right="-143"/>
        <w:rPr>
          <w:sz w:val="24"/>
          <w:szCs w:val="24"/>
          <w:lang w:val="uk-UA"/>
        </w:rPr>
      </w:pPr>
    </w:p>
    <w:p w14:paraId="6C4FE7C7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 xml:space="preserve">Виконавець: </w:t>
      </w:r>
      <w:r w:rsidRPr="00C91E8A">
        <w:rPr>
          <w:sz w:val="24"/>
          <w:szCs w:val="24"/>
          <w:lang w:val="uk-UA"/>
        </w:rPr>
        <w:tab/>
      </w:r>
    </w:p>
    <w:p w14:paraId="507BBFF8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 xml:space="preserve">начальник відділу </w:t>
      </w:r>
    </w:p>
    <w:p w14:paraId="36805E8B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 xml:space="preserve">з питань внутрішньої політики </w:t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  <w:t>Олена ЛОБОДА</w:t>
      </w:r>
    </w:p>
    <w:p w14:paraId="75B7BEFA" w14:textId="77777777" w:rsidR="00196708" w:rsidRPr="00510C35" w:rsidRDefault="00196708" w:rsidP="00196708">
      <w:pPr>
        <w:ind w:left="284" w:right="-143"/>
        <w:rPr>
          <w:sz w:val="24"/>
          <w:szCs w:val="24"/>
          <w:lang w:val="uk-UA"/>
        </w:rPr>
      </w:pPr>
      <w:r w:rsidRPr="00510C35">
        <w:rPr>
          <w:sz w:val="24"/>
          <w:szCs w:val="24"/>
          <w:lang w:val="uk-UA"/>
        </w:rPr>
        <w:t>Розсилка:</w:t>
      </w:r>
    </w:p>
    <w:p w14:paraId="25267DC6" w14:textId="77777777" w:rsidR="00196708" w:rsidRPr="00797914" w:rsidRDefault="00196708" w:rsidP="00196708">
      <w:pPr>
        <w:pStyle w:val="3"/>
        <w:numPr>
          <w:ilvl w:val="2"/>
          <w:numId w:val="1"/>
        </w:numPr>
        <w:suppressAutoHyphens/>
        <w:ind w:left="284" w:right="-143"/>
        <w:rPr>
          <w:sz w:val="24"/>
        </w:rPr>
      </w:pPr>
      <w:r w:rsidRPr="00797914">
        <w:rPr>
          <w:sz w:val="24"/>
        </w:rPr>
        <w:t xml:space="preserve">            Загальний відділ -  1</w:t>
      </w:r>
    </w:p>
    <w:p w14:paraId="50B3DFA2" w14:textId="77777777" w:rsidR="00196708" w:rsidRPr="00797914" w:rsidRDefault="00196708" w:rsidP="00196708">
      <w:pPr>
        <w:ind w:left="284" w:right="-143"/>
        <w:rPr>
          <w:sz w:val="24"/>
          <w:szCs w:val="24"/>
          <w:lang w:val="uk-UA"/>
        </w:rPr>
      </w:pPr>
      <w:r w:rsidRPr="00797914">
        <w:rPr>
          <w:sz w:val="24"/>
          <w:szCs w:val="24"/>
          <w:lang w:val="uk-UA"/>
        </w:rPr>
        <w:t>Відділ  культури – 2</w:t>
      </w:r>
    </w:p>
    <w:p w14:paraId="1F97275D" w14:textId="77777777" w:rsidR="00196708" w:rsidRPr="00797914" w:rsidRDefault="00196708" w:rsidP="00196708">
      <w:pPr>
        <w:ind w:left="284" w:right="-143"/>
        <w:rPr>
          <w:sz w:val="24"/>
          <w:szCs w:val="24"/>
          <w:lang w:val="uk-UA"/>
        </w:rPr>
      </w:pPr>
      <w:r w:rsidRPr="00797914">
        <w:rPr>
          <w:sz w:val="24"/>
          <w:szCs w:val="24"/>
          <w:lang w:val="uk-UA"/>
        </w:rPr>
        <w:t>Відділ комунального господарства та благоустрою – 1</w:t>
      </w:r>
    </w:p>
    <w:p w14:paraId="04CDE8A4" w14:textId="77777777" w:rsidR="00196708" w:rsidRPr="00797914" w:rsidRDefault="00196708" w:rsidP="00196708">
      <w:pPr>
        <w:ind w:left="284" w:right="-143"/>
        <w:rPr>
          <w:sz w:val="24"/>
          <w:szCs w:val="24"/>
          <w:lang w:val="uk-UA"/>
        </w:rPr>
      </w:pPr>
      <w:r w:rsidRPr="00797914">
        <w:rPr>
          <w:sz w:val="24"/>
          <w:szCs w:val="24"/>
          <w:lang w:val="uk-UA"/>
        </w:rPr>
        <w:t xml:space="preserve">КП «МУЖКГ» - 1 </w:t>
      </w:r>
    </w:p>
    <w:p w14:paraId="6A62847D" w14:textId="77777777" w:rsidR="00196708" w:rsidRPr="00797914" w:rsidRDefault="00196708" w:rsidP="00196708">
      <w:pPr>
        <w:ind w:left="284" w:right="-143"/>
        <w:rPr>
          <w:sz w:val="24"/>
          <w:szCs w:val="24"/>
          <w:lang w:val="uk-UA"/>
        </w:rPr>
      </w:pPr>
      <w:r w:rsidRPr="00797914">
        <w:rPr>
          <w:sz w:val="24"/>
          <w:szCs w:val="24"/>
          <w:lang w:val="uk-UA"/>
        </w:rPr>
        <w:t xml:space="preserve">Відділ з питань внутрішньої політики – 1 </w:t>
      </w:r>
    </w:p>
    <w:p w14:paraId="60818FFE" w14:textId="77777777" w:rsidR="00196708" w:rsidRPr="00797914" w:rsidRDefault="00196708" w:rsidP="00196708">
      <w:pPr>
        <w:ind w:left="284" w:right="-143"/>
        <w:rPr>
          <w:sz w:val="24"/>
          <w:szCs w:val="24"/>
          <w:lang w:val="uk-UA"/>
        </w:rPr>
      </w:pPr>
      <w:r w:rsidRPr="00797914">
        <w:rPr>
          <w:sz w:val="24"/>
          <w:szCs w:val="24"/>
          <w:lang w:val="uk-UA"/>
        </w:rPr>
        <w:t>Відділ</w:t>
      </w:r>
      <w:r w:rsidR="00C91E8A">
        <w:rPr>
          <w:sz w:val="24"/>
          <w:szCs w:val="24"/>
          <w:lang w:val="uk-UA"/>
        </w:rPr>
        <w:t xml:space="preserve"> </w:t>
      </w:r>
      <w:r w:rsidRPr="00797914">
        <w:rPr>
          <w:sz w:val="24"/>
          <w:szCs w:val="24"/>
          <w:lang w:val="uk-UA"/>
        </w:rPr>
        <w:t xml:space="preserve"> молоді та спорту – 1</w:t>
      </w:r>
    </w:p>
    <w:p w14:paraId="657DE248" w14:textId="77777777" w:rsidR="00196708" w:rsidRPr="00797914" w:rsidRDefault="00196708" w:rsidP="00196708">
      <w:pPr>
        <w:ind w:left="284" w:right="-143"/>
        <w:rPr>
          <w:sz w:val="24"/>
          <w:szCs w:val="24"/>
          <w:lang w:val="uk-UA"/>
        </w:rPr>
      </w:pPr>
      <w:r w:rsidRPr="00797914">
        <w:rPr>
          <w:sz w:val="24"/>
          <w:szCs w:val="24"/>
          <w:lang w:val="uk-UA"/>
        </w:rPr>
        <w:t>Відділ взаємодії з правоохоронними  органами, органами МНС та оборонної роботи - 1</w:t>
      </w:r>
    </w:p>
    <w:p w14:paraId="295ECA49" w14:textId="77777777" w:rsidR="00196708" w:rsidRPr="00797914" w:rsidRDefault="005F396E" w:rsidP="00196708">
      <w:pPr>
        <w:ind w:left="284" w:right="-14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Управління </w:t>
      </w:r>
      <w:r w:rsidR="00196708" w:rsidRPr="00797914">
        <w:rPr>
          <w:sz w:val="24"/>
          <w:szCs w:val="24"/>
          <w:lang w:val="uk-UA"/>
        </w:rPr>
        <w:t>освіти – 1</w:t>
      </w:r>
    </w:p>
    <w:p w14:paraId="34831C1A" w14:textId="77777777" w:rsidR="00196708" w:rsidRDefault="00196708" w:rsidP="00196708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 w:rsidRPr="00797914">
        <w:rPr>
          <w:rFonts w:ascii="Times New Roman" w:hAnsi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– 1</w:t>
      </w:r>
    </w:p>
    <w:p w14:paraId="24D9D329" w14:textId="77777777" w:rsidR="00196708" w:rsidRPr="00B50FE9" w:rsidRDefault="00196708" w:rsidP="00196708">
      <w:pPr>
        <w:ind w:left="284"/>
        <w:rPr>
          <w:sz w:val="22"/>
          <w:szCs w:val="22"/>
          <w:lang w:val="uk-UA"/>
        </w:rPr>
      </w:pPr>
      <w:r w:rsidRPr="00B50FE9">
        <w:rPr>
          <w:sz w:val="22"/>
          <w:szCs w:val="22"/>
          <w:lang w:val="uk-UA"/>
        </w:rPr>
        <w:t>Управління соціальної політики – 1</w:t>
      </w:r>
    </w:p>
    <w:p w14:paraId="53868AD5" w14:textId="77777777" w:rsidR="00196708" w:rsidRDefault="00196708" w:rsidP="00196708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 w:rsidRPr="00797914">
        <w:rPr>
          <w:rFonts w:ascii="Times New Roman" w:hAnsi="Times New Roman"/>
          <w:sz w:val="24"/>
          <w:szCs w:val="24"/>
          <w:lang w:val="uk-UA"/>
        </w:rPr>
        <w:t>КУ «Муніципальна варта» - 1</w:t>
      </w:r>
    </w:p>
    <w:p w14:paraId="6B88FD65" w14:textId="77777777" w:rsidR="00196708" w:rsidRDefault="00196708" w:rsidP="00196708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 w:rsidRPr="00797914">
        <w:rPr>
          <w:rFonts w:ascii="Times New Roman" w:hAnsi="Times New Roman"/>
          <w:sz w:val="24"/>
          <w:szCs w:val="24"/>
          <w:lang w:val="uk-UA"/>
        </w:rPr>
        <w:t xml:space="preserve">Відділ поліції № </w:t>
      </w:r>
      <w:r w:rsidR="006966F7">
        <w:rPr>
          <w:rFonts w:ascii="Times New Roman" w:hAnsi="Times New Roman"/>
          <w:sz w:val="24"/>
          <w:szCs w:val="24"/>
          <w:lang w:val="uk-UA"/>
        </w:rPr>
        <w:t>2</w:t>
      </w:r>
      <w:r w:rsidRPr="00797914">
        <w:rPr>
          <w:rFonts w:ascii="Times New Roman" w:hAnsi="Times New Roman"/>
          <w:sz w:val="24"/>
          <w:szCs w:val="24"/>
          <w:lang w:val="uk-UA"/>
        </w:rPr>
        <w:t xml:space="preserve"> Одеського районного управління поліції № 2 Головного управління нац</w:t>
      </w:r>
      <w:r>
        <w:rPr>
          <w:rFonts w:ascii="Times New Roman" w:hAnsi="Times New Roman"/>
          <w:sz w:val="24"/>
          <w:szCs w:val="24"/>
          <w:lang w:val="uk-UA"/>
        </w:rPr>
        <w:t xml:space="preserve">іональної поліції в Одеській області </w:t>
      </w:r>
      <w:r w:rsidR="00D175DA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14:paraId="016DFABD" w14:textId="77777777" w:rsidR="00D175DA" w:rsidRDefault="00D175DA" w:rsidP="00196708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ТОВ «Ілкомсвіт» - 1</w:t>
      </w:r>
    </w:p>
    <w:p w14:paraId="7338DFA0" w14:textId="77777777" w:rsidR="006966F7" w:rsidRDefault="006966F7" w:rsidP="00196708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ТОВ «АВТОДОР» - 1</w:t>
      </w:r>
    </w:p>
    <w:p w14:paraId="67E7FB74" w14:textId="77777777" w:rsidR="006966F7" w:rsidRPr="006966F7" w:rsidRDefault="006966F7" w:rsidP="006966F7">
      <w:pPr>
        <w:widowControl/>
        <w:suppressAutoHyphens w:val="0"/>
        <w:autoSpaceDE/>
        <w:ind w:left="284" w:right="-284"/>
        <w:rPr>
          <w:rFonts w:eastAsiaTheme="minorHAnsi" w:cstheme="minorBidi"/>
          <w:sz w:val="24"/>
          <w:szCs w:val="24"/>
          <w:lang w:val="uk-UA" w:eastAsia="en-US"/>
        </w:rPr>
      </w:pPr>
      <w:r w:rsidRPr="006966F7">
        <w:rPr>
          <w:rFonts w:eastAsiaTheme="minorHAnsi" w:cstheme="minorBidi"/>
          <w:sz w:val="24"/>
          <w:szCs w:val="24"/>
          <w:lang w:val="uk-UA" w:eastAsia="en-US"/>
        </w:rPr>
        <w:t>КУ «Молодіжний центр міста Чорноморська» -1</w:t>
      </w:r>
    </w:p>
    <w:p w14:paraId="49A67FF6" w14:textId="77777777" w:rsidR="00196708" w:rsidRPr="00797914" w:rsidRDefault="00196708" w:rsidP="00196708">
      <w:pPr>
        <w:ind w:left="284" w:right="-143"/>
        <w:rPr>
          <w:sz w:val="24"/>
          <w:szCs w:val="24"/>
          <w:lang w:val="uk-UA"/>
        </w:rPr>
      </w:pPr>
      <w:r w:rsidRPr="00797914">
        <w:rPr>
          <w:sz w:val="24"/>
          <w:szCs w:val="24"/>
          <w:lang w:val="uk-UA"/>
        </w:rPr>
        <w:t xml:space="preserve">Малодолинська сільська адміністрація – 1 </w:t>
      </w:r>
    </w:p>
    <w:p w14:paraId="1387CCA6" w14:textId="77777777" w:rsidR="00196708" w:rsidRPr="00797914" w:rsidRDefault="00196708" w:rsidP="00196708">
      <w:pPr>
        <w:ind w:left="284" w:right="-143"/>
        <w:rPr>
          <w:sz w:val="24"/>
          <w:szCs w:val="24"/>
          <w:lang w:val="uk-UA"/>
        </w:rPr>
      </w:pPr>
      <w:r w:rsidRPr="00797914">
        <w:rPr>
          <w:sz w:val="24"/>
          <w:szCs w:val="24"/>
          <w:lang w:val="uk-UA"/>
        </w:rPr>
        <w:t xml:space="preserve">Олександрівська селищна адміністрація – 1 </w:t>
      </w:r>
    </w:p>
    <w:p w14:paraId="5BC2AC55" w14:textId="77777777" w:rsidR="00196708" w:rsidRDefault="00196708" w:rsidP="00196708">
      <w:pPr>
        <w:ind w:left="284" w:right="-143"/>
        <w:rPr>
          <w:sz w:val="24"/>
          <w:szCs w:val="24"/>
          <w:lang w:val="uk-UA"/>
        </w:rPr>
      </w:pPr>
      <w:r w:rsidRPr="00797914">
        <w:rPr>
          <w:sz w:val="24"/>
          <w:szCs w:val="24"/>
          <w:lang w:val="uk-UA"/>
        </w:rPr>
        <w:t xml:space="preserve">Бурлачобалківська сільська адміністрація – 1 </w:t>
      </w:r>
    </w:p>
    <w:p w14:paraId="565A2347" w14:textId="77777777" w:rsidR="005F396E" w:rsidRPr="005F396E" w:rsidRDefault="005F396E" w:rsidP="005F396E">
      <w:pPr>
        <w:ind w:left="284" w:right="-284"/>
        <w:jc w:val="both"/>
        <w:rPr>
          <w:sz w:val="24"/>
          <w:szCs w:val="24"/>
          <w:lang w:val="uk-UA"/>
        </w:rPr>
      </w:pPr>
      <w:r w:rsidRPr="005F396E">
        <w:rPr>
          <w:sz w:val="24"/>
          <w:szCs w:val="24"/>
          <w:lang w:val="uk-UA"/>
        </w:rPr>
        <w:t xml:space="preserve">Відмітка про наявність/не наявність в </w:t>
      </w:r>
      <w:r w:rsidR="00382741">
        <w:rPr>
          <w:sz w:val="24"/>
          <w:szCs w:val="24"/>
          <w:lang w:val="uk-UA"/>
        </w:rPr>
        <w:t>розпорядженні</w:t>
      </w:r>
      <w:r w:rsidRPr="005F396E">
        <w:rPr>
          <w:sz w:val="24"/>
          <w:szCs w:val="24"/>
          <w:lang w:val="uk-UA"/>
        </w:rPr>
        <w:t xml:space="preserve"> інформації, передбаченої п. 2 розпорядження міського голови від 08.08.2022 № 228: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1418"/>
        <w:gridCol w:w="5358"/>
      </w:tblGrid>
      <w:tr w:rsidR="005F396E" w:rsidRPr="005F396E" w14:paraId="093F8B78" w14:textId="77777777" w:rsidTr="00794C8A">
        <w:trPr>
          <w:trHeight w:val="850"/>
        </w:trPr>
        <w:tc>
          <w:tcPr>
            <w:tcW w:w="2438" w:type="dxa"/>
          </w:tcPr>
          <w:p w14:paraId="5B0831EF" w14:textId="77777777" w:rsidR="005F396E" w:rsidRPr="005F396E" w:rsidRDefault="005F396E" w:rsidP="00794C8A">
            <w:pPr>
              <w:ind w:left="284" w:right="-284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470812D" w14:textId="77777777" w:rsidR="005F396E" w:rsidRPr="005F396E" w:rsidRDefault="005F396E" w:rsidP="00794C8A">
            <w:pPr>
              <w:ind w:left="284" w:right="-284"/>
              <w:rPr>
                <w:sz w:val="24"/>
                <w:szCs w:val="24"/>
                <w:lang w:val="uk-UA"/>
              </w:rPr>
            </w:pPr>
          </w:p>
        </w:tc>
        <w:tc>
          <w:tcPr>
            <w:tcW w:w="5358" w:type="dxa"/>
          </w:tcPr>
          <w:p w14:paraId="4B189601" w14:textId="77777777" w:rsidR="005F396E" w:rsidRPr="005F396E" w:rsidRDefault="005F396E" w:rsidP="00794C8A">
            <w:pPr>
              <w:ind w:left="284" w:right="176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5F396E">
              <w:rPr>
                <w:sz w:val="24"/>
                <w:szCs w:val="24"/>
                <w:lang w:val="uk-UA"/>
              </w:rPr>
              <w:t xml:space="preserve">Начальник відділу </w:t>
            </w:r>
            <w:r w:rsidRPr="005F396E">
              <w:rPr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52913ECE" w14:textId="77777777" w:rsidR="00F52BA7" w:rsidRPr="003928ED" w:rsidRDefault="00F52BA7" w:rsidP="00F52BA7">
      <w:pPr>
        <w:ind w:left="4956" w:firstLine="708"/>
        <w:rPr>
          <w:sz w:val="24"/>
          <w:szCs w:val="24"/>
          <w:lang w:val="uk-UA"/>
        </w:rPr>
      </w:pPr>
      <w:r w:rsidRPr="003928ED">
        <w:rPr>
          <w:sz w:val="24"/>
          <w:szCs w:val="24"/>
          <w:lang w:val="uk-UA"/>
        </w:rPr>
        <w:lastRenderedPageBreak/>
        <w:t xml:space="preserve">Додаток   </w:t>
      </w:r>
    </w:p>
    <w:p w14:paraId="29233649" w14:textId="77777777" w:rsidR="00F52BA7" w:rsidRPr="003928ED" w:rsidRDefault="00F52BA7" w:rsidP="00F52BA7">
      <w:pPr>
        <w:ind w:left="4956" w:firstLine="708"/>
        <w:rPr>
          <w:sz w:val="24"/>
          <w:szCs w:val="24"/>
          <w:lang w:val="uk-UA"/>
        </w:rPr>
      </w:pPr>
      <w:r w:rsidRPr="003928ED">
        <w:rPr>
          <w:sz w:val="24"/>
          <w:szCs w:val="24"/>
          <w:lang w:val="uk-UA"/>
        </w:rPr>
        <w:t>до розпорядження міського голови</w:t>
      </w:r>
    </w:p>
    <w:p w14:paraId="46E65301" w14:textId="30B2AE8F" w:rsidR="00F52BA7" w:rsidRPr="003928ED" w:rsidRDefault="00F52BA7" w:rsidP="00F52BA7">
      <w:pPr>
        <w:ind w:left="4956" w:firstLine="708"/>
        <w:rPr>
          <w:sz w:val="24"/>
          <w:szCs w:val="24"/>
          <w:lang w:val="uk-UA"/>
        </w:rPr>
      </w:pPr>
      <w:r w:rsidRPr="003928ED">
        <w:rPr>
          <w:sz w:val="24"/>
          <w:szCs w:val="24"/>
          <w:lang w:val="uk-UA"/>
        </w:rPr>
        <w:t xml:space="preserve">від   </w:t>
      </w:r>
      <w:r w:rsidR="00CE08A0">
        <w:rPr>
          <w:sz w:val="24"/>
          <w:szCs w:val="24"/>
          <w:lang w:val="uk-UA"/>
        </w:rPr>
        <w:t>20.08.2024</w:t>
      </w:r>
      <w:r w:rsidRPr="003928ED">
        <w:rPr>
          <w:sz w:val="24"/>
          <w:szCs w:val="24"/>
          <w:lang w:val="uk-UA"/>
        </w:rPr>
        <w:t xml:space="preserve">               № </w:t>
      </w:r>
      <w:r w:rsidR="00CE08A0">
        <w:rPr>
          <w:sz w:val="24"/>
          <w:szCs w:val="24"/>
          <w:lang w:val="uk-UA"/>
        </w:rPr>
        <w:t>253</w:t>
      </w:r>
    </w:p>
    <w:p w14:paraId="0D0B27F4" w14:textId="77777777" w:rsidR="00F52BA7" w:rsidRPr="00F52BA7" w:rsidRDefault="00F52BA7" w:rsidP="00F52BA7">
      <w:pPr>
        <w:pStyle w:val="2"/>
        <w:numPr>
          <w:ilvl w:val="1"/>
          <w:numId w:val="1"/>
        </w:numPr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  <w:r w:rsidRPr="00F52BA7">
        <w:rPr>
          <w:rFonts w:ascii="Times New Roman" w:hAnsi="Times New Roman"/>
          <w:color w:val="auto"/>
          <w:sz w:val="24"/>
          <w:szCs w:val="24"/>
          <w:lang w:val="uk-UA"/>
        </w:rPr>
        <w:t>План заходів</w:t>
      </w:r>
    </w:p>
    <w:p w14:paraId="00088646" w14:textId="77777777" w:rsidR="00F52BA7" w:rsidRPr="003928ED" w:rsidRDefault="00F52BA7" w:rsidP="00F52BA7">
      <w:pPr>
        <w:jc w:val="center"/>
        <w:rPr>
          <w:sz w:val="24"/>
          <w:szCs w:val="24"/>
          <w:lang w:val="uk-UA"/>
        </w:rPr>
      </w:pPr>
      <w:r w:rsidRPr="003928ED">
        <w:rPr>
          <w:sz w:val="24"/>
          <w:szCs w:val="24"/>
          <w:lang w:val="uk-UA"/>
        </w:rPr>
        <w:t xml:space="preserve">щодо підготовки і відзначення Дня Державного Прапора України </w:t>
      </w:r>
      <w:r>
        <w:rPr>
          <w:sz w:val="24"/>
          <w:szCs w:val="24"/>
          <w:lang w:val="uk-UA"/>
        </w:rPr>
        <w:t xml:space="preserve"> та </w:t>
      </w:r>
      <w:r w:rsidRPr="003928ED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3</w:t>
      </w:r>
      <w:r w:rsidRPr="003928ED">
        <w:rPr>
          <w:sz w:val="24"/>
          <w:szCs w:val="24"/>
          <w:lang w:val="uk-UA"/>
        </w:rPr>
        <w:t>-ї річниці Незалежності України</w:t>
      </w:r>
    </w:p>
    <w:p w14:paraId="6213DB9B" w14:textId="77777777" w:rsidR="00F52BA7" w:rsidRPr="003928ED" w:rsidRDefault="00F52BA7" w:rsidP="00F52BA7">
      <w:pPr>
        <w:jc w:val="center"/>
        <w:rPr>
          <w:sz w:val="24"/>
          <w:szCs w:val="24"/>
          <w:lang w:val="uk-UA"/>
        </w:rPr>
      </w:pPr>
    </w:p>
    <w:tbl>
      <w:tblPr>
        <w:tblW w:w="10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96"/>
        <w:gridCol w:w="1418"/>
        <w:gridCol w:w="2506"/>
      </w:tblGrid>
      <w:tr w:rsidR="00F52BA7" w:rsidRPr="003928ED" w14:paraId="04A6E5F9" w14:textId="77777777" w:rsidTr="0020625B">
        <w:trPr>
          <w:trHeight w:val="59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CC1A5" w14:textId="77777777" w:rsidR="00F52BA7" w:rsidRPr="003928ED" w:rsidRDefault="00F52BA7" w:rsidP="0020625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928ED">
              <w:rPr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DB37A" w14:textId="77777777" w:rsidR="00F52BA7" w:rsidRPr="003928ED" w:rsidRDefault="00F52BA7" w:rsidP="0020625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928ED">
              <w:rPr>
                <w:b/>
                <w:sz w:val="24"/>
                <w:szCs w:val="24"/>
                <w:lang w:val="uk-UA"/>
              </w:rPr>
              <w:t xml:space="preserve">Терміни виконання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B35AC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F52BA7" w:rsidRPr="003928ED" w14:paraId="4CFB5D8A" w14:textId="77777777" w:rsidTr="0020625B">
        <w:trPr>
          <w:trHeight w:val="11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136CF" w14:textId="77777777" w:rsidR="00F52BA7" w:rsidRPr="003928ED" w:rsidRDefault="00F52BA7" w:rsidP="0020625B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Виконати необхідні роботи щодо упорядкування та благоустрою міста. Привести в належний санітарний та технічний стан дороги, вулиці, мережі зовнішнього освітлення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06344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Серпень 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CE6CB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Оксана Кілар </w:t>
            </w:r>
          </w:p>
          <w:p w14:paraId="480ED156" w14:textId="77777777" w:rsidR="00F52BA7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Сергій Альт</w:t>
            </w:r>
          </w:p>
          <w:p w14:paraId="7B81B70A" w14:textId="77777777" w:rsidR="00F52BA7" w:rsidRDefault="00F52BA7" w:rsidP="002062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Руслан Щербина</w:t>
            </w:r>
            <w:r w:rsidRPr="003928ED">
              <w:rPr>
                <w:sz w:val="24"/>
                <w:szCs w:val="24"/>
                <w:lang w:val="uk-UA"/>
              </w:rPr>
              <w:t xml:space="preserve"> </w:t>
            </w:r>
          </w:p>
          <w:p w14:paraId="3A5802EE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Олег Гончаренко</w:t>
            </w:r>
          </w:p>
          <w:p w14:paraId="5D752785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Артем Книш </w:t>
            </w:r>
          </w:p>
          <w:p w14:paraId="727A08F5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Федір Баличев </w:t>
            </w:r>
          </w:p>
          <w:p w14:paraId="4EB69192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Дмитро Єфімов </w:t>
            </w:r>
            <w:r w:rsidRPr="003928ED">
              <w:rPr>
                <w:sz w:val="24"/>
                <w:szCs w:val="24"/>
                <w:lang w:val="uk-UA"/>
              </w:rPr>
              <w:br/>
              <w:t>керівники підприємств, установ і організацій (за згодою)</w:t>
            </w:r>
          </w:p>
        </w:tc>
      </w:tr>
      <w:tr w:rsidR="00F52BA7" w:rsidRPr="003928ED" w14:paraId="42AAEA8D" w14:textId="77777777" w:rsidTr="0020625B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04641" w14:textId="77777777" w:rsidR="00F52BA7" w:rsidRPr="003928ED" w:rsidRDefault="00F52BA7" w:rsidP="0020625B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Розробити програму та організувати проведення </w:t>
            </w:r>
            <w:r w:rsidRPr="003928ED">
              <w:rPr>
                <w:sz w:val="24"/>
                <w:szCs w:val="24"/>
                <w:lang w:val="uk-UA"/>
              </w:rPr>
              <w:t xml:space="preserve"> культурно-масових, освітніх та спортивних заходів з нагоди Дня Державного Прапора України та Дня Незалежності України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4249F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Протягом серпня  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3928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DCF04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Юлія Крістанова  Євген Черненко </w:t>
            </w:r>
          </w:p>
          <w:p w14:paraId="124B8B79" w14:textId="77777777" w:rsidR="00F52BA7" w:rsidRDefault="00F52BA7" w:rsidP="0020625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Андрій Ковальов</w:t>
            </w:r>
          </w:p>
          <w:p w14:paraId="77324B37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9503CB">
              <w:rPr>
                <w:sz w:val="24"/>
                <w:szCs w:val="24"/>
                <w:lang w:val="uk-UA"/>
              </w:rPr>
              <w:t>Тетяна Медведєва</w:t>
            </w:r>
          </w:p>
          <w:p w14:paraId="5F7C67E7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Олена Лобода </w:t>
            </w:r>
          </w:p>
        </w:tc>
      </w:tr>
      <w:tr w:rsidR="00F52BA7" w:rsidRPr="003928ED" w14:paraId="5F7D88F3" w14:textId="77777777" w:rsidTr="0020625B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4F0B3" w14:textId="77777777" w:rsidR="00F52BA7" w:rsidRPr="003928ED" w:rsidRDefault="00F52BA7" w:rsidP="0020625B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Розробити сценарій проведення урочистої частини до Дня Державного Прапору та Дня Незалежності України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2D5D3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Pr="003928ED">
              <w:rPr>
                <w:sz w:val="24"/>
                <w:szCs w:val="24"/>
                <w:lang w:val="uk-UA"/>
              </w:rPr>
              <w:t>о 23 серпня 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1CE79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Юлія Крістанова </w:t>
            </w:r>
          </w:p>
          <w:p w14:paraId="69AAFB74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>Олена Лобода</w:t>
            </w:r>
          </w:p>
        </w:tc>
      </w:tr>
      <w:tr w:rsidR="00F52BA7" w:rsidRPr="003928ED" w14:paraId="406462A2" w14:textId="77777777" w:rsidTr="0020625B">
        <w:trPr>
          <w:trHeight w:val="113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BBD1F" w14:textId="77777777" w:rsidR="00F52BA7" w:rsidRPr="003928ED" w:rsidRDefault="00F52BA7" w:rsidP="0020625B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Встановити Державні прапори України на житлових будинках, будівлях підприємств, установ і організацій, незалежно від форми власності, по вулицях міста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34F36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23 – 24</w:t>
            </w:r>
          </w:p>
          <w:p w14:paraId="4752BBAF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 серпня 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3928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70629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Сергій Альт</w:t>
            </w:r>
          </w:p>
          <w:p w14:paraId="5EB427B6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керівники підприємств, установ і організацій </w:t>
            </w:r>
          </w:p>
        </w:tc>
      </w:tr>
      <w:tr w:rsidR="00F52BA7" w:rsidRPr="003928ED" w14:paraId="00C95624" w14:textId="77777777" w:rsidTr="0020625B">
        <w:trPr>
          <w:trHeight w:val="14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8C1CF" w14:textId="77777777" w:rsidR="00F52BA7" w:rsidRPr="003928ED" w:rsidRDefault="00F52BA7" w:rsidP="0020625B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Забезпечити посилене прибирання  міських територій: доріг, вулиць, узбіччя; прибудинкових і загальноміських територій; парків, скверів, зеленої зони,  а також біля </w:t>
            </w:r>
            <w:r w:rsidRPr="003928ED">
              <w:rPr>
                <w:iCs/>
                <w:sz w:val="24"/>
                <w:szCs w:val="24"/>
                <w:lang w:val="uk-UA"/>
              </w:rPr>
              <w:t xml:space="preserve">горельєфу Т.Г. Шевченка, Обеліску Слави, Пам’ятного знаку </w:t>
            </w:r>
            <w:r>
              <w:rPr>
                <w:iCs/>
                <w:sz w:val="24"/>
                <w:szCs w:val="24"/>
                <w:lang w:val="uk-UA"/>
              </w:rPr>
              <w:t>«П</w:t>
            </w:r>
            <w:r w:rsidRPr="003928ED">
              <w:rPr>
                <w:iCs/>
                <w:sz w:val="24"/>
                <w:szCs w:val="24"/>
                <w:lang w:val="uk-UA"/>
              </w:rPr>
              <w:t>олеглим за Батьківщину</w:t>
            </w:r>
            <w:r>
              <w:rPr>
                <w:iCs/>
                <w:sz w:val="24"/>
                <w:szCs w:val="24"/>
                <w:lang w:val="uk-UA"/>
              </w:rPr>
              <w:t>»</w:t>
            </w:r>
            <w:r w:rsidRPr="003928ED">
              <w:rPr>
                <w:iCs/>
                <w:sz w:val="24"/>
                <w:szCs w:val="24"/>
                <w:lang w:val="uk-UA"/>
              </w:rPr>
              <w:t xml:space="preserve">, Алеї Героїв Небесної Сотні, місць поховань учасників АТО, </w:t>
            </w:r>
            <w:r w:rsidRPr="003928ED">
              <w:rPr>
                <w:sz w:val="24"/>
                <w:szCs w:val="24"/>
                <w:lang w:val="uk-UA"/>
              </w:rPr>
              <w:t xml:space="preserve">ООС та відсічі </w:t>
            </w:r>
            <w:r>
              <w:rPr>
                <w:sz w:val="24"/>
                <w:szCs w:val="24"/>
                <w:lang w:val="uk-UA"/>
              </w:rPr>
              <w:t>і стримування збройної агресії р</w:t>
            </w:r>
            <w:r w:rsidRPr="003928ED">
              <w:rPr>
                <w:sz w:val="24"/>
                <w:szCs w:val="24"/>
                <w:lang w:val="uk-UA"/>
              </w:rPr>
              <w:t xml:space="preserve">осійської </w:t>
            </w:r>
            <w:r>
              <w:rPr>
                <w:sz w:val="24"/>
                <w:szCs w:val="24"/>
                <w:lang w:val="uk-UA"/>
              </w:rPr>
              <w:t>ф</w:t>
            </w:r>
            <w:r w:rsidRPr="003928ED">
              <w:rPr>
                <w:sz w:val="24"/>
                <w:szCs w:val="24"/>
                <w:lang w:val="uk-UA"/>
              </w:rPr>
              <w:t xml:space="preserve">едерації на </w:t>
            </w:r>
            <w:r w:rsidRPr="004549BD">
              <w:rPr>
                <w:sz w:val="24"/>
                <w:szCs w:val="24"/>
                <w:lang w:val="uk-UA"/>
              </w:rPr>
              <w:t>території України</w:t>
            </w:r>
            <w:r w:rsidRPr="004549BD">
              <w:rPr>
                <w:iCs/>
                <w:sz w:val="24"/>
                <w:szCs w:val="24"/>
                <w:lang w:val="uk-UA"/>
              </w:rPr>
              <w:t>. Провести обстеження стану меморіальних</w:t>
            </w:r>
            <w:r w:rsidRPr="004549BD">
              <w:rPr>
                <w:sz w:val="24"/>
                <w:szCs w:val="24"/>
                <w:lang w:val="uk-UA"/>
              </w:rPr>
              <w:t xml:space="preserve">  </w:t>
            </w:r>
            <w:r>
              <w:rPr>
                <w:sz w:val="24"/>
                <w:szCs w:val="24"/>
                <w:lang w:val="uk-UA"/>
              </w:rPr>
              <w:t>дошок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9FFDB0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Pr="003928ED">
              <w:rPr>
                <w:sz w:val="24"/>
                <w:szCs w:val="24"/>
                <w:lang w:val="uk-UA"/>
              </w:rPr>
              <w:t xml:space="preserve">о 23 </w:t>
            </w:r>
          </w:p>
          <w:p w14:paraId="48D41A76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серпня 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EC53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Оксана Кілар </w:t>
            </w:r>
          </w:p>
          <w:p w14:paraId="2701DC42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Сергій Альт </w:t>
            </w:r>
          </w:p>
          <w:p w14:paraId="0D6B9AFC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Вадим Пігасов </w:t>
            </w:r>
          </w:p>
          <w:p w14:paraId="74256234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Андрій Ковальов</w:t>
            </w:r>
          </w:p>
          <w:p w14:paraId="5935489E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Олександр Миза</w:t>
            </w:r>
            <w:r w:rsidRPr="003928ED">
              <w:rPr>
                <w:sz w:val="24"/>
                <w:szCs w:val="24"/>
                <w:lang w:val="uk-UA"/>
              </w:rPr>
              <w:t xml:space="preserve"> Микола Малий</w:t>
            </w:r>
          </w:p>
          <w:p w14:paraId="6C2FCC9B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</w:p>
        </w:tc>
      </w:tr>
      <w:tr w:rsidR="00F52BA7" w:rsidRPr="003928ED" w14:paraId="3DA28A4D" w14:textId="77777777" w:rsidTr="0020625B">
        <w:trPr>
          <w:trHeight w:val="82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A520F" w14:textId="77777777" w:rsidR="00F52BA7" w:rsidRPr="003928ED" w:rsidRDefault="00F52BA7" w:rsidP="0020625B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Організувати офіційну церемонію урочистого підн</w:t>
            </w:r>
            <w:r>
              <w:rPr>
                <w:sz w:val="24"/>
                <w:szCs w:val="24"/>
                <w:lang w:val="uk-UA"/>
              </w:rPr>
              <w:t>яття Державного Прапора України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2ADF06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23 серпня 202</w:t>
            </w:r>
            <w:r>
              <w:rPr>
                <w:sz w:val="24"/>
                <w:szCs w:val="24"/>
                <w:lang w:val="uk-UA"/>
              </w:rPr>
              <w:t>4</w:t>
            </w:r>
          </w:p>
          <w:p w14:paraId="63BA9263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EDC6D" w14:textId="77777777" w:rsidR="00F52BA7" w:rsidRDefault="00F52BA7" w:rsidP="002062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Альт</w:t>
            </w:r>
          </w:p>
          <w:p w14:paraId="0EAAE9C3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Юлія Крістанова</w:t>
            </w:r>
          </w:p>
          <w:p w14:paraId="4DD69F1A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>Олена Лобода</w:t>
            </w:r>
          </w:p>
        </w:tc>
      </w:tr>
      <w:tr w:rsidR="00F52BA7" w:rsidRPr="003928ED" w14:paraId="5F460FDA" w14:textId="77777777" w:rsidTr="0020625B">
        <w:trPr>
          <w:trHeight w:val="50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08E5B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3960"/>
                <w:tab w:val="left" w:pos="7190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 w:rsidRPr="003928ED">
              <w:rPr>
                <w:bCs/>
                <w:sz w:val="24"/>
                <w:szCs w:val="24"/>
                <w:lang w:val="uk-UA"/>
              </w:rPr>
              <w:t>Звернутись до релігійних організацій з пропозицією провести молебні за Україну і Український народ, за захисників і захисниць України, за мир в Україні та світі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1FF7D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Pr="003928ED">
              <w:rPr>
                <w:sz w:val="24"/>
                <w:szCs w:val="24"/>
                <w:lang w:val="uk-UA"/>
              </w:rPr>
              <w:t>о 24 серпня 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354B9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>Олена Лобода</w:t>
            </w:r>
          </w:p>
        </w:tc>
      </w:tr>
      <w:tr w:rsidR="00F52BA7" w:rsidRPr="003928ED" w14:paraId="19FB0419" w14:textId="77777777" w:rsidTr="0020625B">
        <w:trPr>
          <w:trHeight w:val="5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B0573" w14:textId="77777777" w:rsidR="00F52BA7" w:rsidRPr="003928ED" w:rsidRDefault="00F52BA7" w:rsidP="0020625B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Провести урочисте привітання та нагородження мешканців міста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CCBCA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</w:t>
            </w:r>
            <w:r w:rsidRPr="003928ED">
              <w:rPr>
                <w:sz w:val="24"/>
                <w:szCs w:val="24"/>
                <w:lang w:val="uk-UA"/>
              </w:rPr>
              <w:t>24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928ED">
              <w:rPr>
                <w:sz w:val="24"/>
                <w:szCs w:val="24"/>
                <w:lang w:val="uk-UA"/>
              </w:rPr>
              <w:t>серпня 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2FB5E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Юлія Крістанова </w:t>
            </w:r>
          </w:p>
          <w:p w14:paraId="27023013" w14:textId="77777777" w:rsidR="00F52BA7" w:rsidRPr="003928ED" w:rsidRDefault="00F52BA7" w:rsidP="0020625B">
            <w:pPr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Олена Лобода </w:t>
            </w:r>
          </w:p>
        </w:tc>
      </w:tr>
      <w:tr w:rsidR="00F52BA7" w:rsidRPr="003928ED" w14:paraId="53EECA9B" w14:textId="77777777" w:rsidTr="0020625B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8F997" w14:textId="77777777" w:rsidR="00F52BA7" w:rsidRPr="003928ED" w:rsidRDefault="00F52BA7" w:rsidP="0020625B">
            <w:pPr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3928ED">
              <w:rPr>
                <w:sz w:val="24"/>
                <w:szCs w:val="24"/>
                <w:lang w:val="uk-UA"/>
              </w:rPr>
              <w:t xml:space="preserve">акладам </w:t>
            </w:r>
            <w:r>
              <w:rPr>
                <w:sz w:val="24"/>
                <w:szCs w:val="24"/>
                <w:lang w:val="uk-UA"/>
              </w:rPr>
              <w:t xml:space="preserve">освіти </w:t>
            </w:r>
            <w:r w:rsidRPr="003928ED">
              <w:rPr>
                <w:sz w:val="24"/>
                <w:szCs w:val="24"/>
                <w:lang w:val="uk-UA"/>
              </w:rPr>
              <w:t xml:space="preserve">та організаціям, на території яких розміщені меморіальні дошки та </w:t>
            </w:r>
            <w:r w:rsidRPr="003928ED">
              <w:rPr>
                <w:iCs/>
                <w:sz w:val="24"/>
                <w:szCs w:val="24"/>
                <w:lang w:val="uk-UA"/>
              </w:rPr>
              <w:t>пам’ятні знаки людям, які боролись за свободу і незалежність України, організувати покладання квітів</w:t>
            </w:r>
            <w:r w:rsidRPr="003928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BECC6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23- 24 серпня 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73661" w14:textId="77777777" w:rsidR="00F52BA7" w:rsidRDefault="00F52BA7" w:rsidP="002062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Андрій Ковальов</w:t>
            </w:r>
          </w:p>
          <w:p w14:paraId="511E07E5" w14:textId="77777777" w:rsidR="00F52BA7" w:rsidRDefault="00F52BA7" w:rsidP="002062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Олександр Миза</w:t>
            </w:r>
          </w:p>
          <w:p w14:paraId="0821C22C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Микола Малий</w:t>
            </w:r>
          </w:p>
          <w:p w14:paraId="1222CDA1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>Олена Лобода</w:t>
            </w:r>
          </w:p>
          <w:p w14:paraId="5C376371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lastRenderedPageBreak/>
              <w:t xml:space="preserve">Оксана Бонєва </w:t>
            </w:r>
          </w:p>
        </w:tc>
      </w:tr>
      <w:tr w:rsidR="00F52BA7" w:rsidRPr="003928ED" w14:paraId="7C185B98" w14:textId="77777777" w:rsidTr="0020625B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F6D03" w14:textId="77777777" w:rsidR="00F52BA7" w:rsidRPr="003928ED" w:rsidRDefault="00F52BA7" w:rsidP="0020625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3928ED">
              <w:rPr>
                <w:sz w:val="24"/>
                <w:szCs w:val="24"/>
                <w:lang w:val="uk-UA"/>
              </w:rPr>
              <w:t>ровести тематичні заходи, науково-практичні конференції, круглі столи, виховні години, історичні уроки, присвячені 3</w:t>
            </w:r>
            <w:r>
              <w:rPr>
                <w:sz w:val="24"/>
                <w:szCs w:val="24"/>
                <w:lang w:val="uk-UA"/>
              </w:rPr>
              <w:t>3</w:t>
            </w:r>
            <w:r w:rsidRPr="003928ED">
              <w:rPr>
                <w:sz w:val="24"/>
                <w:szCs w:val="24"/>
                <w:lang w:val="uk-UA"/>
              </w:rPr>
              <w:t>-й річниці Незалежності України, шляхам розвитку держави та її сьогоденн</w:t>
            </w:r>
            <w:r>
              <w:rPr>
                <w:sz w:val="24"/>
                <w:szCs w:val="24"/>
                <w:lang w:val="uk-UA"/>
              </w:rPr>
              <w:t>ю</w:t>
            </w:r>
            <w:r w:rsidRPr="003928ED">
              <w:rPr>
                <w:sz w:val="24"/>
                <w:szCs w:val="24"/>
                <w:lang w:val="uk-UA"/>
              </w:rPr>
              <w:t xml:space="preserve">, консолідації суспільства у справі розбудови України як європейської держави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5B141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Протягом вересня   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DE80D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Андрій Ковальов</w:t>
            </w:r>
          </w:p>
          <w:p w14:paraId="37CC019B" w14:textId="77777777" w:rsidR="00F52BA7" w:rsidRDefault="00F52BA7" w:rsidP="002062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Олександр Миза</w:t>
            </w:r>
          </w:p>
          <w:p w14:paraId="28666AB5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9503CB">
              <w:rPr>
                <w:sz w:val="24"/>
                <w:szCs w:val="24"/>
                <w:lang w:val="uk-UA"/>
              </w:rPr>
              <w:t>Тетяна Медведєва</w:t>
            </w:r>
          </w:p>
        </w:tc>
      </w:tr>
      <w:tr w:rsidR="00F52BA7" w:rsidRPr="003928ED" w14:paraId="14D4B7E1" w14:textId="77777777" w:rsidTr="0020625B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EDF1D" w14:textId="77777777" w:rsidR="00F52BA7" w:rsidRPr="003928ED" w:rsidRDefault="00F52BA7" w:rsidP="0020625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Pr="003928ED">
              <w:rPr>
                <w:sz w:val="24"/>
                <w:szCs w:val="24"/>
                <w:lang w:val="uk-UA"/>
              </w:rPr>
              <w:t xml:space="preserve">рганізувати медійні, виставкові, інші інформаційні та патріотично-виховні заходи, спрямовані на донесення до широкого загалу інформації про багатовікову історію, важливі події та персоналії українського державотворення, державні символи України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422FFB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Протягом серпня – вересня 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3928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77EDB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Юлія Крістанова</w:t>
            </w:r>
          </w:p>
          <w:p w14:paraId="290A8D1F" w14:textId="77777777" w:rsidR="00F52BA7" w:rsidRPr="003928ED" w:rsidRDefault="00F52BA7" w:rsidP="0020625B">
            <w:pPr>
              <w:rPr>
                <w:iCs/>
                <w:sz w:val="24"/>
                <w:szCs w:val="24"/>
                <w:lang w:val="uk-UA"/>
              </w:rPr>
            </w:pPr>
          </w:p>
        </w:tc>
      </w:tr>
      <w:tr w:rsidR="00F52BA7" w:rsidRPr="003928ED" w14:paraId="3FF6B45B" w14:textId="77777777" w:rsidTr="0020625B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EEF81" w14:textId="77777777" w:rsidR="00F52BA7" w:rsidRPr="003928ED" w:rsidRDefault="00F52BA7" w:rsidP="0020625B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bCs/>
                <w:sz w:val="24"/>
                <w:szCs w:val="24"/>
                <w:lang w:val="uk-UA"/>
              </w:rPr>
              <w:t>Забезпечити охорону громадського порядку під час проведення спортивних і культурно-масових заходів із відзначення Дня Державного Прапора України та 3</w:t>
            </w:r>
            <w:r>
              <w:rPr>
                <w:bCs/>
                <w:sz w:val="24"/>
                <w:szCs w:val="24"/>
                <w:lang w:val="uk-UA"/>
              </w:rPr>
              <w:t>3</w:t>
            </w:r>
            <w:r w:rsidRPr="003928ED">
              <w:rPr>
                <w:bCs/>
                <w:sz w:val="24"/>
                <w:szCs w:val="24"/>
                <w:lang w:val="uk-UA"/>
              </w:rPr>
              <w:t>-ї річниці Незалежності України (за окремим графіком)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70D9E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23-24 серпня 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23380" w14:textId="77777777" w:rsidR="00F52BA7" w:rsidRDefault="00F52BA7" w:rsidP="002062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Андрій Коротченко</w:t>
            </w:r>
          </w:p>
          <w:p w14:paraId="246E8BD2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Петро Канар</w:t>
            </w:r>
            <w:r w:rsidRPr="003928ED">
              <w:rPr>
                <w:sz w:val="24"/>
                <w:szCs w:val="24"/>
              </w:rPr>
              <w:t xml:space="preserve">`ян </w:t>
            </w:r>
          </w:p>
        </w:tc>
      </w:tr>
      <w:tr w:rsidR="00F52BA7" w:rsidRPr="003928ED" w14:paraId="4B29595D" w14:textId="77777777" w:rsidTr="0020625B">
        <w:trPr>
          <w:trHeight w:val="52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1E251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 w:rsidRPr="003928ED">
              <w:rPr>
                <w:bCs/>
                <w:sz w:val="24"/>
                <w:szCs w:val="24"/>
                <w:lang w:val="uk-UA"/>
              </w:rPr>
              <w:t xml:space="preserve">Забезпечити обстеження матеріально-побутових умов проживання учасників </w:t>
            </w:r>
            <w:r w:rsidRPr="003928ED">
              <w:rPr>
                <w:sz w:val="24"/>
                <w:szCs w:val="24"/>
                <w:lang w:val="uk-UA"/>
              </w:rPr>
              <w:t>АТО, ООС та відсічі і стримування збройної агресії російської федерації на території України</w:t>
            </w:r>
            <w:r w:rsidRPr="003928ED">
              <w:rPr>
                <w:bCs/>
                <w:sz w:val="24"/>
                <w:szCs w:val="24"/>
                <w:lang w:val="uk-UA"/>
              </w:rPr>
              <w:t>, сімей загиблих військовослужбовців з їх числа, здійснити  заходи щодо вирішення їх соціально-побутових проблем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446C6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Постійно</w:t>
            </w:r>
          </w:p>
          <w:p w14:paraId="611BCB75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23D2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Тетяна Прищепа </w:t>
            </w:r>
          </w:p>
          <w:p w14:paraId="30BFDA60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Микола Малий </w:t>
            </w:r>
          </w:p>
        </w:tc>
      </w:tr>
      <w:tr w:rsidR="00F52BA7" w:rsidRPr="003928ED" w14:paraId="7071A25E" w14:textId="77777777" w:rsidTr="0020625B">
        <w:trPr>
          <w:trHeight w:val="5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61004" w14:textId="77777777" w:rsidR="00F52BA7" w:rsidRPr="003928ED" w:rsidRDefault="00F52BA7" w:rsidP="0020625B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Передбачити забезпечення засобами пересування, протезно-ортопедичними виробами, індивідуальними опорно-руховими пристроями та засобами догляду за тяжко і хронічно хворими військовослужбовцями, які брали участь в  </w:t>
            </w:r>
            <w:r w:rsidRPr="003928ED">
              <w:rPr>
                <w:sz w:val="24"/>
                <w:szCs w:val="24"/>
                <w:lang w:val="uk-UA"/>
              </w:rPr>
              <w:t xml:space="preserve">АТО, ООС та відсічі і стримування збройної агресії російської федерації на території України </w:t>
            </w:r>
            <w:r w:rsidRPr="003928ED">
              <w:rPr>
                <w:iCs/>
                <w:sz w:val="24"/>
                <w:szCs w:val="24"/>
                <w:lang w:val="uk-UA"/>
              </w:rPr>
              <w:t>(за потребою)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12B04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Постійно</w:t>
            </w:r>
          </w:p>
          <w:p w14:paraId="13CC0FD3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7BD30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>Тетяна Прищепа</w:t>
            </w:r>
          </w:p>
        </w:tc>
      </w:tr>
      <w:tr w:rsidR="00F52BA7" w:rsidRPr="003928ED" w14:paraId="7219E3CC" w14:textId="77777777" w:rsidTr="0020625B">
        <w:trPr>
          <w:trHeight w:val="5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6ED85F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3960"/>
                <w:tab w:val="left" w:pos="7190"/>
              </w:tabs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bCs/>
                <w:sz w:val="24"/>
                <w:szCs w:val="24"/>
                <w:lang w:val="uk-UA"/>
              </w:rPr>
              <w:t>Забезпечити отримання самотніми пенсіонерами соціальної допомоги у вигляді придбання миючих засобів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FA7D5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Pr="003928ED">
              <w:rPr>
                <w:sz w:val="24"/>
                <w:szCs w:val="24"/>
                <w:lang w:val="uk-UA"/>
              </w:rPr>
              <w:t xml:space="preserve">о </w:t>
            </w:r>
            <w:r>
              <w:rPr>
                <w:sz w:val="24"/>
                <w:szCs w:val="24"/>
                <w:lang w:val="uk-UA"/>
              </w:rPr>
              <w:t>01вересня</w:t>
            </w:r>
            <w:r w:rsidRPr="003928ED">
              <w:rPr>
                <w:sz w:val="24"/>
                <w:szCs w:val="24"/>
                <w:lang w:val="uk-UA"/>
              </w:rPr>
              <w:t xml:space="preserve"> 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63866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>Тетяна Прищепа</w:t>
            </w:r>
          </w:p>
          <w:p w14:paraId="3F2E665D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Марія </w:t>
            </w:r>
            <w:r>
              <w:rPr>
                <w:iCs/>
                <w:sz w:val="24"/>
                <w:szCs w:val="24"/>
                <w:lang w:val="uk-UA"/>
              </w:rPr>
              <w:t>Перепечаєва</w:t>
            </w:r>
            <w:r w:rsidRPr="003928ED">
              <w:rPr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  <w:tr w:rsidR="00F52BA7" w:rsidRPr="003928ED" w14:paraId="412E1977" w14:textId="77777777" w:rsidTr="0020625B">
        <w:trPr>
          <w:trHeight w:val="5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4501BE" w14:textId="77777777" w:rsidR="00F52BA7" w:rsidRPr="003928ED" w:rsidRDefault="00F52BA7" w:rsidP="0020625B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Сприяти в межах компетенції реалізації ініціатив громадськості, спрямованих на зміцнення національної єдності, розбудову держави, популяризацію національних традицій та державних символів України, утвердження позитивного іміджу України у світі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0C0F3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6E579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Керівники управлінь та відділів</w:t>
            </w:r>
          </w:p>
        </w:tc>
      </w:tr>
      <w:tr w:rsidR="00F52BA7" w:rsidRPr="003928ED" w14:paraId="257FAE5B" w14:textId="77777777" w:rsidTr="0020625B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3CF89" w14:textId="77777777" w:rsidR="00F52BA7" w:rsidRPr="003928ED" w:rsidRDefault="00F52BA7" w:rsidP="0020625B">
            <w:pPr>
              <w:shd w:val="clear" w:color="auto" w:fill="FFFFFF"/>
              <w:tabs>
                <w:tab w:val="left" w:pos="360"/>
                <w:tab w:val="left" w:pos="540"/>
                <w:tab w:val="left" w:pos="6394"/>
              </w:tabs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Забезпечити широке висвітлення заходів з підготовки і  відзначення Дня Державного Прапору України </w:t>
            </w:r>
            <w:r>
              <w:rPr>
                <w:sz w:val="24"/>
                <w:szCs w:val="24"/>
                <w:lang w:val="uk-UA"/>
              </w:rPr>
              <w:t xml:space="preserve">та </w:t>
            </w:r>
            <w:r w:rsidRPr="003928ED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3</w:t>
            </w:r>
            <w:r w:rsidRPr="003928ED">
              <w:rPr>
                <w:sz w:val="24"/>
                <w:szCs w:val="24"/>
                <w:lang w:val="uk-UA"/>
              </w:rPr>
              <w:t xml:space="preserve">-ї річниці Незалежності України </w:t>
            </w:r>
            <w:r w:rsidRPr="003928ED">
              <w:rPr>
                <w:rFonts w:eastAsia="Calibri"/>
                <w:bCs/>
                <w:sz w:val="24"/>
                <w:szCs w:val="24"/>
                <w:lang w:val="uk-UA"/>
              </w:rPr>
              <w:t>на офіційній сторінці Чорноморської міської ради Одеського району Одеської області у мережі Facebook. Залучати місцеві ЗМІ до висвітлення матеріалів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D846C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Протягом серпня 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E1248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Анастасія Артеменко </w:t>
            </w:r>
          </w:p>
          <w:p w14:paraId="55B00EF9" w14:textId="77777777" w:rsidR="00F52BA7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керівники засобів масової інформації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928E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(відповідно до умов </w:t>
            </w:r>
            <w:r w:rsidRPr="00EC7461">
              <w:rPr>
                <w:sz w:val="24"/>
                <w:szCs w:val="24"/>
                <w:lang w:val="uk-UA"/>
              </w:rPr>
              <w:t>договору)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14:paraId="5E3B56D9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Олена Лобода</w:t>
            </w:r>
          </w:p>
        </w:tc>
      </w:tr>
    </w:tbl>
    <w:p w14:paraId="2E50A5A3" w14:textId="77777777" w:rsidR="00F52BA7" w:rsidRPr="003928ED" w:rsidRDefault="00F52BA7" w:rsidP="00F52BA7">
      <w:pPr>
        <w:tabs>
          <w:tab w:val="left" w:pos="5812"/>
          <w:tab w:val="left" w:pos="7088"/>
        </w:tabs>
        <w:jc w:val="both"/>
        <w:rPr>
          <w:sz w:val="24"/>
          <w:szCs w:val="24"/>
          <w:lang w:val="uk-UA"/>
        </w:rPr>
      </w:pPr>
    </w:p>
    <w:p w14:paraId="66EF2A1D" w14:textId="77777777" w:rsidR="00F52BA7" w:rsidRPr="00C91E8A" w:rsidRDefault="00F52BA7" w:rsidP="00F52BA7">
      <w:pPr>
        <w:ind w:left="284" w:right="-14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Н</w:t>
      </w:r>
      <w:r w:rsidRPr="00C91E8A">
        <w:rPr>
          <w:sz w:val="24"/>
          <w:szCs w:val="24"/>
          <w:lang w:val="uk-UA"/>
        </w:rPr>
        <w:t xml:space="preserve">ачальник відділу </w:t>
      </w:r>
    </w:p>
    <w:p w14:paraId="002F9AD1" w14:textId="77777777" w:rsidR="00F52BA7" w:rsidRPr="00C91E8A" w:rsidRDefault="00F52BA7" w:rsidP="00F52BA7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 xml:space="preserve">з питань внутрішньої політики </w:t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>Олена ЛОБОДА</w:t>
      </w:r>
    </w:p>
    <w:p w14:paraId="3D52F634" w14:textId="77777777" w:rsidR="00F52BA7" w:rsidRPr="00F77EDF" w:rsidRDefault="00F52BA7" w:rsidP="00F52BA7">
      <w:pPr>
        <w:rPr>
          <w:lang w:val="uk-UA"/>
        </w:rPr>
      </w:pPr>
    </w:p>
    <w:p w14:paraId="65D62BAB" w14:textId="77777777" w:rsidR="009E4F5E" w:rsidRPr="00F52BA7" w:rsidRDefault="009E4F5E" w:rsidP="00F52BA7">
      <w:pPr>
        <w:rPr>
          <w:lang w:val="uk-UA"/>
        </w:rPr>
      </w:pPr>
    </w:p>
    <w:sectPr w:rsidR="009E4F5E" w:rsidRPr="00F52BA7" w:rsidSect="009E4F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708"/>
    <w:rsid w:val="0005238E"/>
    <w:rsid w:val="0011315B"/>
    <w:rsid w:val="00196708"/>
    <w:rsid w:val="002454F3"/>
    <w:rsid w:val="00267D23"/>
    <w:rsid w:val="002836AC"/>
    <w:rsid w:val="002E7841"/>
    <w:rsid w:val="00310E58"/>
    <w:rsid w:val="003410F5"/>
    <w:rsid w:val="00353541"/>
    <w:rsid w:val="00382741"/>
    <w:rsid w:val="00407840"/>
    <w:rsid w:val="004255B7"/>
    <w:rsid w:val="00461BD3"/>
    <w:rsid w:val="00482D7E"/>
    <w:rsid w:val="004D5F93"/>
    <w:rsid w:val="00545F08"/>
    <w:rsid w:val="005D4398"/>
    <w:rsid w:val="005F396E"/>
    <w:rsid w:val="006758B7"/>
    <w:rsid w:val="006966F7"/>
    <w:rsid w:val="006A7F4C"/>
    <w:rsid w:val="00783BF2"/>
    <w:rsid w:val="008272A2"/>
    <w:rsid w:val="008446D3"/>
    <w:rsid w:val="0092175A"/>
    <w:rsid w:val="009423F7"/>
    <w:rsid w:val="009E4F5E"/>
    <w:rsid w:val="00A9411D"/>
    <w:rsid w:val="00AD001A"/>
    <w:rsid w:val="00B25F8A"/>
    <w:rsid w:val="00C06F57"/>
    <w:rsid w:val="00C11A58"/>
    <w:rsid w:val="00C23BA2"/>
    <w:rsid w:val="00C91E8A"/>
    <w:rsid w:val="00CD79E6"/>
    <w:rsid w:val="00CE08A0"/>
    <w:rsid w:val="00CF7C4B"/>
    <w:rsid w:val="00D175DA"/>
    <w:rsid w:val="00D7121A"/>
    <w:rsid w:val="00E113AE"/>
    <w:rsid w:val="00F26F80"/>
    <w:rsid w:val="00F3405A"/>
    <w:rsid w:val="00F472C1"/>
    <w:rsid w:val="00F52BA7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A2C681"/>
  <w15:docId w15:val="{6B1AD96C-2E92-4636-B9F3-570C7FFF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70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B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96708"/>
    <w:pPr>
      <w:keepNext/>
      <w:widowControl/>
      <w:suppressAutoHyphens w:val="0"/>
      <w:autoSpaceDE/>
      <w:ind w:left="-540"/>
      <w:outlineLvl w:val="2"/>
    </w:pPr>
    <w:rPr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70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rsid w:val="001967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7F4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A7F4C"/>
    <w:rPr>
      <w:rFonts w:ascii="Tahoma" w:eastAsia="Times New Roman" w:hAnsi="Tahoma" w:cs="Tahoma"/>
      <w:sz w:val="16"/>
      <w:szCs w:val="16"/>
      <w:lang w:val="ru-RU" w:eastAsia="ar-SA"/>
    </w:rPr>
  </w:style>
  <w:style w:type="table" w:styleId="a6">
    <w:name w:val="Table Grid"/>
    <w:basedOn w:val="a1"/>
    <w:uiPriority w:val="39"/>
    <w:rsid w:val="005F396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52B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5451</Words>
  <Characters>3108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42</cp:revision>
  <cp:lastPrinted>2024-08-19T07:03:00Z</cp:lastPrinted>
  <dcterms:created xsi:type="dcterms:W3CDTF">2021-07-01T07:38:00Z</dcterms:created>
  <dcterms:modified xsi:type="dcterms:W3CDTF">2024-08-20T07:41:00Z</dcterms:modified>
</cp:coreProperties>
</file>