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EF27E" w14:textId="05D43C3A" w:rsidR="00336655" w:rsidRDefault="00336655" w:rsidP="00130B0A">
      <w:pPr>
        <w:tabs>
          <w:tab w:val="left" w:pos="0"/>
          <w:tab w:val="left" w:pos="993"/>
        </w:tabs>
        <w:spacing w:after="0" w:line="240" w:lineRule="auto"/>
        <w:jc w:val="right"/>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p>
    <w:p w14:paraId="37098AE9" w14:textId="1F2131B8" w:rsidR="00E44CC9" w:rsidRPr="00170BF9" w:rsidRDefault="00170BF9" w:rsidP="00170BF9">
      <w:pPr>
        <w:tabs>
          <w:tab w:val="left" w:pos="0"/>
          <w:tab w:val="left" w:pos="993"/>
        </w:tabs>
        <w:spacing w:after="0" w:line="240" w:lineRule="auto"/>
        <w:jc w:val="center"/>
        <w:rPr>
          <w:rFonts w:ascii="Times New Roman" w:hAnsi="Times New Roman" w:cs="Times New Roman"/>
          <w:b/>
          <w:sz w:val="24"/>
          <w:szCs w:val="24"/>
          <w:lang w:val="uk-UA"/>
        </w:rPr>
      </w:pPr>
      <w:r w:rsidRPr="00170BF9">
        <w:rPr>
          <w:rFonts w:ascii="Times New Roman" w:hAnsi="Times New Roman" w:cs="Times New Roman"/>
          <w:b/>
          <w:sz w:val="24"/>
          <w:szCs w:val="24"/>
          <w:lang w:val="uk-UA"/>
        </w:rPr>
        <w:t xml:space="preserve">Проєкт порядку денного </w:t>
      </w:r>
    </w:p>
    <w:p w14:paraId="0422CF2F" w14:textId="05F52652" w:rsidR="00E44CC9" w:rsidRPr="00F14851" w:rsidRDefault="00E44CC9" w:rsidP="00170BF9">
      <w:pPr>
        <w:tabs>
          <w:tab w:val="left" w:pos="993"/>
        </w:tabs>
        <w:spacing w:after="0" w:line="240" w:lineRule="auto"/>
        <w:jc w:val="center"/>
        <w:rPr>
          <w:rFonts w:ascii="Times New Roman" w:hAnsi="Times New Roman" w:cs="Times New Roman"/>
          <w:b/>
          <w:color w:val="FF0000"/>
          <w:sz w:val="32"/>
          <w:szCs w:val="32"/>
          <w:lang w:val="uk-UA"/>
        </w:rPr>
      </w:pPr>
      <w:r w:rsidRPr="00170BF9">
        <w:rPr>
          <w:rFonts w:ascii="Times New Roman" w:hAnsi="Times New Roman" w:cs="Times New Roman"/>
          <w:b/>
          <w:sz w:val="24"/>
          <w:szCs w:val="24"/>
          <w:lang w:val="uk-UA"/>
        </w:rPr>
        <w:t xml:space="preserve">засідання постійної комісії з фінансово-економічних питань, бюджету, інвестицій та  комунальної власності VІІІ скликання від </w:t>
      </w:r>
      <w:r w:rsidR="00F14851">
        <w:rPr>
          <w:rFonts w:ascii="Times New Roman" w:hAnsi="Times New Roman" w:cs="Times New Roman"/>
          <w:bCs/>
          <w:sz w:val="24"/>
          <w:szCs w:val="24"/>
          <w:lang w:val="uk-UA"/>
        </w:rPr>
        <w:t xml:space="preserve"> </w:t>
      </w:r>
      <w:r w:rsidR="00D81654">
        <w:rPr>
          <w:rFonts w:ascii="Times New Roman" w:hAnsi="Times New Roman" w:cs="Times New Roman"/>
          <w:b/>
          <w:sz w:val="32"/>
          <w:szCs w:val="32"/>
          <w:lang w:val="uk-UA"/>
        </w:rPr>
        <w:t>25</w:t>
      </w:r>
      <w:r w:rsidRPr="00F14851">
        <w:rPr>
          <w:rFonts w:ascii="Times New Roman" w:hAnsi="Times New Roman" w:cs="Times New Roman"/>
          <w:b/>
          <w:sz w:val="32"/>
          <w:szCs w:val="32"/>
          <w:lang w:val="uk-UA"/>
        </w:rPr>
        <w:t>.</w:t>
      </w:r>
      <w:r w:rsidR="00BA7A72" w:rsidRPr="00F14851">
        <w:rPr>
          <w:rFonts w:ascii="Times New Roman" w:hAnsi="Times New Roman" w:cs="Times New Roman"/>
          <w:b/>
          <w:sz w:val="32"/>
          <w:szCs w:val="32"/>
          <w:lang w:val="uk-UA"/>
        </w:rPr>
        <w:t>0</w:t>
      </w:r>
      <w:r w:rsidR="00E41CB8">
        <w:rPr>
          <w:rFonts w:ascii="Times New Roman" w:hAnsi="Times New Roman" w:cs="Times New Roman"/>
          <w:b/>
          <w:sz w:val="32"/>
          <w:szCs w:val="32"/>
          <w:lang w:val="uk-UA"/>
        </w:rPr>
        <w:t>9</w:t>
      </w:r>
      <w:r w:rsidRPr="00F14851">
        <w:rPr>
          <w:rFonts w:ascii="Times New Roman" w:hAnsi="Times New Roman" w:cs="Times New Roman"/>
          <w:b/>
          <w:sz w:val="32"/>
          <w:szCs w:val="32"/>
          <w:lang w:val="uk-UA"/>
        </w:rPr>
        <w:t>.202</w:t>
      </w:r>
      <w:r w:rsidR="00BA7A72" w:rsidRPr="00F14851">
        <w:rPr>
          <w:rFonts w:ascii="Times New Roman" w:hAnsi="Times New Roman" w:cs="Times New Roman"/>
          <w:b/>
          <w:sz w:val="32"/>
          <w:szCs w:val="32"/>
          <w:lang w:val="uk-UA"/>
        </w:rPr>
        <w:t>4</w:t>
      </w:r>
    </w:p>
    <w:p w14:paraId="4672FCF0" w14:textId="77777777" w:rsidR="00E44CC9" w:rsidRPr="00170BF9" w:rsidRDefault="00E44CC9" w:rsidP="00170BF9">
      <w:pPr>
        <w:tabs>
          <w:tab w:val="left" w:pos="993"/>
        </w:tabs>
        <w:spacing w:after="0" w:line="240" w:lineRule="auto"/>
        <w:jc w:val="center"/>
        <w:rPr>
          <w:rFonts w:ascii="Times New Roman" w:hAnsi="Times New Roman" w:cs="Times New Roman"/>
          <w:b/>
          <w:sz w:val="24"/>
          <w:szCs w:val="24"/>
          <w:lang w:val="uk-UA"/>
        </w:rPr>
      </w:pPr>
    </w:p>
    <w:p w14:paraId="68ED27BF" w14:textId="1A9FB0DA" w:rsidR="0089173F" w:rsidRPr="00170BF9" w:rsidRDefault="00E41CB8" w:rsidP="00170BF9">
      <w:pPr>
        <w:tabs>
          <w:tab w:val="left" w:pos="993"/>
          <w:tab w:val="left" w:pos="5145"/>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44CC9" w:rsidRPr="00170BF9">
        <w:rPr>
          <w:rFonts w:ascii="Times New Roman" w:hAnsi="Times New Roman" w:cs="Times New Roman"/>
          <w:sz w:val="24"/>
          <w:szCs w:val="24"/>
          <w:lang w:val="uk-UA"/>
        </w:rPr>
        <w:t xml:space="preserve">м. Чорноморськ                                                                      </w:t>
      </w:r>
      <w:r w:rsidR="007B283B" w:rsidRPr="00170BF9">
        <w:rPr>
          <w:rFonts w:ascii="Times New Roman" w:hAnsi="Times New Roman" w:cs="Times New Roman"/>
          <w:sz w:val="24"/>
          <w:szCs w:val="24"/>
          <w:lang w:val="uk-UA"/>
        </w:rPr>
        <w:t xml:space="preserve">Депутатська кімната </w:t>
      </w:r>
    </w:p>
    <w:p w14:paraId="756B2CF5" w14:textId="3ED1A738" w:rsidR="00E44CC9" w:rsidRPr="00A046A1" w:rsidRDefault="00E44CC9" w:rsidP="00170BF9">
      <w:pPr>
        <w:tabs>
          <w:tab w:val="left" w:pos="993"/>
          <w:tab w:val="left" w:pos="5145"/>
        </w:tabs>
        <w:spacing w:after="0" w:line="240" w:lineRule="auto"/>
        <w:rPr>
          <w:rFonts w:ascii="Times New Roman" w:hAnsi="Times New Roman" w:cs="Times New Roman"/>
          <w:sz w:val="24"/>
          <w:szCs w:val="24"/>
          <w:lang w:val="uk-UA"/>
        </w:rPr>
      </w:pPr>
      <w:r w:rsidRPr="00170BF9">
        <w:rPr>
          <w:rFonts w:ascii="Times New Roman" w:hAnsi="Times New Roman" w:cs="Times New Roman"/>
          <w:sz w:val="24"/>
          <w:szCs w:val="24"/>
          <w:lang w:val="uk-UA"/>
        </w:rPr>
        <w:tab/>
      </w:r>
      <w:r w:rsidRPr="00170BF9">
        <w:rPr>
          <w:rFonts w:ascii="Times New Roman" w:hAnsi="Times New Roman" w:cs="Times New Roman"/>
          <w:sz w:val="24"/>
          <w:szCs w:val="24"/>
          <w:lang w:val="uk-UA"/>
        </w:rPr>
        <w:tab/>
      </w:r>
      <w:r w:rsidRPr="00170BF9">
        <w:rPr>
          <w:rFonts w:ascii="Times New Roman" w:hAnsi="Times New Roman" w:cs="Times New Roman"/>
          <w:sz w:val="24"/>
          <w:szCs w:val="24"/>
          <w:lang w:val="uk-UA"/>
        </w:rPr>
        <w:tab/>
      </w:r>
      <w:r w:rsidRPr="00170BF9">
        <w:rPr>
          <w:rFonts w:ascii="Times New Roman" w:hAnsi="Times New Roman" w:cs="Times New Roman"/>
          <w:sz w:val="24"/>
          <w:szCs w:val="24"/>
          <w:lang w:val="uk-UA"/>
        </w:rPr>
        <w:tab/>
      </w:r>
      <w:r w:rsidR="007C19A1" w:rsidRPr="00A046A1">
        <w:rPr>
          <w:rFonts w:ascii="Times New Roman" w:hAnsi="Times New Roman" w:cs="Times New Roman"/>
          <w:sz w:val="24"/>
          <w:szCs w:val="24"/>
          <w:lang w:val="uk-UA"/>
        </w:rPr>
        <w:t xml:space="preserve">     </w:t>
      </w:r>
      <w:r w:rsidR="0089173F" w:rsidRPr="00A046A1">
        <w:rPr>
          <w:rFonts w:ascii="Times New Roman" w:hAnsi="Times New Roman" w:cs="Times New Roman"/>
          <w:sz w:val="24"/>
          <w:szCs w:val="24"/>
          <w:lang w:val="uk-UA"/>
        </w:rPr>
        <w:t xml:space="preserve">        </w:t>
      </w:r>
      <w:r w:rsidR="00D81654">
        <w:rPr>
          <w:rFonts w:ascii="Times New Roman" w:hAnsi="Times New Roman" w:cs="Times New Roman"/>
          <w:sz w:val="24"/>
          <w:szCs w:val="24"/>
          <w:lang w:val="uk-UA"/>
        </w:rPr>
        <w:t>15</w:t>
      </w:r>
      <w:r w:rsidR="000E26AE">
        <w:rPr>
          <w:rFonts w:ascii="Times New Roman" w:hAnsi="Times New Roman" w:cs="Times New Roman"/>
          <w:sz w:val="24"/>
          <w:szCs w:val="24"/>
          <w:lang w:val="uk-UA"/>
        </w:rPr>
        <w:t>.00</w:t>
      </w:r>
    </w:p>
    <w:p w14:paraId="31854893" w14:textId="77777777" w:rsidR="00A046A1" w:rsidRPr="00F14851" w:rsidRDefault="00A046A1" w:rsidP="00170BF9">
      <w:pPr>
        <w:tabs>
          <w:tab w:val="left" w:pos="993"/>
          <w:tab w:val="left" w:pos="5145"/>
        </w:tabs>
        <w:spacing w:after="0" w:line="240" w:lineRule="auto"/>
        <w:rPr>
          <w:rFonts w:ascii="Times New Roman" w:hAnsi="Times New Roman" w:cs="Times New Roman"/>
          <w:sz w:val="24"/>
          <w:szCs w:val="24"/>
          <w:lang w:val="uk-UA"/>
        </w:rPr>
      </w:pPr>
    </w:p>
    <w:tbl>
      <w:tblPr>
        <w:tblStyle w:val="ab"/>
        <w:tblW w:w="949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789"/>
      </w:tblGrid>
      <w:tr w:rsidR="00D81654" w:rsidRPr="00296396" w14:paraId="4A90545B" w14:textId="77777777" w:rsidTr="00265AEF">
        <w:tc>
          <w:tcPr>
            <w:tcW w:w="709" w:type="dxa"/>
          </w:tcPr>
          <w:p w14:paraId="27D6613D" w14:textId="77777777" w:rsidR="00D81654" w:rsidRPr="00D46570" w:rsidRDefault="00D81654" w:rsidP="00265AE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8789" w:type="dxa"/>
          </w:tcPr>
          <w:p w14:paraId="665D1708" w14:textId="77777777" w:rsidR="00D81654" w:rsidRPr="00D46570" w:rsidRDefault="00D81654" w:rsidP="00265AEF">
            <w:pPr>
              <w:pStyle w:val="aa"/>
              <w:spacing w:before="0" w:beforeAutospacing="0" w:after="0" w:afterAutospacing="0"/>
              <w:ind w:right="24"/>
              <w:jc w:val="both"/>
              <w:textAlignment w:val="baseline"/>
              <w:rPr>
                <w:bCs/>
                <w:lang w:val="uk-UA"/>
              </w:rPr>
            </w:pPr>
            <w:bookmarkStart w:id="0" w:name="_Hlk138234348"/>
            <w:r w:rsidRPr="00D46570">
              <w:rPr>
                <w:bCs/>
                <w:lang w:val="uk-UA"/>
              </w:rPr>
              <w:t>Про внесення змін до Міської цільової програми сприяння діяльності об’єднань співвласників багатоквартирних будинків, житлово-будівельних кооперативів у  багатоквартирних будинках на території Чорноморської міської територіальної громади  на 2023-2025 роки, затвердженої рішенням Чорноморської міської ради Одеського району Одеської області від 31.01.2023 № 295 – VIII.</w:t>
            </w:r>
          </w:p>
          <w:bookmarkEnd w:id="0"/>
          <w:p w14:paraId="1C497EC0" w14:textId="4341D8A3" w:rsidR="00D81654" w:rsidRPr="00296396" w:rsidRDefault="00D81654" w:rsidP="00265AEF">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p>
        </w:tc>
      </w:tr>
      <w:tr w:rsidR="00D81654" w:rsidRPr="00E10B86" w14:paraId="4AF5811B" w14:textId="77777777" w:rsidTr="00265AEF">
        <w:tc>
          <w:tcPr>
            <w:tcW w:w="709" w:type="dxa"/>
          </w:tcPr>
          <w:p w14:paraId="1E010146" w14:textId="77777777" w:rsidR="00D81654" w:rsidRPr="00E10B86" w:rsidRDefault="00D81654" w:rsidP="00265AE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8789" w:type="dxa"/>
          </w:tcPr>
          <w:p w14:paraId="279AA895" w14:textId="77777777" w:rsidR="00D81654" w:rsidRPr="00E10B86" w:rsidRDefault="00D81654" w:rsidP="00265AEF">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E10B86">
              <w:rPr>
                <w:rFonts w:ascii="Times New Roman" w:eastAsia="MS Mincho" w:hAnsi="Times New Roman" w:cs="Times New Roman"/>
                <w:sz w:val="24"/>
                <w:szCs w:val="24"/>
                <w:lang w:val="uk-UA" w:eastAsia="ru-RU"/>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p>
          <w:p w14:paraId="734220E9" w14:textId="5020C439" w:rsidR="00D81654" w:rsidRPr="00E10B86" w:rsidRDefault="00D81654" w:rsidP="00265AEF">
            <w:pPr>
              <w:tabs>
                <w:tab w:val="left" w:pos="567"/>
                <w:tab w:val="left" w:pos="709"/>
                <w:tab w:val="left" w:pos="851"/>
              </w:tabs>
              <w:spacing w:after="0" w:line="240" w:lineRule="auto"/>
              <w:jc w:val="both"/>
              <w:rPr>
                <w:rFonts w:ascii="Times New Roman" w:hAnsi="Times New Roman" w:cs="Times New Roman"/>
                <w:sz w:val="24"/>
                <w:szCs w:val="24"/>
                <w:lang w:val="uk-UA"/>
              </w:rPr>
            </w:pPr>
          </w:p>
        </w:tc>
      </w:tr>
      <w:tr w:rsidR="00D81654" w:rsidRPr="00E10B86" w14:paraId="62E6EB17" w14:textId="77777777" w:rsidTr="00265AEF">
        <w:tc>
          <w:tcPr>
            <w:tcW w:w="709" w:type="dxa"/>
          </w:tcPr>
          <w:p w14:paraId="4766C964" w14:textId="77777777" w:rsidR="00D81654" w:rsidRPr="00E10B86" w:rsidRDefault="00D81654" w:rsidP="00265AE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8789" w:type="dxa"/>
          </w:tcPr>
          <w:p w14:paraId="4D48E056" w14:textId="77777777" w:rsidR="00D81654" w:rsidRPr="00E10B86" w:rsidRDefault="00D81654" w:rsidP="00265AEF">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E10B86">
              <w:rPr>
                <w:rFonts w:ascii="Times New Roman" w:hAnsi="Times New Roman" w:cs="Times New Roman"/>
                <w:sz w:val="24"/>
                <w:szCs w:val="24"/>
                <w:lang w:val="uk-UA"/>
              </w:rPr>
              <w:t>Про внесення змін до Міської цільової програми підтримки Сил територіальної оборони Збройних Сил України, військових частин Збройних Сил України, Національної гвардії України, інших військових формувань та посилення  заходів громадської безпеки в умовах воєнного стану на території Чорноморської міської  ради Одеського району Одеської області на</w:t>
            </w:r>
            <w:r w:rsidRPr="00E10B86">
              <w:rPr>
                <w:rFonts w:ascii="Times New Roman" w:hAnsi="Times New Roman" w:cs="Times New Roman"/>
                <w:spacing w:val="-2"/>
                <w:sz w:val="24"/>
                <w:szCs w:val="24"/>
                <w:lang w:val="uk-UA"/>
              </w:rPr>
              <w:t xml:space="preserve"> 2024 рік, </w:t>
            </w:r>
            <w:r w:rsidRPr="00E10B86">
              <w:rPr>
                <w:rFonts w:ascii="Times New Roman" w:eastAsia="MS Mincho" w:hAnsi="Times New Roman" w:cs="Times New Roman"/>
                <w:sz w:val="24"/>
                <w:szCs w:val="24"/>
                <w:lang w:val="uk-UA" w:eastAsia="ru-RU"/>
              </w:rPr>
              <w:t>затвердженої рішенням Чорноморської міської ради Одеського району Одеської області від 22.12.2023  № 516-VIII (зі змінами).</w:t>
            </w:r>
          </w:p>
          <w:p w14:paraId="7FD3295E" w14:textId="1414A4D6" w:rsidR="00D81654" w:rsidRPr="00E10B86" w:rsidRDefault="00D81654" w:rsidP="00265AEF">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p>
        </w:tc>
      </w:tr>
      <w:tr w:rsidR="00D81654" w:rsidRPr="00E10B86" w14:paraId="3E8ACA82" w14:textId="77777777" w:rsidTr="00265AEF">
        <w:tc>
          <w:tcPr>
            <w:tcW w:w="709" w:type="dxa"/>
          </w:tcPr>
          <w:p w14:paraId="4FD5B995" w14:textId="77777777" w:rsidR="00D81654" w:rsidRPr="00E10B86" w:rsidRDefault="00D81654" w:rsidP="00265AE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8789" w:type="dxa"/>
          </w:tcPr>
          <w:p w14:paraId="553D5601" w14:textId="77777777" w:rsidR="00D81654" w:rsidRPr="00E10B86" w:rsidRDefault="00D81654" w:rsidP="00265AEF">
            <w:pPr>
              <w:tabs>
                <w:tab w:val="left" w:pos="567"/>
                <w:tab w:val="left" w:pos="709"/>
                <w:tab w:val="left" w:pos="851"/>
              </w:tabs>
              <w:spacing w:after="0" w:line="240" w:lineRule="auto"/>
              <w:jc w:val="both"/>
              <w:rPr>
                <w:rFonts w:ascii="Times New Roman" w:eastAsia="Times New Roman" w:hAnsi="Times New Roman" w:cs="Times New Roman"/>
                <w:sz w:val="24"/>
                <w:szCs w:val="24"/>
                <w:lang w:val="uk-UA"/>
              </w:rPr>
            </w:pPr>
            <w:r w:rsidRPr="00E10B86">
              <w:rPr>
                <w:rFonts w:ascii="Times New Roman" w:eastAsia="MS Mincho" w:hAnsi="Times New Roman" w:cs="Times New Roman"/>
                <w:sz w:val="24"/>
                <w:szCs w:val="24"/>
                <w:lang w:val="uk-UA"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2024 рік, затвердженої рішенням Чорноморської міської ради Одеського району  Одеської області від 22.12.2023 № 515 –VIІІ (зі змінами).</w:t>
            </w:r>
          </w:p>
          <w:p w14:paraId="2D194C24" w14:textId="77046F52" w:rsidR="00D81654" w:rsidRPr="00E10B86" w:rsidRDefault="00D81654" w:rsidP="00265AEF">
            <w:pPr>
              <w:tabs>
                <w:tab w:val="left" w:pos="567"/>
                <w:tab w:val="left" w:pos="709"/>
                <w:tab w:val="left" w:pos="851"/>
              </w:tabs>
              <w:spacing w:after="0" w:line="240" w:lineRule="auto"/>
              <w:jc w:val="both"/>
              <w:rPr>
                <w:rFonts w:ascii="Times New Roman" w:eastAsia="Times New Roman" w:hAnsi="Times New Roman" w:cs="Times New Roman"/>
                <w:sz w:val="24"/>
                <w:szCs w:val="24"/>
                <w:lang w:val="uk-UA"/>
              </w:rPr>
            </w:pPr>
          </w:p>
        </w:tc>
      </w:tr>
      <w:tr w:rsidR="00D81654" w:rsidRPr="00E10B86" w14:paraId="3D13177C" w14:textId="77777777" w:rsidTr="00265AEF">
        <w:tc>
          <w:tcPr>
            <w:tcW w:w="709" w:type="dxa"/>
          </w:tcPr>
          <w:p w14:paraId="6D87B75D" w14:textId="77777777" w:rsidR="00D81654" w:rsidRPr="00E10B86" w:rsidRDefault="00D81654" w:rsidP="00265AE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8789" w:type="dxa"/>
          </w:tcPr>
          <w:p w14:paraId="0A925855" w14:textId="77777777" w:rsidR="00D81654" w:rsidRPr="00E10B86" w:rsidRDefault="00D81654" w:rsidP="00265AEF">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r w:rsidRPr="00E10B86">
              <w:rPr>
                <w:rFonts w:ascii="Times New Roman" w:eastAsia="MS Mincho" w:hAnsi="Times New Roman" w:cs="Times New Roman"/>
                <w:sz w:val="24"/>
                <w:szCs w:val="24"/>
                <w:lang w:val="uk-UA" w:eastAsia="ru-RU"/>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w:t>
            </w:r>
          </w:p>
          <w:p w14:paraId="2B537DF0" w14:textId="002F84DE" w:rsidR="00D81654" w:rsidRPr="00E10B86" w:rsidRDefault="00D81654" w:rsidP="00265AEF">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p>
        </w:tc>
      </w:tr>
      <w:tr w:rsidR="00D81654" w:rsidRPr="00E10B86" w14:paraId="361BAA4E" w14:textId="77777777" w:rsidTr="00265AEF">
        <w:tc>
          <w:tcPr>
            <w:tcW w:w="709" w:type="dxa"/>
          </w:tcPr>
          <w:p w14:paraId="2078CBD6" w14:textId="77777777" w:rsidR="00D81654" w:rsidRPr="00E10B86" w:rsidRDefault="00D81654" w:rsidP="00265AE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8789" w:type="dxa"/>
          </w:tcPr>
          <w:p w14:paraId="553097C6" w14:textId="77777777" w:rsidR="00D81654" w:rsidRPr="00E10B86" w:rsidRDefault="00D81654" w:rsidP="00265AEF">
            <w:pPr>
              <w:spacing w:after="0" w:line="240" w:lineRule="auto"/>
              <w:ind w:right="-23"/>
              <w:jc w:val="both"/>
              <w:rPr>
                <w:rFonts w:ascii="Times New Roman" w:hAnsi="Times New Roman" w:cs="Times New Roman"/>
                <w:color w:val="000000"/>
                <w:sz w:val="24"/>
                <w:szCs w:val="24"/>
                <w:lang w:val="uk-UA"/>
              </w:rPr>
            </w:pPr>
            <w:r w:rsidRPr="00E10B86">
              <w:rPr>
                <w:rFonts w:ascii="Times New Roman" w:hAnsi="Times New Roman" w:cs="Times New Roman"/>
                <w:color w:val="000000"/>
                <w:sz w:val="24"/>
                <w:szCs w:val="24"/>
                <w:lang w:val="uk-UA"/>
              </w:rPr>
              <w:t>Про внесення змін до Міської  цільової  програми соціального захисту та надання соціальних  послуг населенню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16-VIII (зі змінами).</w:t>
            </w:r>
          </w:p>
          <w:p w14:paraId="443B6843" w14:textId="3A08F7AA" w:rsidR="00D81654" w:rsidRPr="00E10B86" w:rsidRDefault="00D81654" w:rsidP="00265AEF">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p>
        </w:tc>
      </w:tr>
      <w:tr w:rsidR="00D81654" w:rsidRPr="00E10B86" w14:paraId="363D5A07" w14:textId="77777777" w:rsidTr="00265AEF">
        <w:tc>
          <w:tcPr>
            <w:tcW w:w="709" w:type="dxa"/>
          </w:tcPr>
          <w:p w14:paraId="5E61559D" w14:textId="77777777" w:rsidR="00D81654" w:rsidRPr="00E10B86" w:rsidRDefault="00D81654" w:rsidP="00265AE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8789" w:type="dxa"/>
          </w:tcPr>
          <w:p w14:paraId="571E5BB9" w14:textId="77777777" w:rsidR="00D81654" w:rsidRPr="00E10B86" w:rsidRDefault="00D81654" w:rsidP="00265AEF">
            <w:pPr>
              <w:tabs>
                <w:tab w:val="left" w:pos="567"/>
                <w:tab w:val="left" w:pos="709"/>
                <w:tab w:val="left" w:pos="851"/>
              </w:tabs>
              <w:spacing w:after="0" w:line="240" w:lineRule="auto"/>
              <w:jc w:val="both"/>
              <w:rPr>
                <w:rFonts w:ascii="Times New Roman" w:hAnsi="Times New Roman" w:cs="Times New Roman"/>
                <w:spacing w:val="-2"/>
                <w:sz w:val="24"/>
                <w:szCs w:val="24"/>
                <w:lang w:val="uk-UA"/>
              </w:rPr>
            </w:pPr>
            <w:r w:rsidRPr="00E10B86">
              <w:rPr>
                <w:rFonts w:ascii="Times New Roman" w:hAnsi="Times New Roman" w:cs="Times New Roman"/>
                <w:sz w:val="24"/>
                <w:szCs w:val="24"/>
                <w:lang w:val="uk-UA"/>
              </w:rPr>
              <w:t>Про внесення змін до Міської цільової програми з функціонування інтегрованої системи відеоспостереження та відеоаналітики Чорноморської міської територіальної громади на  2023 — 2025  роки, затвердженої</w:t>
            </w:r>
            <w:r w:rsidRPr="00E10B86">
              <w:rPr>
                <w:rFonts w:ascii="Times New Roman" w:hAnsi="Times New Roman" w:cs="Times New Roman"/>
                <w:spacing w:val="-2"/>
                <w:sz w:val="24"/>
                <w:szCs w:val="24"/>
                <w:lang w:val="uk-UA"/>
              </w:rPr>
              <w:t xml:space="preserve"> рішенням Чорноморської міської ради Одеського району Одеської області від 20.12.2022 № 279-VIII (зі змінами).</w:t>
            </w:r>
          </w:p>
          <w:p w14:paraId="42B1B36E" w14:textId="05120563" w:rsidR="00D81654" w:rsidRPr="00E10B86" w:rsidRDefault="00D81654" w:rsidP="00265AEF">
            <w:pPr>
              <w:tabs>
                <w:tab w:val="left" w:pos="567"/>
                <w:tab w:val="left" w:pos="709"/>
                <w:tab w:val="left" w:pos="851"/>
              </w:tabs>
              <w:spacing w:after="0" w:line="240" w:lineRule="auto"/>
              <w:jc w:val="both"/>
              <w:rPr>
                <w:rFonts w:ascii="Times New Roman" w:eastAsia="Times New Roman" w:hAnsi="Times New Roman" w:cs="Times New Roman"/>
                <w:b/>
                <w:bCs/>
                <w:sz w:val="24"/>
                <w:szCs w:val="24"/>
                <w:lang w:val="uk-UA"/>
              </w:rPr>
            </w:pPr>
          </w:p>
        </w:tc>
      </w:tr>
      <w:tr w:rsidR="00D81654" w:rsidRPr="00296396" w14:paraId="5BA46C68" w14:textId="77777777" w:rsidTr="00265AEF">
        <w:tc>
          <w:tcPr>
            <w:tcW w:w="709" w:type="dxa"/>
          </w:tcPr>
          <w:p w14:paraId="6AB39AED" w14:textId="77777777" w:rsidR="00D81654" w:rsidRPr="00E10B86" w:rsidRDefault="00D81654" w:rsidP="00265AE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8789" w:type="dxa"/>
          </w:tcPr>
          <w:p w14:paraId="074B74E1" w14:textId="77777777" w:rsidR="00D81654" w:rsidRPr="00E10B86" w:rsidRDefault="00D81654" w:rsidP="00265AEF">
            <w:pPr>
              <w:tabs>
                <w:tab w:val="left" w:pos="709"/>
                <w:tab w:val="left" w:pos="851"/>
                <w:tab w:val="left" w:pos="993"/>
              </w:tabs>
              <w:spacing w:after="0" w:line="240" w:lineRule="auto"/>
              <w:jc w:val="both"/>
              <w:rPr>
                <w:rFonts w:ascii="Times New Roman" w:eastAsia="Times New Roman" w:hAnsi="Times New Roman" w:cs="Times New Roman"/>
                <w:sz w:val="24"/>
                <w:szCs w:val="24"/>
                <w:lang w:val="uk-UA"/>
              </w:rPr>
            </w:pPr>
            <w:r w:rsidRPr="00E10B86">
              <w:rPr>
                <w:rFonts w:ascii="Times New Roman" w:eastAsia="Times New Roman" w:hAnsi="Times New Roman" w:cs="Times New Roman"/>
                <w:sz w:val="24"/>
                <w:szCs w:val="24"/>
                <w:lang w:val="uk-UA"/>
              </w:rPr>
              <w:t>Про внесення змін та доповнень до рішення Чорноморської міської ради Одеського району Одеської області від 22.12.2023 № 522–VІII "Про бюджет Чорноморської міської територіальної громади на 2024 рік" (зі змінами).</w:t>
            </w:r>
          </w:p>
          <w:p w14:paraId="74CF9C19" w14:textId="1F65538D" w:rsidR="00D81654" w:rsidRPr="00296396" w:rsidRDefault="00D81654" w:rsidP="00265AEF">
            <w:pPr>
              <w:tabs>
                <w:tab w:val="left" w:pos="567"/>
                <w:tab w:val="left" w:pos="709"/>
                <w:tab w:val="left" w:pos="851"/>
              </w:tabs>
              <w:spacing w:after="0" w:line="240" w:lineRule="auto"/>
              <w:jc w:val="both"/>
              <w:rPr>
                <w:rFonts w:ascii="Times New Roman" w:eastAsia="MS Mincho" w:hAnsi="Times New Roman" w:cs="Times New Roman"/>
                <w:sz w:val="24"/>
                <w:szCs w:val="24"/>
                <w:lang w:val="uk-UA" w:eastAsia="ru-RU"/>
              </w:rPr>
            </w:pPr>
          </w:p>
        </w:tc>
      </w:tr>
      <w:tr w:rsidR="00D81654" w:rsidRPr="00E10B86" w14:paraId="685F833C" w14:textId="77777777" w:rsidTr="00265AEF">
        <w:tc>
          <w:tcPr>
            <w:tcW w:w="709" w:type="dxa"/>
          </w:tcPr>
          <w:p w14:paraId="4DDFBF67" w14:textId="77777777" w:rsidR="00D81654" w:rsidRPr="00E10B86" w:rsidRDefault="00D81654" w:rsidP="00265AE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8789" w:type="dxa"/>
          </w:tcPr>
          <w:p w14:paraId="1BBEA24B" w14:textId="77777777" w:rsidR="00D81654" w:rsidRPr="00E10B86" w:rsidRDefault="00D81654" w:rsidP="00265AE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rPr>
            </w:pPr>
            <w:bookmarkStart w:id="1" w:name="_Hlk132977225"/>
            <w:r w:rsidRPr="00E10B86">
              <w:rPr>
                <w:rFonts w:ascii="Times New Roman" w:eastAsia="Times New Roman" w:hAnsi="Times New Roman" w:cs="Times New Roman"/>
                <w:color w:val="000000"/>
                <w:sz w:val="24"/>
                <w:szCs w:val="24"/>
                <w:lang w:val="uk-UA"/>
              </w:rPr>
              <w:t xml:space="preserve">Про надання згоди та безоплатне прийняття до комунальної власності Чорноморської міської територіальної громади витрат на проведення  робіт (надання послуг) в рамках програми міжнародної технічної допомоги «Електронне урядування задля підзвітності влади та участі громади (EGAP)». </w:t>
            </w:r>
            <w:bookmarkEnd w:id="1"/>
          </w:p>
          <w:p w14:paraId="7B64E2D8" w14:textId="0D42FEA0" w:rsidR="00D81654" w:rsidRPr="00E10B86" w:rsidRDefault="00D81654" w:rsidP="00265AEF">
            <w:pPr>
              <w:tabs>
                <w:tab w:val="left" w:pos="567"/>
                <w:tab w:val="left" w:pos="709"/>
                <w:tab w:val="left" w:pos="851"/>
              </w:tabs>
              <w:spacing w:after="0" w:line="240" w:lineRule="auto"/>
              <w:jc w:val="both"/>
              <w:rPr>
                <w:rFonts w:ascii="Times New Roman" w:hAnsi="Times New Roman" w:cs="Times New Roman"/>
                <w:sz w:val="24"/>
                <w:szCs w:val="24"/>
                <w:lang w:val="uk-UA"/>
              </w:rPr>
            </w:pPr>
          </w:p>
        </w:tc>
      </w:tr>
      <w:tr w:rsidR="00D81654" w:rsidRPr="00296396" w14:paraId="71E9A625" w14:textId="77777777" w:rsidTr="00265AEF">
        <w:tc>
          <w:tcPr>
            <w:tcW w:w="709" w:type="dxa"/>
          </w:tcPr>
          <w:p w14:paraId="333A7DEC" w14:textId="77777777" w:rsidR="00D81654" w:rsidRPr="00E10B86" w:rsidRDefault="00D81654" w:rsidP="00265AE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8789" w:type="dxa"/>
          </w:tcPr>
          <w:p w14:paraId="65FD9A81" w14:textId="77777777" w:rsidR="00D81654" w:rsidRPr="00E10B86" w:rsidRDefault="00D81654" w:rsidP="00265AEF">
            <w:pPr>
              <w:spacing w:after="0" w:line="240" w:lineRule="auto"/>
              <w:ind w:right="-35"/>
              <w:jc w:val="both"/>
              <w:rPr>
                <w:rFonts w:ascii="Times New Roman" w:hAnsi="Times New Roman" w:cs="Times New Roman"/>
                <w:sz w:val="24"/>
                <w:szCs w:val="24"/>
                <w:lang w:val="uk-UA"/>
              </w:rPr>
            </w:pPr>
            <w:r w:rsidRPr="00E10B86">
              <w:rPr>
                <w:rFonts w:ascii="Times New Roman" w:hAnsi="Times New Roman" w:cs="Times New Roman"/>
                <w:sz w:val="24"/>
                <w:szCs w:val="24"/>
                <w:lang w:val="uk-UA"/>
              </w:rPr>
              <w:t xml:space="preserve">Про внесення змін до рішення Чорноморської міської ради Одеського району Одеської області від 31.01.2023 № 316 - VIII «Про надання дозволу  на приватизацію приміщень гуртожитків,    переданих   до    комунальної    власності    від </w:t>
            </w:r>
            <w:r w:rsidRPr="00E10B86">
              <w:rPr>
                <w:rFonts w:ascii="Times New Roman" w:hAnsi="Times New Roman" w:cs="Times New Roman"/>
                <w:sz w:val="24"/>
                <w:szCs w:val="24"/>
                <w:lang w:val="uk-UA"/>
              </w:rPr>
              <w:tab/>
              <w:t xml:space="preserve"> ДП «МТП «Чорноморськ», та врегулювання супутніх питань» (зі змінами).</w:t>
            </w:r>
          </w:p>
          <w:p w14:paraId="4D1D238D" w14:textId="5E2EEEA7" w:rsidR="00D81654" w:rsidRPr="00296396" w:rsidRDefault="00D81654" w:rsidP="00265AEF">
            <w:pPr>
              <w:tabs>
                <w:tab w:val="left" w:pos="709"/>
                <w:tab w:val="left" w:pos="851"/>
                <w:tab w:val="left" w:pos="993"/>
              </w:tabs>
              <w:spacing w:after="0" w:line="240" w:lineRule="auto"/>
              <w:jc w:val="both"/>
              <w:rPr>
                <w:rFonts w:ascii="Times New Roman" w:eastAsia="Times New Roman" w:hAnsi="Times New Roman" w:cs="Times New Roman"/>
                <w:b/>
                <w:bCs/>
                <w:sz w:val="24"/>
                <w:szCs w:val="24"/>
                <w:lang w:val="uk-UA"/>
              </w:rPr>
            </w:pPr>
          </w:p>
        </w:tc>
      </w:tr>
      <w:tr w:rsidR="00D81654" w:rsidRPr="00E10B86" w14:paraId="4123C421" w14:textId="77777777" w:rsidTr="00265AEF">
        <w:tc>
          <w:tcPr>
            <w:tcW w:w="709" w:type="dxa"/>
          </w:tcPr>
          <w:p w14:paraId="2B97D60C" w14:textId="77777777" w:rsidR="00D81654" w:rsidRPr="00E10B86" w:rsidRDefault="00D81654" w:rsidP="00265AE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8789" w:type="dxa"/>
          </w:tcPr>
          <w:p w14:paraId="7AFB66E4" w14:textId="77777777" w:rsidR="00D81654" w:rsidRPr="00E10B86" w:rsidRDefault="00D81654" w:rsidP="00265AEF">
            <w:pPr>
              <w:pStyle w:val="Standard"/>
              <w:ind w:right="0"/>
              <w:rPr>
                <w:rFonts w:cs="Times New Roman"/>
                <w:lang w:val="uk-UA"/>
              </w:rPr>
            </w:pPr>
            <w:r w:rsidRPr="00E10B86">
              <w:rPr>
                <w:rFonts w:cs="Times New Roman"/>
                <w:lang w:val="uk-UA"/>
              </w:rPr>
              <w:t>Про надання  згоди на безоплатну передачу майна з балансу комунального підприємства «Чорноморськтеплоенерго» Чорноморської міської ради Одеського району Одеської області на баланс комунального підприємства «Чорноморськводоканал» Чорноморської міської ради Одеського району  Одеської  області.</w:t>
            </w:r>
          </w:p>
          <w:p w14:paraId="19A7458C" w14:textId="49867527" w:rsidR="00D81654" w:rsidRPr="00E10B86" w:rsidRDefault="00D81654" w:rsidP="00265AEF">
            <w:pPr>
              <w:tabs>
                <w:tab w:val="left" w:pos="709"/>
                <w:tab w:val="left" w:pos="851"/>
                <w:tab w:val="left" w:pos="993"/>
              </w:tabs>
              <w:spacing w:after="0" w:line="240" w:lineRule="auto"/>
              <w:jc w:val="both"/>
              <w:rPr>
                <w:rFonts w:ascii="Times New Roman" w:eastAsia="Times New Roman" w:hAnsi="Times New Roman" w:cs="Times New Roman"/>
                <w:b/>
                <w:bCs/>
                <w:sz w:val="24"/>
                <w:szCs w:val="24"/>
                <w:lang w:val="uk-UA"/>
              </w:rPr>
            </w:pPr>
          </w:p>
        </w:tc>
      </w:tr>
      <w:tr w:rsidR="00D81654" w:rsidRPr="00E10B86" w14:paraId="7E74F585" w14:textId="77777777" w:rsidTr="00265AEF">
        <w:tc>
          <w:tcPr>
            <w:tcW w:w="709" w:type="dxa"/>
          </w:tcPr>
          <w:p w14:paraId="14280FA4" w14:textId="77777777" w:rsidR="00D81654" w:rsidRPr="00E10B86" w:rsidRDefault="00D81654" w:rsidP="00265AE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8789" w:type="dxa"/>
          </w:tcPr>
          <w:p w14:paraId="5FECBE66" w14:textId="77777777" w:rsidR="00D81654" w:rsidRPr="00E10B86" w:rsidRDefault="00D81654" w:rsidP="00265AEF">
            <w:pPr>
              <w:tabs>
                <w:tab w:val="left" w:pos="5245"/>
              </w:tabs>
              <w:spacing w:after="0" w:line="240" w:lineRule="auto"/>
              <w:jc w:val="both"/>
              <w:rPr>
                <w:rFonts w:ascii="Times New Roman" w:hAnsi="Times New Roman" w:cs="Times New Roman"/>
                <w:sz w:val="24"/>
                <w:szCs w:val="24"/>
                <w:lang w:val="uk-UA"/>
              </w:rPr>
            </w:pPr>
            <w:r w:rsidRPr="00E10B86">
              <w:rPr>
                <w:rFonts w:ascii="Times New Roman" w:hAnsi="Times New Roman" w:cs="Times New Roman"/>
                <w:sz w:val="24"/>
                <w:szCs w:val="24"/>
                <w:lang w:val="uk-UA"/>
              </w:rPr>
              <w:t>Про надання згоди на безоплатну передачу іншого окремого індивідуально визначеного майна, що належить до комунальної власності Чорноморської міської  територіальної  громади, в державну власність (відомство Міністерства оборони України) військовій частині А0515-Н.</w:t>
            </w:r>
          </w:p>
          <w:p w14:paraId="18513542" w14:textId="46493601" w:rsidR="00D81654" w:rsidRPr="00E10B86" w:rsidRDefault="00D81654" w:rsidP="00265AEF">
            <w:pPr>
              <w:tabs>
                <w:tab w:val="left" w:pos="709"/>
                <w:tab w:val="left" w:pos="851"/>
                <w:tab w:val="left" w:pos="993"/>
              </w:tabs>
              <w:spacing w:after="0" w:line="240" w:lineRule="auto"/>
              <w:jc w:val="both"/>
              <w:rPr>
                <w:rFonts w:cs="Times New Roman"/>
                <w:lang w:val="uk-UA"/>
              </w:rPr>
            </w:pPr>
          </w:p>
        </w:tc>
      </w:tr>
      <w:tr w:rsidR="00D81654" w:rsidRPr="00296396" w14:paraId="71A2F05A" w14:textId="77777777" w:rsidTr="00265AEF">
        <w:tc>
          <w:tcPr>
            <w:tcW w:w="709" w:type="dxa"/>
          </w:tcPr>
          <w:p w14:paraId="67FBF9A2" w14:textId="77777777" w:rsidR="00D81654" w:rsidRPr="00E10B86" w:rsidRDefault="00D81654" w:rsidP="00265AE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8789" w:type="dxa"/>
          </w:tcPr>
          <w:p w14:paraId="48A4A1AE" w14:textId="77777777" w:rsidR="00D81654" w:rsidRPr="00E10B86" w:rsidRDefault="00D81654" w:rsidP="00265AEF">
            <w:pPr>
              <w:spacing w:after="0" w:line="240" w:lineRule="auto"/>
              <w:ind w:right="-9"/>
              <w:jc w:val="both"/>
              <w:rPr>
                <w:rFonts w:ascii="Times New Roman" w:hAnsi="Times New Roman" w:cs="Times New Roman"/>
                <w:sz w:val="24"/>
                <w:szCs w:val="24"/>
                <w:lang w:val="uk-UA"/>
              </w:rPr>
            </w:pPr>
            <w:r w:rsidRPr="00E10B86">
              <w:rPr>
                <w:rFonts w:ascii="Times New Roman" w:hAnsi="Times New Roman" w:cs="Times New Roman"/>
                <w:sz w:val="24"/>
                <w:szCs w:val="24"/>
                <w:lang w:val="uk-UA"/>
              </w:rPr>
              <w:t>Про надання  згоди  на безоплатне  прийняття до комунальної власності Чорноморської міської територіальної громади системи водовідведення та каналізаційної мережі від Великодолинської селищної ради.</w:t>
            </w:r>
          </w:p>
          <w:p w14:paraId="6EDB6447" w14:textId="01A9A03B" w:rsidR="00D81654" w:rsidRPr="00296396" w:rsidRDefault="00D81654" w:rsidP="00265AEF">
            <w:pPr>
              <w:tabs>
                <w:tab w:val="left" w:pos="709"/>
                <w:tab w:val="left" w:pos="851"/>
                <w:tab w:val="left" w:pos="993"/>
              </w:tabs>
              <w:spacing w:after="0" w:line="240" w:lineRule="auto"/>
              <w:jc w:val="both"/>
              <w:rPr>
                <w:rFonts w:ascii="Times New Roman" w:eastAsia="Times New Roman" w:hAnsi="Times New Roman" w:cs="Times New Roman"/>
                <w:b/>
                <w:bCs/>
                <w:sz w:val="24"/>
                <w:szCs w:val="24"/>
                <w:lang w:val="uk-UA"/>
              </w:rPr>
            </w:pPr>
          </w:p>
        </w:tc>
      </w:tr>
      <w:tr w:rsidR="00D81654" w:rsidRPr="00296396" w14:paraId="2D054957" w14:textId="77777777" w:rsidTr="00265AEF">
        <w:tc>
          <w:tcPr>
            <w:tcW w:w="709" w:type="dxa"/>
          </w:tcPr>
          <w:p w14:paraId="12EB9094" w14:textId="77777777" w:rsidR="00D81654" w:rsidRPr="00E10B86" w:rsidRDefault="00D81654" w:rsidP="00265AE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8789" w:type="dxa"/>
          </w:tcPr>
          <w:p w14:paraId="7216362F" w14:textId="77777777" w:rsidR="00D81654" w:rsidRPr="00E10B86" w:rsidRDefault="00D81654" w:rsidP="00265AEF">
            <w:pPr>
              <w:pStyle w:val="Standard"/>
              <w:ind w:right="-6"/>
              <w:rPr>
                <w:lang w:val="uk-UA"/>
              </w:rPr>
            </w:pPr>
            <w:r w:rsidRPr="00E10B86">
              <w:rPr>
                <w:lang w:val="uk-UA"/>
              </w:rPr>
              <w:t xml:space="preserve">Про надання  згоди на безоплатну передачу майна з балансу комунального підприємства «Міське управління житлово-комунального господарства» Чорноморської міської ради Одеського району Одеської області на баланс управління освіти Чорноморської міської ради Одеського району  Одеської  області. </w:t>
            </w:r>
          </w:p>
          <w:p w14:paraId="5929A0A9" w14:textId="63749F12" w:rsidR="00D81654" w:rsidRPr="00296396" w:rsidRDefault="00D81654" w:rsidP="00265AEF">
            <w:pPr>
              <w:spacing w:after="0" w:line="240" w:lineRule="auto"/>
              <w:ind w:right="426"/>
              <w:jc w:val="both"/>
              <w:rPr>
                <w:rFonts w:ascii="Times New Roman" w:eastAsia="Times New Roman" w:hAnsi="Times New Roman" w:cs="Times New Roman"/>
                <w:b/>
                <w:bCs/>
                <w:sz w:val="24"/>
                <w:szCs w:val="24"/>
                <w:lang w:val="uk-UA"/>
              </w:rPr>
            </w:pPr>
          </w:p>
        </w:tc>
      </w:tr>
      <w:tr w:rsidR="00D81654" w:rsidRPr="00E10B86" w14:paraId="108FC17F" w14:textId="77777777" w:rsidTr="00265AEF">
        <w:tc>
          <w:tcPr>
            <w:tcW w:w="709" w:type="dxa"/>
          </w:tcPr>
          <w:p w14:paraId="3EDB4F32" w14:textId="77777777" w:rsidR="00D81654" w:rsidRPr="00E10B86" w:rsidRDefault="00D81654" w:rsidP="00265AE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8789" w:type="dxa"/>
          </w:tcPr>
          <w:p w14:paraId="7E79FAAA" w14:textId="77777777" w:rsidR="00D81654" w:rsidRPr="00E10B86" w:rsidRDefault="00D81654" w:rsidP="00265AEF">
            <w:pPr>
              <w:tabs>
                <w:tab w:val="left" w:pos="4111"/>
              </w:tabs>
              <w:spacing w:after="0" w:line="240" w:lineRule="auto"/>
              <w:jc w:val="both"/>
              <w:rPr>
                <w:rFonts w:ascii="Times New Roman" w:hAnsi="Times New Roman" w:cs="Times New Roman"/>
                <w:sz w:val="24"/>
                <w:szCs w:val="24"/>
                <w:lang w:val="uk-UA"/>
              </w:rPr>
            </w:pPr>
            <w:r w:rsidRPr="00E10B86">
              <w:rPr>
                <w:rFonts w:ascii="Times New Roman" w:hAnsi="Times New Roman" w:cs="Times New Roman"/>
                <w:sz w:val="24"/>
                <w:szCs w:val="24"/>
                <w:lang w:val="uk-UA"/>
              </w:rPr>
              <w:t>Про ініціювання розроблення  Муніципального енергетичного плану Чорноморської міської територіальної громади на період до 2030 року.</w:t>
            </w:r>
          </w:p>
          <w:p w14:paraId="2892533B" w14:textId="0C0752C1" w:rsidR="00D81654" w:rsidRPr="00E10B86" w:rsidRDefault="00D81654" w:rsidP="00265AEF">
            <w:pPr>
              <w:shd w:val="clear" w:color="auto" w:fill="FFFFFF"/>
              <w:spacing w:after="0" w:line="240" w:lineRule="auto"/>
              <w:ind w:right="43"/>
              <w:jc w:val="both"/>
              <w:rPr>
                <w:rFonts w:ascii="Times New Roman" w:hAnsi="Times New Roman" w:cs="Times New Roman"/>
                <w:sz w:val="24"/>
                <w:szCs w:val="24"/>
                <w:lang w:val="uk-UA"/>
              </w:rPr>
            </w:pPr>
          </w:p>
        </w:tc>
      </w:tr>
      <w:tr w:rsidR="00D81654" w:rsidRPr="00596872" w14:paraId="628B298A" w14:textId="77777777" w:rsidTr="00265AEF">
        <w:tc>
          <w:tcPr>
            <w:tcW w:w="709" w:type="dxa"/>
          </w:tcPr>
          <w:p w14:paraId="75FEEE6A" w14:textId="77777777" w:rsidR="00D81654" w:rsidRPr="00596872" w:rsidRDefault="00D81654" w:rsidP="00265AE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8789" w:type="dxa"/>
          </w:tcPr>
          <w:p w14:paraId="500D4B13" w14:textId="77777777" w:rsidR="00D81654" w:rsidRPr="00596872" w:rsidRDefault="00D81654" w:rsidP="00265AEF">
            <w:pPr>
              <w:shd w:val="clear" w:color="auto" w:fill="FFFFFF"/>
              <w:spacing w:after="0" w:line="240" w:lineRule="auto"/>
              <w:ind w:right="56"/>
              <w:jc w:val="both"/>
              <w:rPr>
                <w:rFonts w:ascii="Times New Roman" w:hAnsi="Times New Roman" w:cs="Times New Roman"/>
                <w:sz w:val="24"/>
                <w:szCs w:val="24"/>
                <w:lang w:val="uk-UA"/>
              </w:rPr>
            </w:pPr>
            <w:r w:rsidRPr="00596872">
              <w:rPr>
                <w:rFonts w:ascii="Times New Roman" w:hAnsi="Times New Roman" w:cs="Times New Roman"/>
                <w:sz w:val="24"/>
                <w:szCs w:val="24"/>
                <w:lang w:val="uk-UA"/>
              </w:rPr>
              <w:t>Про затвердження переліку об’єктів, які належать до комунальної власності Чорноморської  міської територіальної    громади, що підлягають     відчуженню   у  2024  році.</w:t>
            </w:r>
          </w:p>
          <w:p w14:paraId="2905E767" w14:textId="0FFE738F" w:rsidR="00D81654" w:rsidRPr="00596872" w:rsidRDefault="00D81654" w:rsidP="00265AEF">
            <w:pPr>
              <w:spacing w:after="0" w:line="240" w:lineRule="auto"/>
              <w:jc w:val="both"/>
              <w:rPr>
                <w:rFonts w:ascii="Times New Roman" w:eastAsia="Times New Roman" w:hAnsi="Times New Roman" w:cs="Times New Roman"/>
                <w:b/>
                <w:bCs/>
                <w:sz w:val="24"/>
                <w:szCs w:val="24"/>
                <w:lang w:val="uk-UA"/>
              </w:rPr>
            </w:pPr>
          </w:p>
        </w:tc>
      </w:tr>
      <w:tr w:rsidR="00D81654" w:rsidRPr="00296396" w14:paraId="3B6838D1" w14:textId="77777777" w:rsidTr="00265AEF">
        <w:tc>
          <w:tcPr>
            <w:tcW w:w="709" w:type="dxa"/>
          </w:tcPr>
          <w:p w14:paraId="0FC58C25" w14:textId="77777777" w:rsidR="00D81654" w:rsidRPr="00596872" w:rsidRDefault="00D81654" w:rsidP="00265AE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8789" w:type="dxa"/>
          </w:tcPr>
          <w:p w14:paraId="289E2855" w14:textId="77777777" w:rsidR="00D81654" w:rsidRPr="00596872" w:rsidRDefault="00D81654" w:rsidP="00265AEF">
            <w:pPr>
              <w:shd w:val="clear" w:color="auto" w:fill="FFFFFF"/>
              <w:tabs>
                <w:tab w:val="left" w:pos="3686"/>
              </w:tabs>
              <w:spacing w:after="0" w:line="240" w:lineRule="auto"/>
              <w:jc w:val="both"/>
              <w:rPr>
                <w:rFonts w:ascii="Times New Roman" w:hAnsi="Times New Roman" w:cs="Times New Roman"/>
                <w:sz w:val="24"/>
                <w:szCs w:val="24"/>
                <w:lang w:val="uk-UA"/>
              </w:rPr>
            </w:pPr>
            <w:r w:rsidRPr="00596872">
              <w:rPr>
                <w:rFonts w:ascii="Times New Roman" w:hAnsi="Times New Roman" w:cs="Times New Roman"/>
                <w:sz w:val="24"/>
                <w:szCs w:val="24"/>
                <w:lang w:val="uk-UA"/>
              </w:rPr>
              <w:t>Про     надання     дозволу     на    відчуження     об’єктів, які належать до комунальної власності Чорноморської  міської територіальної    громади   в особі Чорноморської міської ради Одеського району Одеської області, шляхом  проведення аукціонів  в електронній торговій системі</w:t>
            </w:r>
            <w:r>
              <w:rPr>
                <w:rFonts w:ascii="Times New Roman" w:hAnsi="Times New Roman" w:cs="Times New Roman"/>
                <w:sz w:val="24"/>
                <w:szCs w:val="24"/>
                <w:lang w:val="uk-UA"/>
              </w:rPr>
              <w:t>.</w:t>
            </w:r>
          </w:p>
          <w:p w14:paraId="567E03E4" w14:textId="2FA3E654" w:rsidR="00D81654" w:rsidRPr="00296396" w:rsidRDefault="00D81654" w:rsidP="00265AEF">
            <w:pPr>
              <w:spacing w:after="0" w:line="240" w:lineRule="auto"/>
              <w:jc w:val="both"/>
              <w:rPr>
                <w:rFonts w:ascii="Times New Roman" w:eastAsia="Times New Roman" w:hAnsi="Times New Roman" w:cs="Times New Roman"/>
                <w:b/>
                <w:bCs/>
                <w:sz w:val="24"/>
                <w:szCs w:val="24"/>
                <w:lang w:val="uk-UA"/>
              </w:rPr>
            </w:pPr>
          </w:p>
        </w:tc>
      </w:tr>
      <w:tr w:rsidR="00D81654" w:rsidRPr="00296396" w14:paraId="68BBF4D7" w14:textId="77777777" w:rsidTr="00265AEF">
        <w:tc>
          <w:tcPr>
            <w:tcW w:w="709" w:type="dxa"/>
          </w:tcPr>
          <w:p w14:paraId="28586E7D" w14:textId="77777777" w:rsidR="00D81654" w:rsidRPr="00E10B86" w:rsidRDefault="00D81654" w:rsidP="00265AE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8789" w:type="dxa"/>
          </w:tcPr>
          <w:p w14:paraId="63936C9A" w14:textId="77777777" w:rsidR="00D81654" w:rsidRDefault="00D81654" w:rsidP="00265AEF">
            <w:pPr>
              <w:spacing w:after="0" w:line="240" w:lineRule="auto"/>
              <w:jc w:val="both"/>
              <w:rPr>
                <w:rFonts w:ascii="Times New Roman" w:eastAsia="Calibri" w:hAnsi="Times New Roman" w:cs="Times New Roman"/>
                <w:sz w:val="24"/>
                <w:szCs w:val="24"/>
                <w:lang w:val="uk-UA" w:eastAsia="uk-UA"/>
              </w:rPr>
            </w:pPr>
            <w:r>
              <w:rPr>
                <w:rFonts w:ascii="Times New Roman" w:eastAsia="Calibri" w:hAnsi="Times New Roman" w:cs="Times New Roman"/>
                <w:sz w:val="24"/>
                <w:szCs w:val="24"/>
                <w:lang w:val="uk-UA" w:eastAsia="uk-UA"/>
              </w:rPr>
              <w:t xml:space="preserve">Про лист начальника КП «МУЖКГ від 23.09.2024 № </w:t>
            </w:r>
            <w:r w:rsidRPr="00C839EA">
              <w:rPr>
                <w:rFonts w:ascii="Times New Roman" w:eastAsia="Calibri" w:hAnsi="Times New Roman" w:cs="Times New Roman"/>
                <w:sz w:val="24"/>
                <w:szCs w:val="24"/>
                <w:lang w:val="uk-UA" w:eastAsia="uk-UA"/>
              </w:rPr>
              <w:t>Внутр-10616-2024</w:t>
            </w:r>
            <w:r>
              <w:rPr>
                <w:rFonts w:ascii="Times New Roman" w:eastAsia="Calibri" w:hAnsi="Times New Roman" w:cs="Times New Roman"/>
                <w:sz w:val="24"/>
                <w:szCs w:val="24"/>
                <w:lang w:val="uk-UA" w:eastAsia="uk-UA"/>
              </w:rPr>
              <w:t xml:space="preserve"> щодо визначення відсотку дольового внеску ОСББ (ЖБК) на співфінансування робіт з капітального ремонту житлових багатоквартирних будинків та визначення переліку об’єктів,  капітальний ремонт яких буде фінансуватись в поточному році. </w:t>
            </w:r>
          </w:p>
          <w:p w14:paraId="29BA3CD1" w14:textId="3DC7F2E4" w:rsidR="00D81654" w:rsidRPr="00296396" w:rsidRDefault="00D81654" w:rsidP="00265AEF">
            <w:pPr>
              <w:spacing w:after="0" w:line="240" w:lineRule="auto"/>
              <w:rPr>
                <w:rFonts w:ascii="Times New Roman" w:eastAsia="Calibri" w:hAnsi="Times New Roman" w:cs="Times New Roman"/>
                <w:b/>
                <w:bCs/>
                <w:sz w:val="24"/>
                <w:szCs w:val="24"/>
                <w:lang w:val="uk-UA" w:eastAsia="uk-UA"/>
              </w:rPr>
            </w:pPr>
          </w:p>
        </w:tc>
      </w:tr>
    </w:tbl>
    <w:p w14:paraId="0075D355" w14:textId="08209A23" w:rsidR="00484D4C" w:rsidRDefault="00484D4C" w:rsidP="00484D4C">
      <w:pPr>
        <w:spacing w:after="0"/>
        <w:jc w:val="right"/>
        <w:rPr>
          <w:rFonts w:ascii="Times New Roman" w:hAnsi="Times New Roman" w:cs="Times New Roman"/>
          <w:b/>
          <w:sz w:val="24"/>
          <w:szCs w:val="24"/>
          <w:lang w:val="uk-UA"/>
        </w:rPr>
      </w:pPr>
    </w:p>
    <w:sectPr w:rsidR="00484D4C" w:rsidSect="00E41CB8">
      <w:headerReference w:type="default" r:id="rId7"/>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7A166" w14:textId="77777777" w:rsidR="00771957" w:rsidRDefault="00771957" w:rsidP="003109DA">
      <w:pPr>
        <w:spacing w:after="0" w:line="240" w:lineRule="auto"/>
      </w:pPr>
      <w:r>
        <w:separator/>
      </w:r>
    </w:p>
  </w:endnote>
  <w:endnote w:type="continuationSeparator" w:id="0">
    <w:p w14:paraId="3CD2DEFC" w14:textId="77777777" w:rsidR="00771957" w:rsidRDefault="00771957" w:rsidP="00310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Calibri"/>
    <w:charset w:val="CC"/>
    <w:family w:val="auto"/>
    <w:pitch w:val="variable"/>
  </w:font>
  <w:font w:name="Tahoma">
    <w:altName w:val="arial"/>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49BF4" w14:textId="77777777" w:rsidR="00771957" w:rsidRDefault="00771957" w:rsidP="003109DA">
      <w:pPr>
        <w:spacing w:after="0" w:line="240" w:lineRule="auto"/>
      </w:pPr>
      <w:r>
        <w:separator/>
      </w:r>
    </w:p>
  </w:footnote>
  <w:footnote w:type="continuationSeparator" w:id="0">
    <w:p w14:paraId="049CF4E6" w14:textId="77777777" w:rsidR="00771957" w:rsidRDefault="00771957" w:rsidP="003109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671132"/>
      <w:docPartObj>
        <w:docPartGallery w:val="Page Numbers (Top of Page)"/>
        <w:docPartUnique/>
      </w:docPartObj>
    </w:sdtPr>
    <w:sdtEndPr/>
    <w:sdtContent>
      <w:p w14:paraId="4A870791" w14:textId="262DCEE6" w:rsidR="003109DA" w:rsidRDefault="003109DA">
        <w:pPr>
          <w:pStyle w:val="a6"/>
          <w:jc w:val="center"/>
        </w:pPr>
        <w:r>
          <w:fldChar w:fldCharType="begin"/>
        </w:r>
        <w:r>
          <w:instrText>PAGE   \* MERGEFORMAT</w:instrText>
        </w:r>
        <w:r>
          <w:fldChar w:fldCharType="separate"/>
        </w:r>
        <w:r w:rsidR="00213624" w:rsidRPr="00213624">
          <w:rPr>
            <w:noProof/>
            <w:lang w:val="uk-UA"/>
          </w:rPr>
          <w:t>9</w:t>
        </w:r>
        <w:r>
          <w:fldChar w:fldCharType="end"/>
        </w:r>
      </w:p>
    </w:sdtContent>
  </w:sdt>
  <w:p w14:paraId="7B100F14" w14:textId="77777777" w:rsidR="003109DA" w:rsidRDefault="003109D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696C"/>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39193D"/>
    <w:multiLevelType w:val="hybridMultilevel"/>
    <w:tmpl w:val="1BD2B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246C24"/>
    <w:multiLevelType w:val="hybridMultilevel"/>
    <w:tmpl w:val="1BD2B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42536F"/>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2B4304"/>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947818"/>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6F6287"/>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070FF3"/>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664425"/>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977B45"/>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627004"/>
    <w:multiLevelType w:val="hybridMultilevel"/>
    <w:tmpl w:val="0418809C"/>
    <w:lvl w:ilvl="0" w:tplc="7DE674DE">
      <w:start w:val="1"/>
      <w:numFmt w:val="bullet"/>
      <w:lvlText w:val="-"/>
      <w:lvlJc w:val="left"/>
      <w:pPr>
        <w:ind w:left="813" w:hanging="360"/>
      </w:pPr>
      <w:rPr>
        <w:rFonts w:ascii="Times New Roman" w:eastAsia="Times New Roman" w:hAnsi="Times New Roman" w:cs="Times New Roman"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11" w15:restartNumberingAfterBreak="0">
    <w:nsid w:val="1DDC3348"/>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41753E"/>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4633F7"/>
    <w:multiLevelType w:val="hybridMultilevel"/>
    <w:tmpl w:val="B8FE76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EF68E0"/>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5B27E9"/>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994216"/>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9E67BF"/>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D30E56"/>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663441F"/>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E341C52"/>
    <w:multiLevelType w:val="hybridMultilevel"/>
    <w:tmpl w:val="1BD2B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4655CA"/>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8A51875"/>
    <w:multiLevelType w:val="hybridMultilevel"/>
    <w:tmpl w:val="EF8C5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E073E0"/>
    <w:multiLevelType w:val="hybridMultilevel"/>
    <w:tmpl w:val="12C8FA5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4B3611F2"/>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DE91DED"/>
    <w:multiLevelType w:val="hybridMultilevel"/>
    <w:tmpl w:val="201047AA"/>
    <w:lvl w:ilvl="0" w:tplc="AE963750">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E1F3009"/>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B63AEE"/>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B5B6087"/>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BDC1F87"/>
    <w:multiLevelType w:val="hybridMultilevel"/>
    <w:tmpl w:val="7F4C0766"/>
    <w:lvl w:ilvl="0" w:tplc="0A50017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0" w15:restartNumberingAfterBreak="0">
    <w:nsid w:val="709733A8"/>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8EF41C4"/>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9051A25"/>
    <w:multiLevelType w:val="hybridMultilevel"/>
    <w:tmpl w:val="32B0D140"/>
    <w:lvl w:ilvl="0" w:tplc="5A3E8740">
      <w:start w:val="1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BE13061"/>
    <w:multiLevelType w:val="hybridMultilevel"/>
    <w:tmpl w:val="1BD2B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C68696D"/>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F0243F6"/>
    <w:multiLevelType w:val="hybridMultilevel"/>
    <w:tmpl w:val="1BD2B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F7F6F4B"/>
    <w:multiLevelType w:val="hybridMultilevel"/>
    <w:tmpl w:val="201047AA"/>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9"/>
  </w:num>
  <w:num w:numId="2">
    <w:abstractNumId w:val="13"/>
  </w:num>
  <w:num w:numId="3">
    <w:abstractNumId w:val="20"/>
  </w:num>
  <w:num w:numId="4">
    <w:abstractNumId w:val="10"/>
  </w:num>
  <w:num w:numId="5">
    <w:abstractNumId w:val="33"/>
  </w:num>
  <w:num w:numId="6">
    <w:abstractNumId w:val="1"/>
  </w:num>
  <w:num w:numId="7">
    <w:abstractNumId w:val="2"/>
  </w:num>
  <w:num w:numId="8">
    <w:abstractNumId w:val="35"/>
  </w:num>
  <w:num w:numId="9">
    <w:abstractNumId w:val="25"/>
  </w:num>
  <w:num w:numId="10">
    <w:abstractNumId w:val="9"/>
  </w:num>
  <w:num w:numId="11">
    <w:abstractNumId w:val="30"/>
  </w:num>
  <w:num w:numId="12">
    <w:abstractNumId w:val="19"/>
  </w:num>
  <w:num w:numId="13">
    <w:abstractNumId w:val="5"/>
  </w:num>
  <w:num w:numId="14">
    <w:abstractNumId w:val="31"/>
  </w:num>
  <w:num w:numId="15">
    <w:abstractNumId w:val="0"/>
  </w:num>
  <w:num w:numId="16">
    <w:abstractNumId w:val="3"/>
  </w:num>
  <w:num w:numId="17">
    <w:abstractNumId w:val="28"/>
  </w:num>
  <w:num w:numId="18">
    <w:abstractNumId w:val="11"/>
  </w:num>
  <w:num w:numId="19">
    <w:abstractNumId w:val="27"/>
  </w:num>
  <w:num w:numId="20">
    <w:abstractNumId w:val="34"/>
  </w:num>
  <w:num w:numId="21">
    <w:abstractNumId w:val="26"/>
  </w:num>
  <w:num w:numId="22">
    <w:abstractNumId w:val="12"/>
  </w:num>
  <w:num w:numId="23">
    <w:abstractNumId w:val="21"/>
  </w:num>
  <w:num w:numId="24">
    <w:abstractNumId w:val="18"/>
  </w:num>
  <w:num w:numId="25">
    <w:abstractNumId w:val="7"/>
  </w:num>
  <w:num w:numId="26">
    <w:abstractNumId w:val="24"/>
  </w:num>
  <w:num w:numId="27">
    <w:abstractNumId w:val="8"/>
  </w:num>
  <w:num w:numId="28">
    <w:abstractNumId w:val="6"/>
  </w:num>
  <w:num w:numId="29">
    <w:abstractNumId w:val="14"/>
  </w:num>
  <w:num w:numId="30">
    <w:abstractNumId w:val="36"/>
  </w:num>
  <w:num w:numId="31">
    <w:abstractNumId w:val="4"/>
  </w:num>
  <w:num w:numId="32">
    <w:abstractNumId w:val="15"/>
  </w:num>
  <w:num w:numId="33">
    <w:abstractNumId w:val="17"/>
  </w:num>
  <w:num w:numId="34">
    <w:abstractNumId w:val="16"/>
  </w:num>
  <w:num w:numId="35">
    <w:abstractNumId w:val="22"/>
  </w:num>
  <w:num w:numId="36">
    <w:abstractNumId w:val="23"/>
  </w:num>
  <w:num w:numId="37">
    <w:abstractNumId w:val="32"/>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AF7"/>
    <w:rsid w:val="000155D0"/>
    <w:rsid w:val="00027F8C"/>
    <w:rsid w:val="000879BB"/>
    <w:rsid w:val="000A7023"/>
    <w:rsid w:val="000B2693"/>
    <w:rsid w:val="000B48CF"/>
    <w:rsid w:val="000C2CE1"/>
    <w:rsid w:val="000D2784"/>
    <w:rsid w:val="000D514A"/>
    <w:rsid w:val="000E0624"/>
    <w:rsid w:val="000E26AE"/>
    <w:rsid w:val="000F68AE"/>
    <w:rsid w:val="00127224"/>
    <w:rsid w:val="0012735D"/>
    <w:rsid w:val="00130B0A"/>
    <w:rsid w:val="00133253"/>
    <w:rsid w:val="001538BC"/>
    <w:rsid w:val="00170BF9"/>
    <w:rsid w:val="0017597C"/>
    <w:rsid w:val="0019480C"/>
    <w:rsid w:val="001A4465"/>
    <w:rsid w:val="001B3CE0"/>
    <w:rsid w:val="001B6EED"/>
    <w:rsid w:val="001F12DD"/>
    <w:rsid w:val="0020134D"/>
    <w:rsid w:val="00212967"/>
    <w:rsid w:val="00213624"/>
    <w:rsid w:val="00214B45"/>
    <w:rsid w:val="00231203"/>
    <w:rsid w:val="002435DF"/>
    <w:rsid w:val="002550EE"/>
    <w:rsid w:val="00261D4C"/>
    <w:rsid w:val="00271B72"/>
    <w:rsid w:val="00284CE9"/>
    <w:rsid w:val="00290872"/>
    <w:rsid w:val="002936DB"/>
    <w:rsid w:val="00294940"/>
    <w:rsid w:val="002B3C19"/>
    <w:rsid w:val="002C18A7"/>
    <w:rsid w:val="002C2C6C"/>
    <w:rsid w:val="002C3206"/>
    <w:rsid w:val="002D1E6F"/>
    <w:rsid w:val="002D24F8"/>
    <w:rsid w:val="002D415C"/>
    <w:rsid w:val="0030151D"/>
    <w:rsid w:val="003109DA"/>
    <w:rsid w:val="00336655"/>
    <w:rsid w:val="00353E83"/>
    <w:rsid w:val="00362527"/>
    <w:rsid w:val="0036446F"/>
    <w:rsid w:val="00372B79"/>
    <w:rsid w:val="003804B9"/>
    <w:rsid w:val="00394A80"/>
    <w:rsid w:val="003A3193"/>
    <w:rsid w:val="003A6E65"/>
    <w:rsid w:val="003C1434"/>
    <w:rsid w:val="003C21F7"/>
    <w:rsid w:val="003E5537"/>
    <w:rsid w:val="003F4D33"/>
    <w:rsid w:val="00401BE2"/>
    <w:rsid w:val="00406912"/>
    <w:rsid w:val="00415765"/>
    <w:rsid w:val="00420244"/>
    <w:rsid w:val="004232E1"/>
    <w:rsid w:val="004235B3"/>
    <w:rsid w:val="00435914"/>
    <w:rsid w:val="004446AE"/>
    <w:rsid w:val="00453138"/>
    <w:rsid w:val="00484D4C"/>
    <w:rsid w:val="004A4A13"/>
    <w:rsid w:val="004C7691"/>
    <w:rsid w:val="004E4322"/>
    <w:rsid w:val="005137B4"/>
    <w:rsid w:val="00525522"/>
    <w:rsid w:val="005302BE"/>
    <w:rsid w:val="00532A49"/>
    <w:rsid w:val="005345B8"/>
    <w:rsid w:val="0057609F"/>
    <w:rsid w:val="00586B1C"/>
    <w:rsid w:val="005963F4"/>
    <w:rsid w:val="005A659F"/>
    <w:rsid w:val="005C36B5"/>
    <w:rsid w:val="005D526C"/>
    <w:rsid w:val="005E24F4"/>
    <w:rsid w:val="00607759"/>
    <w:rsid w:val="00615CE9"/>
    <w:rsid w:val="00620190"/>
    <w:rsid w:val="00625281"/>
    <w:rsid w:val="00630287"/>
    <w:rsid w:val="006359A8"/>
    <w:rsid w:val="00636258"/>
    <w:rsid w:val="00646629"/>
    <w:rsid w:val="006502A0"/>
    <w:rsid w:val="006A01A4"/>
    <w:rsid w:val="006A067C"/>
    <w:rsid w:val="006A4B31"/>
    <w:rsid w:val="00727752"/>
    <w:rsid w:val="00735A85"/>
    <w:rsid w:val="00744771"/>
    <w:rsid w:val="00745F10"/>
    <w:rsid w:val="00746BBB"/>
    <w:rsid w:val="00764ADE"/>
    <w:rsid w:val="00766780"/>
    <w:rsid w:val="00771957"/>
    <w:rsid w:val="007746D7"/>
    <w:rsid w:val="00775753"/>
    <w:rsid w:val="007803D0"/>
    <w:rsid w:val="00785E9C"/>
    <w:rsid w:val="007A2612"/>
    <w:rsid w:val="007B283B"/>
    <w:rsid w:val="007B35EE"/>
    <w:rsid w:val="007C19A1"/>
    <w:rsid w:val="007C4C45"/>
    <w:rsid w:val="00801C51"/>
    <w:rsid w:val="0081262B"/>
    <w:rsid w:val="0082411D"/>
    <w:rsid w:val="00826E1C"/>
    <w:rsid w:val="008320C2"/>
    <w:rsid w:val="00833A2B"/>
    <w:rsid w:val="00843644"/>
    <w:rsid w:val="00845303"/>
    <w:rsid w:val="00846A67"/>
    <w:rsid w:val="0085405A"/>
    <w:rsid w:val="00855D1F"/>
    <w:rsid w:val="008609AE"/>
    <w:rsid w:val="00875382"/>
    <w:rsid w:val="0089173F"/>
    <w:rsid w:val="00895976"/>
    <w:rsid w:val="008B5F62"/>
    <w:rsid w:val="008C54BD"/>
    <w:rsid w:val="008D410A"/>
    <w:rsid w:val="008E6EFC"/>
    <w:rsid w:val="00945080"/>
    <w:rsid w:val="00945126"/>
    <w:rsid w:val="00945BCD"/>
    <w:rsid w:val="009523B8"/>
    <w:rsid w:val="009673B3"/>
    <w:rsid w:val="00976770"/>
    <w:rsid w:val="0099058C"/>
    <w:rsid w:val="0099698D"/>
    <w:rsid w:val="009A0CA1"/>
    <w:rsid w:val="009B1222"/>
    <w:rsid w:val="009B3554"/>
    <w:rsid w:val="009C6E63"/>
    <w:rsid w:val="009D23A8"/>
    <w:rsid w:val="00A046A1"/>
    <w:rsid w:val="00A317AF"/>
    <w:rsid w:val="00AB39E5"/>
    <w:rsid w:val="00AE36AA"/>
    <w:rsid w:val="00B20D1C"/>
    <w:rsid w:val="00B32507"/>
    <w:rsid w:val="00B40C0F"/>
    <w:rsid w:val="00B47D7F"/>
    <w:rsid w:val="00B83ECD"/>
    <w:rsid w:val="00BA3C95"/>
    <w:rsid w:val="00BA7A72"/>
    <w:rsid w:val="00BC44E5"/>
    <w:rsid w:val="00BD3AF7"/>
    <w:rsid w:val="00BD6161"/>
    <w:rsid w:val="00BD63C0"/>
    <w:rsid w:val="00BF337D"/>
    <w:rsid w:val="00BF4346"/>
    <w:rsid w:val="00C0613B"/>
    <w:rsid w:val="00C202BF"/>
    <w:rsid w:val="00C43BAC"/>
    <w:rsid w:val="00C5270A"/>
    <w:rsid w:val="00C6031C"/>
    <w:rsid w:val="00C759C8"/>
    <w:rsid w:val="00C76F48"/>
    <w:rsid w:val="00C81758"/>
    <w:rsid w:val="00C8561E"/>
    <w:rsid w:val="00C90170"/>
    <w:rsid w:val="00CA78B0"/>
    <w:rsid w:val="00CC32F5"/>
    <w:rsid w:val="00CD3577"/>
    <w:rsid w:val="00CD6F49"/>
    <w:rsid w:val="00D01EC3"/>
    <w:rsid w:val="00D03EE7"/>
    <w:rsid w:val="00D047A5"/>
    <w:rsid w:val="00D0515E"/>
    <w:rsid w:val="00D1290F"/>
    <w:rsid w:val="00D13811"/>
    <w:rsid w:val="00D26EAD"/>
    <w:rsid w:val="00D62363"/>
    <w:rsid w:val="00D656BD"/>
    <w:rsid w:val="00D6670E"/>
    <w:rsid w:val="00D707A0"/>
    <w:rsid w:val="00D81654"/>
    <w:rsid w:val="00D96AF7"/>
    <w:rsid w:val="00DA1E46"/>
    <w:rsid w:val="00DA7647"/>
    <w:rsid w:val="00DA7707"/>
    <w:rsid w:val="00DB717D"/>
    <w:rsid w:val="00DC1A25"/>
    <w:rsid w:val="00DD3222"/>
    <w:rsid w:val="00DF4F76"/>
    <w:rsid w:val="00E05174"/>
    <w:rsid w:val="00E17138"/>
    <w:rsid w:val="00E327C5"/>
    <w:rsid w:val="00E3323D"/>
    <w:rsid w:val="00E41CB8"/>
    <w:rsid w:val="00E422ED"/>
    <w:rsid w:val="00E44CC9"/>
    <w:rsid w:val="00E56BA2"/>
    <w:rsid w:val="00E575FE"/>
    <w:rsid w:val="00E63543"/>
    <w:rsid w:val="00E83D91"/>
    <w:rsid w:val="00E97EFB"/>
    <w:rsid w:val="00EA2CC4"/>
    <w:rsid w:val="00EC1389"/>
    <w:rsid w:val="00ED5CBE"/>
    <w:rsid w:val="00EF0900"/>
    <w:rsid w:val="00EF7D46"/>
    <w:rsid w:val="00F064A0"/>
    <w:rsid w:val="00F14851"/>
    <w:rsid w:val="00F16C8A"/>
    <w:rsid w:val="00F223B8"/>
    <w:rsid w:val="00F2595E"/>
    <w:rsid w:val="00F27FD1"/>
    <w:rsid w:val="00F555B5"/>
    <w:rsid w:val="00F55FD8"/>
    <w:rsid w:val="00F72A02"/>
    <w:rsid w:val="00FA1759"/>
    <w:rsid w:val="00FC22A7"/>
    <w:rsid w:val="00FC71BC"/>
    <w:rsid w:val="00FD2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CEA0D"/>
  <w15:chartTrackingRefBased/>
  <w15:docId w15:val="{2A9CD2A1-4A28-4EAB-8750-71334C614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13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у Знак"/>
    <w:aliases w:val="CA bullets Знак"/>
    <w:basedOn w:val="a0"/>
    <w:link w:val="a4"/>
    <w:uiPriority w:val="34"/>
    <w:locked/>
    <w:rsid w:val="00E44CC9"/>
  </w:style>
  <w:style w:type="paragraph" w:styleId="a4">
    <w:name w:val="List Paragraph"/>
    <w:aliases w:val="CA bullets"/>
    <w:basedOn w:val="a"/>
    <w:link w:val="a3"/>
    <w:uiPriority w:val="34"/>
    <w:qFormat/>
    <w:rsid w:val="00E44CC9"/>
    <w:pPr>
      <w:ind w:left="720"/>
      <w:contextualSpacing/>
    </w:pPr>
  </w:style>
  <w:style w:type="character" w:styleId="a5">
    <w:name w:val="Strong"/>
    <w:basedOn w:val="a0"/>
    <w:uiPriority w:val="22"/>
    <w:qFormat/>
    <w:rsid w:val="00E44CC9"/>
    <w:rPr>
      <w:b/>
      <w:bCs/>
    </w:rPr>
  </w:style>
  <w:style w:type="character" w:customStyle="1" w:styleId="xfm08858730">
    <w:name w:val="xfm_08858730"/>
    <w:basedOn w:val="a0"/>
    <w:rsid w:val="003A3193"/>
  </w:style>
  <w:style w:type="paragraph" w:styleId="a6">
    <w:name w:val="header"/>
    <w:basedOn w:val="a"/>
    <w:link w:val="a7"/>
    <w:uiPriority w:val="99"/>
    <w:unhideWhenUsed/>
    <w:rsid w:val="003109DA"/>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3109DA"/>
  </w:style>
  <w:style w:type="paragraph" w:styleId="a8">
    <w:name w:val="footer"/>
    <w:basedOn w:val="a"/>
    <w:link w:val="a9"/>
    <w:uiPriority w:val="99"/>
    <w:unhideWhenUsed/>
    <w:rsid w:val="003109DA"/>
    <w:pPr>
      <w:tabs>
        <w:tab w:val="center" w:pos="4677"/>
        <w:tab w:val="right" w:pos="9355"/>
      </w:tabs>
      <w:spacing w:after="0" w:line="240" w:lineRule="auto"/>
    </w:pPr>
  </w:style>
  <w:style w:type="character" w:customStyle="1" w:styleId="a9">
    <w:name w:val="Нижній колонтитул Знак"/>
    <w:basedOn w:val="a0"/>
    <w:link w:val="a8"/>
    <w:uiPriority w:val="99"/>
    <w:rsid w:val="003109DA"/>
  </w:style>
  <w:style w:type="paragraph" w:styleId="aa">
    <w:name w:val="Normal (Web)"/>
    <w:basedOn w:val="a"/>
    <w:uiPriority w:val="99"/>
    <w:unhideWhenUsed/>
    <w:qFormat/>
    <w:rsid w:val="003109D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39"/>
    <w:rsid w:val="00293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uiPriority w:val="99"/>
    <w:rsid w:val="000A7023"/>
    <w:rPr>
      <w:rFonts w:ascii="Times New Roman" w:hAnsi="Times New Roman" w:cs="Times New Roman"/>
      <w:b/>
      <w:bCs/>
      <w:sz w:val="18"/>
      <w:szCs w:val="18"/>
    </w:rPr>
  </w:style>
  <w:style w:type="paragraph" w:styleId="ac">
    <w:name w:val="Balloon Text"/>
    <w:basedOn w:val="a"/>
    <w:link w:val="ad"/>
    <w:uiPriority w:val="99"/>
    <w:semiHidden/>
    <w:unhideWhenUsed/>
    <w:rsid w:val="00744771"/>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744771"/>
    <w:rPr>
      <w:rFonts w:ascii="Segoe UI" w:hAnsi="Segoe UI" w:cs="Segoe UI"/>
      <w:sz w:val="18"/>
      <w:szCs w:val="18"/>
    </w:rPr>
  </w:style>
  <w:style w:type="character" w:customStyle="1" w:styleId="ae">
    <w:name w:val="Основний текст Знак"/>
    <w:basedOn w:val="a0"/>
    <w:link w:val="af"/>
    <w:rsid w:val="00C8561E"/>
    <w:rPr>
      <w:shd w:val="clear" w:color="auto" w:fill="FFFFFF"/>
    </w:rPr>
  </w:style>
  <w:style w:type="paragraph" w:styleId="af">
    <w:name w:val="Body Text"/>
    <w:basedOn w:val="a"/>
    <w:link w:val="ae"/>
    <w:rsid w:val="00C8561E"/>
    <w:pPr>
      <w:shd w:val="clear" w:color="auto" w:fill="FFFFFF"/>
      <w:spacing w:after="0" w:line="278" w:lineRule="exact"/>
    </w:pPr>
  </w:style>
  <w:style w:type="character" w:customStyle="1" w:styleId="1">
    <w:name w:val="Основний текст Знак1"/>
    <w:basedOn w:val="a0"/>
    <w:uiPriority w:val="99"/>
    <w:semiHidden/>
    <w:rsid w:val="00C8561E"/>
  </w:style>
  <w:style w:type="paragraph" w:customStyle="1" w:styleId="Standard">
    <w:name w:val="Standard"/>
    <w:rsid w:val="00D81654"/>
    <w:pPr>
      <w:widowControl w:val="0"/>
      <w:suppressAutoHyphens/>
      <w:autoSpaceDN w:val="0"/>
      <w:spacing w:after="0" w:line="240" w:lineRule="auto"/>
      <w:ind w:right="4678"/>
      <w:jc w:val="both"/>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1958">
      <w:bodyDiv w:val="1"/>
      <w:marLeft w:val="0"/>
      <w:marRight w:val="0"/>
      <w:marTop w:val="0"/>
      <w:marBottom w:val="0"/>
      <w:divBdr>
        <w:top w:val="none" w:sz="0" w:space="0" w:color="auto"/>
        <w:left w:val="none" w:sz="0" w:space="0" w:color="auto"/>
        <w:bottom w:val="none" w:sz="0" w:space="0" w:color="auto"/>
        <w:right w:val="none" w:sz="0" w:space="0" w:color="auto"/>
      </w:divBdr>
    </w:div>
    <w:div w:id="1249384223">
      <w:bodyDiv w:val="1"/>
      <w:marLeft w:val="0"/>
      <w:marRight w:val="0"/>
      <w:marTop w:val="0"/>
      <w:marBottom w:val="0"/>
      <w:divBdr>
        <w:top w:val="none" w:sz="0" w:space="0" w:color="auto"/>
        <w:left w:val="none" w:sz="0" w:space="0" w:color="auto"/>
        <w:bottom w:val="none" w:sz="0" w:space="0" w:color="auto"/>
        <w:right w:val="none" w:sz="0" w:space="0" w:color="auto"/>
      </w:divBdr>
    </w:div>
    <w:div w:id="1528257978">
      <w:bodyDiv w:val="1"/>
      <w:marLeft w:val="0"/>
      <w:marRight w:val="0"/>
      <w:marTop w:val="0"/>
      <w:marBottom w:val="0"/>
      <w:divBdr>
        <w:top w:val="none" w:sz="0" w:space="0" w:color="auto"/>
        <w:left w:val="none" w:sz="0" w:space="0" w:color="auto"/>
        <w:bottom w:val="none" w:sz="0" w:space="0" w:color="auto"/>
        <w:right w:val="none" w:sz="0" w:space="0" w:color="auto"/>
      </w:divBdr>
    </w:div>
    <w:div w:id="1778333487">
      <w:bodyDiv w:val="1"/>
      <w:marLeft w:val="0"/>
      <w:marRight w:val="0"/>
      <w:marTop w:val="0"/>
      <w:marBottom w:val="0"/>
      <w:divBdr>
        <w:top w:val="none" w:sz="0" w:space="0" w:color="auto"/>
        <w:left w:val="none" w:sz="0" w:space="0" w:color="auto"/>
        <w:bottom w:val="none" w:sz="0" w:space="0" w:color="auto"/>
        <w:right w:val="none" w:sz="0" w:space="0" w:color="auto"/>
      </w:divBdr>
    </w:div>
    <w:div w:id="1876693625">
      <w:bodyDiv w:val="1"/>
      <w:marLeft w:val="0"/>
      <w:marRight w:val="0"/>
      <w:marTop w:val="0"/>
      <w:marBottom w:val="0"/>
      <w:divBdr>
        <w:top w:val="none" w:sz="0" w:space="0" w:color="auto"/>
        <w:left w:val="none" w:sz="0" w:space="0" w:color="auto"/>
        <w:bottom w:val="none" w:sz="0" w:space="0" w:color="auto"/>
        <w:right w:val="none" w:sz="0" w:space="0" w:color="auto"/>
      </w:divBdr>
    </w:div>
    <w:div w:id="211682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831</TotalTime>
  <Pages>2</Pages>
  <Words>829</Words>
  <Characters>4726</Characters>
  <Application>Microsoft Office Word</Application>
  <DocSecurity>0</DocSecurity>
  <Lines>39</Lines>
  <Paragraphs>11</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ilya</cp:lastModifiedBy>
  <cp:revision>141</cp:revision>
  <cp:lastPrinted>2024-09-03T05:18:00Z</cp:lastPrinted>
  <dcterms:created xsi:type="dcterms:W3CDTF">2023-12-25T05:34:00Z</dcterms:created>
  <dcterms:modified xsi:type="dcterms:W3CDTF">2024-09-24T13:54:00Z</dcterms:modified>
</cp:coreProperties>
</file>