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8C73"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36E8C855"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1B5A3355"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6E6FFE2C" w14:textId="77777777" w:rsidR="0029704F" w:rsidRPr="00460299" w:rsidRDefault="0029704F" w:rsidP="00350F2A">
      <w:pPr>
        <w:tabs>
          <w:tab w:val="left" w:pos="4304"/>
        </w:tabs>
        <w:spacing w:after="0" w:line="240" w:lineRule="auto"/>
        <w:ind w:right="5102"/>
        <w:jc w:val="both"/>
        <w:rPr>
          <w:rFonts w:ascii="Book Antiqua" w:hAnsi="Book Antiqua"/>
          <w:b/>
          <w:color w:val="1F3864"/>
          <w:sz w:val="32"/>
          <w:szCs w:val="32"/>
          <w:lang w:val="uk-UA"/>
        </w:rPr>
      </w:pPr>
    </w:p>
    <w:p w14:paraId="5976C3F6" w14:textId="77777777" w:rsidR="0029704F" w:rsidRPr="00460299" w:rsidRDefault="0029704F">
      <w:pPr>
        <w:tabs>
          <w:tab w:val="left" w:pos="4304"/>
        </w:tabs>
        <w:spacing w:after="0" w:line="240" w:lineRule="auto"/>
        <w:ind w:right="4961"/>
        <w:jc w:val="both"/>
        <w:rPr>
          <w:rFonts w:ascii="Book Antiqua" w:hAnsi="Book Antiqua"/>
          <w:b/>
          <w:color w:val="1F3864"/>
          <w:sz w:val="32"/>
          <w:szCs w:val="32"/>
          <w:lang w:val="uk-UA"/>
        </w:rPr>
      </w:pPr>
    </w:p>
    <w:p w14:paraId="3C489673" w14:textId="3DA69233" w:rsidR="0029704F" w:rsidRDefault="0029704F" w:rsidP="00BC2C46">
      <w:pPr>
        <w:spacing w:after="0" w:line="240" w:lineRule="auto"/>
        <w:ind w:right="4961"/>
        <w:jc w:val="both"/>
        <w:rPr>
          <w:rFonts w:ascii="Book Antiqua" w:hAnsi="Book Antiqua"/>
          <w:b/>
          <w:color w:val="1F3864"/>
          <w:sz w:val="32"/>
          <w:szCs w:val="32"/>
          <w:lang w:val="uk-UA"/>
        </w:rPr>
      </w:pPr>
    </w:p>
    <w:p w14:paraId="3A437A0E" w14:textId="49AE4885" w:rsidR="003518A0"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3E210390" w14:textId="13927EB6" w:rsidR="003518A0"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7613C5F5" w14:textId="6F9E50E5" w:rsidR="003518A0"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27925C00" w14:textId="34E03AC0" w:rsidR="003518A0"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193AADEC" w14:textId="77777777" w:rsidR="003518A0" w:rsidRPr="00460299" w:rsidRDefault="003518A0" w:rsidP="003755E1">
      <w:pPr>
        <w:tabs>
          <w:tab w:val="left" w:pos="4536"/>
        </w:tabs>
        <w:spacing w:after="0" w:line="240" w:lineRule="auto"/>
        <w:ind w:right="4961"/>
        <w:jc w:val="both"/>
        <w:rPr>
          <w:rFonts w:ascii="Book Antiqua" w:hAnsi="Book Antiqua"/>
          <w:b/>
          <w:color w:val="1F3864"/>
          <w:sz w:val="32"/>
          <w:szCs w:val="32"/>
          <w:lang w:val="uk-UA"/>
        </w:rPr>
      </w:pPr>
    </w:p>
    <w:p w14:paraId="47C08AB3" w14:textId="77777777" w:rsidR="0029704F" w:rsidRPr="00460299" w:rsidRDefault="0029704F" w:rsidP="00BC2C46">
      <w:pPr>
        <w:tabs>
          <w:tab w:val="left" w:pos="4304"/>
          <w:tab w:val="left" w:pos="4677"/>
        </w:tabs>
        <w:spacing w:after="0" w:line="240" w:lineRule="auto"/>
        <w:ind w:right="4961"/>
        <w:jc w:val="both"/>
        <w:rPr>
          <w:rFonts w:ascii="Book Antiqua" w:hAnsi="Book Antiqua"/>
          <w:b/>
          <w:color w:val="1F3864"/>
          <w:sz w:val="32"/>
          <w:szCs w:val="32"/>
          <w:lang w:val="uk-UA"/>
        </w:rPr>
      </w:pPr>
    </w:p>
    <w:p w14:paraId="4095D576" w14:textId="11F5CDA2" w:rsidR="0029704F" w:rsidRPr="00460299" w:rsidRDefault="00D30B0B" w:rsidP="00BC2C46">
      <w:pPr>
        <w:tabs>
          <w:tab w:val="left" w:pos="0"/>
        </w:tabs>
        <w:spacing w:after="0" w:line="240" w:lineRule="auto"/>
        <w:ind w:right="4676"/>
        <w:jc w:val="both"/>
        <w:rPr>
          <w:rFonts w:ascii="Times New Roman" w:hAnsi="Times New Roman" w:cs="Times New Roman"/>
          <w:bCs/>
          <w:sz w:val="24"/>
          <w:szCs w:val="24"/>
          <w:lang w:val="uk-UA"/>
        </w:rPr>
      </w:pPr>
      <w:r w:rsidRPr="00460299">
        <w:rPr>
          <w:rFonts w:ascii="Times New Roman" w:hAnsi="Times New Roman" w:cs="Times New Roman"/>
          <w:bCs/>
          <w:sz w:val="24"/>
          <w:szCs w:val="24"/>
          <w:lang w:val="uk-UA"/>
        </w:rPr>
        <w:t xml:space="preserve">Про затвердження листа обґрунтування щодо критичної необхідності послуг, які надаються </w:t>
      </w:r>
      <w:r w:rsidR="00BC2C46">
        <w:rPr>
          <w:rFonts w:ascii="Times New Roman" w:hAnsi="Times New Roman" w:cs="Times New Roman"/>
          <w:bCs/>
          <w:sz w:val="24"/>
          <w:szCs w:val="24"/>
          <w:lang w:val="uk-UA"/>
        </w:rPr>
        <w:t>КП «</w:t>
      </w:r>
      <w:proofErr w:type="spellStart"/>
      <w:r w:rsidR="00BC2C46">
        <w:rPr>
          <w:rFonts w:ascii="Times New Roman" w:hAnsi="Times New Roman" w:cs="Times New Roman"/>
          <w:bCs/>
          <w:sz w:val="24"/>
          <w:szCs w:val="24"/>
          <w:lang w:val="uk-UA"/>
        </w:rPr>
        <w:t>Чорноморськтеплоенерго</w:t>
      </w:r>
      <w:proofErr w:type="spellEnd"/>
      <w:r w:rsidR="00BC2C46">
        <w:rPr>
          <w:rFonts w:ascii="Times New Roman" w:hAnsi="Times New Roman" w:cs="Times New Roman"/>
          <w:bCs/>
          <w:sz w:val="24"/>
          <w:szCs w:val="24"/>
          <w:lang w:val="uk-UA"/>
        </w:rPr>
        <w:t>» Чорноморської міської ради Одеського району Одеської області</w:t>
      </w:r>
      <w:r w:rsidRPr="00460299">
        <w:rPr>
          <w:rFonts w:ascii="Times New Roman" w:hAnsi="Times New Roman" w:cs="Times New Roman"/>
          <w:bCs/>
          <w:sz w:val="24"/>
          <w:szCs w:val="24"/>
          <w:lang w:val="uk-UA"/>
        </w:rPr>
        <w:t xml:space="preserve"> для Чорноморської міської територіальної громади Одеського району Одеської області</w:t>
      </w:r>
    </w:p>
    <w:p w14:paraId="5D030D39" w14:textId="77777777" w:rsidR="0012187D" w:rsidRPr="00460299" w:rsidRDefault="0012187D"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p>
    <w:p w14:paraId="06B809B7" w14:textId="4D4B7729" w:rsidR="00254A72" w:rsidRDefault="00D30B0B"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r w:rsidRPr="00460299">
        <w:rPr>
          <w:rFonts w:ascii="Times New Roman" w:eastAsia="Times New Roman" w:hAnsi="Times New Roman" w:cs="Times New Roman"/>
          <w:sz w:val="24"/>
          <w:szCs w:val="24"/>
          <w:lang w:val="uk-UA" w:eastAsia="ru-RU"/>
        </w:rPr>
        <w:t>До виконавчого комітету Чо</w:t>
      </w:r>
      <w:r w:rsidR="00C75854" w:rsidRPr="00460299">
        <w:rPr>
          <w:rFonts w:ascii="Times New Roman" w:eastAsia="Times New Roman" w:hAnsi="Times New Roman" w:cs="Times New Roman"/>
          <w:sz w:val="24"/>
          <w:szCs w:val="24"/>
          <w:lang w:val="uk-UA" w:eastAsia="ru-RU"/>
        </w:rPr>
        <w:t>р</w:t>
      </w:r>
      <w:r w:rsidRPr="00460299">
        <w:rPr>
          <w:rFonts w:ascii="Times New Roman" w:eastAsia="Times New Roman" w:hAnsi="Times New Roman" w:cs="Times New Roman"/>
          <w:sz w:val="24"/>
          <w:szCs w:val="24"/>
          <w:lang w:val="uk-UA" w:eastAsia="ru-RU"/>
        </w:rPr>
        <w:t>номорської міської ради Одеського району Одеської області надійш</w:t>
      </w:r>
      <w:r w:rsidR="00254A72">
        <w:rPr>
          <w:rFonts w:ascii="Times New Roman" w:eastAsia="Times New Roman" w:hAnsi="Times New Roman" w:cs="Times New Roman"/>
          <w:sz w:val="24"/>
          <w:szCs w:val="24"/>
          <w:lang w:val="uk-UA" w:eastAsia="ru-RU"/>
        </w:rPr>
        <w:t>ов лист</w:t>
      </w:r>
      <w:r w:rsidRPr="00460299">
        <w:rPr>
          <w:rFonts w:ascii="Times New Roman" w:eastAsia="Times New Roman" w:hAnsi="Times New Roman" w:cs="Times New Roman"/>
          <w:sz w:val="24"/>
          <w:szCs w:val="24"/>
          <w:lang w:val="uk-UA" w:eastAsia="ru-RU"/>
        </w:rPr>
        <w:t xml:space="preserve"> </w:t>
      </w:r>
      <w:r w:rsidR="006D4CA5">
        <w:rPr>
          <w:rFonts w:ascii="Times New Roman" w:eastAsia="Times New Roman" w:hAnsi="Times New Roman" w:cs="Times New Roman"/>
          <w:sz w:val="24"/>
          <w:szCs w:val="24"/>
          <w:lang w:val="uk-UA" w:eastAsia="ru-RU"/>
        </w:rPr>
        <w:t>Комунального підприємства «</w:t>
      </w:r>
      <w:proofErr w:type="spellStart"/>
      <w:r w:rsidR="006D4CA5">
        <w:rPr>
          <w:rFonts w:ascii="Times New Roman" w:eastAsia="Times New Roman" w:hAnsi="Times New Roman" w:cs="Times New Roman"/>
          <w:sz w:val="24"/>
          <w:szCs w:val="24"/>
          <w:lang w:val="uk-UA" w:eastAsia="ru-RU"/>
        </w:rPr>
        <w:t>Чорноморськтеплоенерго</w:t>
      </w:r>
      <w:proofErr w:type="spellEnd"/>
      <w:r w:rsidR="006D4CA5">
        <w:rPr>
          <w:rFonts w:ascii="Times New Roman" w:eastAsia="Times New Roman" w:hAnsi="Times New Roman" w:cs="Times New Roman"/>
          <w:sz w:val="24"/>
          <w:szCs w:val="24"/>
          <w:lang w:val="uk-UA" w:eastAsia="ru-RU"/>
        </w:rPr>
        <w:t xml:space="preserve">» </w:t>
      </w:r>
      <w:r w:rsidR="00254A72">
        <w:rPr>
          <w:rFonts w:ascii="Times New Roman" w:eastAsia="Times New Roman" w:hAnsi="Times New Roman" w:cs="Times New Roman"/>
          <w:sz w:val="24"/>
          <w:szCs w:val="24"/>
          <w:lang w:val="uk-UA" w:eastAsia="ru-RU"/>
        </w:rPr>
        <w:t xml:space="preserve"> </w:t>
      </w:r>
      <w:r w:rsidR="006D4CA5">
        <w:rPr>
          <w:rFonts w:ascii="Times New Roman" w:eastAsia="Times New Roman" w:hAnsi="Times New Roman" w:cs="Times New Roman"/>
          <w:sz w:val="24"/>
          <w:szCs w:val="24"/>
          <w:lang w:val="uk-UA" w:eastAsia="ru-RU"/>
        </w:rPr>
        <w:t xml:space="preserve">Чорноморської міської ради Одеського району Одеської області </w:t>
      </w:r>
      <w:r w:rsidR="00254A72">
        <w:rPr>
          <w:rFonts w:ascii="Times New Roman" w:eastAsia="Times New Roman" w:hAnsi="Times New Roman" w:cs="Times New Roman"/>
          <w:sz w:val="24"/>
          <w:szCs w:val="24"/>
          <w:lang w:val="uk-UA" w:eastAsia="ru-RU"/>
        </w:rPr>
        <w:t xml:space="preserve">від </w:t>
      </w:r>
      <w:bookmarkStart w:id="0" w:name="_Hlk177973592"/>
      <w:r w:rsidR="00B842CF">
        <w:rPr>
          <w:rFonts w:ascii="Times New Roman" w:eastAsia="Times New Roman" w:hAnsi="Times New Roman" w:cs="Times New Roman"/>
          <w:sz w:val="24"/>
          <w:szCs w:val="24"/>
          <w:lang w:val="uk-UA" w:eastAsia="ru-RU"/>
        </w:rPr>
        <w:t>0</w:t>
      </w:r>
      <w:r w:rsidR="00254A72">
        <w:rPr>
          <w:rFonts w:ascii="Times New Roman" w:eastAsia="Times New Roman" w:hAnsi="Times New Roman" w:cs="Times New Roman"/>
          <w:sz w:val="24"/>
          <w:szCs w:val="24"/>
          <w:lang w:val="uk-UA" w:eastAsia="ru-RU"/>
        </w:rPr>
        <w:t>5</w:t>
      </w:r>
      <w:r w:rsidR="00B842CF">
        <w:rPr>
          <w:rFonts w:ascii="Times New Roman" w:eastAsia="Times New Roman" w:hAnsi="Times New Roman" w:cs="Times New Roman"/>
          <w:sz w:val="24"/>
          <w:szCs w:val="24"/>
          <w:lang w:val="uk-UA" w:eastAsia="ru-RU"/>
        </w:rPr>
        <w:t>.09</w:t>
      </w:r>
      <w:r w:rsidR="00254A72">
        <w:rPr>
          <w:rFonts w:ascii="Times New Roman" w:eastAsia="Times New Roman" w:hAnsi="Times New Roman" w:cs="Times New Roman"/>
          <w:sz w:val="24"/>
          <w:szCs w:val="24"/>
          <w:lang w:val="uk-UA" w:eastAsia="ru-RU"/>
        </w:rPr>
        <w:t xml:space="preserve">.2024 </w:t>
      </w:r>
      <w:r w:rsidR="00B842CF">
        <w:rPr>
          <w:rFonts w:ascii="Times New Roman" w:eastAsia="Times New Roman" w:hAnsi="Times New Roman" w:cs="Times New Roman"/>
          <w:sz w:val="24"/>
          <w:szCs w:val="24"/>
          <w:lang w:val="uk-UA" w:eastAsia="ru-RU"/>
        </w:rPr>
        <w:t xml:space="preserve">                                       </w:t>
      </w:r>
      <w:r w:rsidR="00254A72">
        <w:rPr>
          <w:rFonts w:ascii="Times New Roman" w:eastAsia="Times New Roman" w:hAnsi="Times New Roman" w:cs="Times New Roman"/>
          <w:sz w:val="24"/>
          <w:szCs w:val="24"/>
          <w:lang w:val="uk-UA" w:eastAsia="ru-RU"/>
        </w:rPr>
        <w:t>№</w:t>
      </w:r>
      <w:r w:rsidR="00B842CF">
        <w:rPr>
          <w:rFonts w:ascii="Times New Roman" w:eastAsia="Times New Roman" w:hAnsi="Times New Roman" w:cs="Times New Roman"/>
          <w:sz w:val="24"/>
          <w:szCs w:val="24"/>
          <w:lang w:val="uk-UA" w:eastAsia="ru-RU"/>
        </w:rPr>
        <w:t xml:space="preserve"> Внутр-9881-2024 </w:t>
      </w:r>
      <w:bookmarkEnd w:id="0"/>
      <w:r w:rsidR="005822D4" w:rsidRPr="00460299">
        <w:rPr>
          <w:rFonts w:ascii="Times New Roman" w:eastAsia="Times New Roman" w:hAnsi="Times New Roman" w:cs="Times New Roman"/>
          <w:sz w:val="24"/>
          <w:szCs w:val="24"/>
          <w:lang w:val="uk-UA" w:eastAsia="ru-RU"/>
        </w:rPr>
        <w:t>з проханням  затвердити лист-обґрунтування щодо критичної необхідності послуг, які надаються</w:t>
      </w:r>
      <w:r w:rsidR="005822D4">
        <w:rPr>
          <w:rFonts w:ascii="Times New Roman" w:eastAsia="Times New Roman" w:hAnsi="Times New Roman" w:cs="Times New Roman"/>
          <w:sz w:val="24"/>
          <w:szCs w:val="24"/>
          <w:lang w:val="uk-UA" w:eastAsia="ru-RU"/>
        </w:rPr>
        <w:t xml:space="preserve"> </w:t>
      </w:r>
      <w:r w:rsidR="00B842CF">
        <w:rPr>
          <w:rFonts w:ascii="Times New Roman" w:eastAsia="Times New Roman" w:hAnsi="Times New Roman" w:cs="Times New Roman"/>
          <w:sz w:val="24"/>
          <w:szCs w:val="24"/>
          <w:lang w:val="uk-UA" w:eastAsia="ru-RU"/>
        </w:rPr>
        <w:t>КП «</w:t>
      </w:r>
      <w:proofErr w:type="spellStart"/>
      <w:r w:rsidR="00B842CF">
        <w:rPr>
          <w:rFonts w:ascii="Times New Roman" w:eastAsia="Times New Roman" w:hAnsi="Times New Roman" w:cs="Times New Roman"/>
          <w:sz w:val="24"/>
          <w:szCs w:val="24"/>
          <w:lang w:val="uk-UA" w:eastAsia="ru-RU"/>
        </w:rPr>
        <w:t>Чорноморськтеплоенерго</w:t>
      </w:r>
      <w:proofErr w:type="spellEnd"/>
      <w:r w:rsidR="00B842CF">
        <w:rPr>
          <w:rFonts w:ascii="Times New Roman" w:eastAsia="Times New Roman" w:hAnsi="Times New Roman" w:cs="Times New Roman"/>
          <w:sz w:val="24"/>
          <w:szCs w:val="24"/>
          <w:lang w:val="uk-UA" w:eastAsia="ru-RU"/>
        </w:rPr>
        <w:t>»</w:t>
      </w:r>
      <w:r w:rsidR="00B842CF" w:rsidRPr="00B842CF">
        <w:rPr>
          <w:rFonts w:ascii="Times New Roman" w:eastAsia="Times New Roman" w:hAnsi="Times New Roman" w:cs="Times New Roman"/>
          <w:sz w:val="24"/>
          <w:szCs w:val="24"/>
          <w:lang w:val="uk-UA" w:eastAsia="ru-RU"/>
        </w:rPr>
        <w:t xml:space="preserve"> </w:t>
      </w:r>
      <w:r w:rsidR="00B842CF">
        <w:rPr>
          <w:rFonts w:ascii="Times New Roman" w:eastAsia="Times New Roman" w:hAnsi="Times New Roman" w:cs="Times New Roman"/>
          <w:sz w:val="24"/>
          <w:szCs w:val="24"/>
          <w:lang w:val="uk-UA" w:eastAsia="ru-RU"/>
        </w:rPr>
        <w:t>Чорноморської міської ради Одеського району Одеської області</w:t>
      </w:r>
      <w:r w:rsidR="005822D4">
        <w:rPr>
          <w:rFonts w:ascii="Times New Roman" w:eastAsia="Times New Roman" w:hAnsi="Times New Roman" w:cs="Times New Roman"/>
          <w:sz w:val="24"/>
          <w:szCs w:val="24"/>
          <w:lang w:val="uk-UA" w:eastAsia="ru-RU"/>
        </w:rPr>
        <w:t xml:space="preserve"> в забезпеченні безперебійної роботи об’єктів критичної інфраструктури  Чорноморської міської територіальної громади Одеського району Одеської області.</w:t>
      </w:r>
    </w:p>
    <w:p w14:paraId="55F25DC0" w14:textId="0FEA9EF8" w:rsidR="00F821A5" w:rsidRPr="00460299" w:rsidRDefault="00D63131" w:rsidP="00D63131">
      <w:pPr>
        <w:shd w:val="clear" w:color="auto" w:fill="FFFFFF"/>
        <w:suppressAutoHyphens w:val="0"/>
        <w:spacing w:after="0" w:line="240" w:lineRule="auto"/>
        <w:ind w:right="-5" w:firstLine="567"/>
        <w:jc w:val="both"/>
        <w:rPr>
          <w:rFonts w:ascii="Times New Roman" w:eastAsia="Times New Roman" w:hAnsi="Times New Roman" w:cs="Times New Roman"/>
          <w:bCs/>
          <w:color w:val="000000"/>
          <w:sz w:val="24"/>
          <w:szCs w:val="24"/>
          <w:bdr w:val="none" w:sz="0" w:space="0" w:color="auto" w:frame="1"/>
          <w:lang w:val="uk-UA"/>
        </w:rPr>
      </w:pPr>
      <w:r w:rsidRPr="00460299">
        <w:rPr>
          <w:rFonts w:ascii="Times New Roman" w:eastAsia="Times New Roman" w:hAnsi="Times New Roman" w:cs="Times New Roman"/>
          <w:sz w:val="24"/>
          <w:szCs w:val="24"/>
          <w:lang w:val="uk-UA" w:eastAsia="ru-RU"/>
        </w:rPr>
        <w:t>На підставі викладеного та з</w:t>
      </w:r>
      <w:r w:rsidR="005C2339" w:rsidRPr="00460299">
        <w:rPr>
          <w:rFonts w:ascii="Times New Roman" w:eastAsia="Times New Roman" w:hAnsi="Times New Roman" w:cs="Times New Roman"/>
          <w:sz w:val="24"/>
          <w:szCs w:val="24"/>
          <w:lang w:val="uk-UA" w:eastAsia="ru-RU"/>
        </w:rPr>
        <w:t xml:space="preserve"> метою </w:t>
      </w:r>
      <w:r w:rsidR="00955E3C" w:rsidRPr="00460299">
        <w:rPr>
          <w:rFonts w:ascii="Times New Roman" w:eastAsia="Times New Roman" w:hAnsi="Times New Roman" w:cs="Times New Roman"/>
          <w:sz w:val="24"/>
          <w:szCs w:val="24"/>
          <w:lang w:val="uk-UA" w:eastAsia="ru-RU"/>
        </w:rPr>
        <w:t>задоволення потреб Чорноморської територіальної громади Одеського району Одеської області</w:t>
      </w:r>
      <w:r w:rsidR="009D77A7">
        <w:rPr>
          <w:rFonts w:ascii="Times New Roman" w:eastAsia="Times New Roman" w:hAnsi="Times New Roman" w:cs="Times New Roman"/>
          <w:sz w:val="24"/>
          <w:szCs w:val="24"/>
          <w:lang w:val="uk-UA" w:eastAsia="ru-RU"/>
        </w:rPr>
        <w:t>,</w:t>
      </w:r>
      <w:r w:rsidR="0029220C">
        <w:rPr>
          <w:rFonts w:ascii="Times New Roman" w:eastAsia="Times New Roman" w:hAnsi="Times New Roman" w:cs="Times New Roman"/>
          <w:sz w:val="24"/>
          <w:szCs w:val="24"/>
          <w:lang w:val="uk-UA" w:eastAsia="ru-RU"/>
        </w:rPr>
        <w:t xml:space="preserve"> враховуючи лист</w:t>
      </w:r>
      <w:r w:rsidR="00732EB5">
        <w:rPr>
          <w:rFonts w:ascii="Times New Roman" w:eastAsia="Times New Roman" w:hAnsi="Times New Roman" w:cs="Times New Roman"/>
          <w:sz w:val="24"/>
          <w:szCs w:val="24"/>
          <w:lang w:val="uk-UA" w:eastAsia="ru-RU"/>
        </w:rPr>
        <w:t xml:space="preserve"> </w:t>
      </w:r>
      <w:r w:rsidR="00253C05">
        <w:rPr>
          <w:rFonts w:ascii="Times New Roman" w:eastAsia="Times New Roman" w:hAnsi="Times New Roman" w:cs="Times New Roman"/>
          <w:sz w:val="24"/>
          <w:szCs w:val="24"/>
          <w:lang w:val="uk-UA" w:eastAsia="ru-RU"/>
        </w:rPr>
        <w:t xml:space="preserve">                                                                        </w:t>
      </w:r>
      <w:r w:rsidR="0029220C">
        <w:rPr>
          <w:rFonts w:ascii="Times New Roman" w:eastAsia="Times New Roman" w:hAnsi="Times New Roman" w:cs="Times New Roman"/>
          <w:sz w:val="24"/>
          <w:szCs w:val="24"/>
          <w:lang w:val="uk-UA" w:eastAsia="ru-RU"/>
        </w:rPr>
        <w:t>КП «</w:t>
      </w:r>
      <w:proofErr w:type="spellStart"/>
      <w:r w:rsidR="0029220C">
        <w:rPr>
          <w:rFonts w:ascii="Times New Roman" w:eastAsia="Times New Roman" w:hAnsi="Times New Roman" w:cs="Times New Roman"/>
          <w:sz w:val="24"/>
          <w:szCs w:val="24"/>
          <w:lang w:val="uk-UA" w:eastAsia="ru-RU"/>
        </w:rPr>
        <w:t>Чорноморськтеплоенерго</w:t>
      </w:r>
      <w:proofErr w:type="spellEnd"/>
      <w:r w:rsidR="0029220C">
        <w:rPr>
          <w:rFonts w:ascii="Times New Roman" w:eastAsia="Times New Roman" w:hAnsi="Times New Roman" w:cs="Times New Roman"/>
          <w:sz w:val="24"/>
          <w:szCs w:val="24"/>
          <w:lang w:val="uk-UA" w:eastAsia="ru-RU"/>
        </w:rPr>
        <w:t xml:space="preserve">» </w:t>
      </w:r>
      <w:r w:rsidR="0029220C" w:rsidRPr="00460299">
        <w:rPr>
          <w:rFonts w:ascii="Times New Roman" w:hAnsi="Times New Roman" w:cs="Times New Roman"/>
          <w:sz w:val="24"/>
          <w:szCs w:val="24"/>
          <w:lang w:val="uk-UA"/>
        </w:rPr>
        <w:t>Чорноморської міської ради Одеського району Одеської області</w:t>
      </w:r>
      <w:r w:rsidR="005926AA">
        <w:rPr>
          <w:rFonts w:ascii="Times New Roman" w:hAnsi="Times New Roman" w:cs="Times New Roman"/>
          <w:sz w:val="24"/>
          <w:szCs w:val="24"/>
          <w:lang w:val="uk-UA"/>
        </w:rPr>
        <w:t xml:space="preserve"> від </w:t>
      </w:r>
      <w:r w:rsidR="005926AA">
        <w:rPr>
          <w:rFonts w:ascii="Times New Roman" w:eastAsia="Times New Roman" w:hAnsi="Times New Roman" w:cs="Times New Roman"/>
          <w:sz w:val="24"/>
          <w:szCs w:val="24"/>
          <w:lang w:val="uk-UA" w:eastAsia="ru-RU"/>
        </w:rPr>
        <w:t xml:space="preserve">05.09.2024  № Внутр-9881-2024 щодо важливості </w:t>
      </w:r>
      <w:r w:rsidR="00732EB5">
        <w:rPr>
          <w:rFonts w:ascii="Times New Roman" w:eastAsia="Times New Roman" w:hAnsi="Times New Roman" w:cs="Times New Roman"/>
          <w:sz w:val="24"/>
          <w:szCs w:val="24"/>
          <w:lang w:val="uk-UA" w:eastAsia="ru-RU"/>
        </w:rPr>
        <w:t xml:space="preserve">для функціонування економіки та  </w:t>
      </w:r>
      <w:r w:rsidR="0029220C">
        <w:rPr>
          <w:rFonts w:ascii="Times New Roman" w:hAnsi="Times New Roman" w:cs="Times New Roman"/>
          <w:sz w:val="24"/>
          <w:szCs w:val="24"/>
          <w:lang w:val="uk-UA"/>
        </w:rPr>
        <w:t xml:space="preserve"> </w:t>
      </w:r>
      <w:r w:rsidR="005E2000">
        <w:rPr>
          <w:rFonts w:ascii="Times New Roman" w:eastAsia="Times New Roman" w:hAnsi="Times New Roman" w:cs="Times New Roman"/>
          <w:sz w:val="24"/>
          <w:szCs w:val="24"/>
          <w:lang w:val="uk-UA" w:eastAsia="ru-RU"/>
        </w:rPr>
        <w:t>забезпечення надійного теплопостачання мешканців міста Чорноморська у опалювальному сезоні 2024-2025 років та у підготовці до нього,</w:t>
      </w:r>
      <w:r w:rsidRPr="00460299">
        <w:rPr>
          <w:rFonts w:ascii="Times New Roman" w:eastAsia="Times New Roman" w:hAnsi="Times New Roman" w:cs="Times New Roman"/>
          <w:sz w:val="24"/>
          <w:szCs w:val="24"/>
          <w:lang w:val="uk-UA" w:eastAsia="ru-RU"/>
        </w:rPr>
        <w:t xml:space="preserve"> відповідно до </w:t>
      </w:r>
      <w:r w:rsidRPr="00460299">
        <w:rPr>
          <w:rFonts w:ascii="Times New Roman" w:hAnsi="Times New Roman" w:cs="Times New Roman"/>
          <w:sz w:val="24"/>
          <w:szCs w:val="24"/>
          <w:shd w:val="clear" w:color="auto" w:fill="FFFFFF"/>
          <w:lang w:val="uk-UA"/>
        </w:rPr>
        <w:t xml:space="preserve">розпорядження Одеської обласної військової адміністрації </w:t>
      </w:r>
      <w:r w:rsidRPr="00460299">
        <w:rPr>
          <w:rFonts w:ascii="Times New Roman" w:eastAsia="Times New Roman" w:hAnsi="Times New Roman" w:cs="Times New Roman"/>
          <w:color w:val="000000"/>
          <w:sz w:val="24"/>
          <w:szCs w:val="24"/>
          <w:lang w:val="uk-UA" w:eastAsia="uk-UA" w:bidi="uk-UA"/>
        </w:rPr>
        <w:t xml:space="preserve">від 28.02.2023 №138/А-2023  (із змінами та доповненнями), </w:t>
      </w:r>
      <w:r w:rsidRPr="00460299">
        <w:rPr>
          <w:rFonts w:ascii="Times New Roman" w:hAnsi="Times New Roman" w:cs="Times New Roman"/>
          <w:sz w:val="24"/>
          <w:szCs w:val="24"/>
          <w:shd w:val="clear" w:color="auto" w:fill="FFFFFF"/>
          <w:lang w:val="uk-UA"/>
        </w:rPr>
        <w:t xml:space="preserve">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w:t>
      </w:r>
      <w:r w:rsidRPr="00460299">
        <w:rPr>
          <w:rFonts w:ascii="Times New Roman" w:hAnsi="Times New Roman" w:cs="Times New Roman"/>
          <w:sz w:val="24"/>
          <w:szCs w:val="24"/>
          <w:lang w:val="uk-UA"/>
        </w:rPr>
        <w:t xml:space="preserve">беручи до уваги дію правового режиму воєнного стану, введеного в Україні згідно з Указом Президента України </w:t>
      </w:r>
      <w:r w:rsidR="00732EB5">
        <w:rPr>
          <w:rFonts w:ascii="Times New Roman" w:hAnsi="Times New Roman" w:cs="Times New Roman"/>
          <w:sz w:val="24"/>
          <w:szCs w:val="24"/>
          <w:lang w:val="uk-UA"/>
        </w:rPr>
        <w:t xml:space="preserve">                                 </w:t>
      </w:r>
      <w:r w:rsidRPr="00460299">
        <w:rPr>
          <w:rFonts w:ascii="Times New Roman" w:hAnsi="Times New Roman" w:cs="Times New Roman"/>
          <w:sz w:val="24"/>
          <w:szCs w:val="24"/>
          <w:lang w:val="uk-UA"/>
        </w:rPr>
        <w:t xml:space="preserve">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w:t>
      </w:r>
      <w:r w:rsidR="00B71F98" w:rsidRPr="00460299">
        <w:rPr>
          <w:rFonts w:ascii="Times New Roman" w:hAnsi="Times New Roman" w:cs="Times New Roman"/>
          <w:sz w:val="24"/>
          <w:szCs w:val="24"/>
          <w:shd w:val="clear" w:color="auto" w:fill="FFFFFF"/>
          <w:lang w:val="uk-UA"/>
        </w:rPr>
        <w:t xml:space="preserve">керуючись </w:t>
      </w:r>
      <w:proofErr w:type="spellStart"/>
      <w:r w:rsidR="00F821A5" w:rsidRPr="00460299">
        <w:rPr>
          <w:rFonts w:ascii="Times New Roman" w:eastAsia="Times New Roman" w:hAnsi="Times New Roman" w:cs="Times New Roman"/>
          <w:sz w:val="24"/>
          <w:szCs w:val="24"/>
          <w:shd w:val="clear" w:color="auto" w:fill="FFFFFF"/>
          <w:lang w:val="uk-UA" w:eastAsia="ru-RU"/>
        </w:rPr>
        <w:t>ст.</w:t>
      </w:r>
      <w:r w:rsidRPr="00460299">
        <w:rPr>
          <w:rFonts w:ascii="Times New Roman" w:eastAsia="Times New Roman" w:hAnsi="Times New Roman" w:cs="Times New Roman"/>
          <w:sz w:val="24"/>
          <w:szCs w:val="24"/>
          <w:shd w:val="clear" w:color="auto" w:fill="FFFFFF"/>
          <w:lang w:val="uk-UA" w:eastAsia="ru-RU"/>
        </w:rPr>
        <w:t>ст</w:t>
      </w:r>
      <w:proofErr w:type="spellEnd"/>
      <w:r w:rsidRPr="00460299">
        <w:rPr>
          <w:rFonts w:ascii="Times New Roman" w:eastAsia="Times New Roman" w:hAnsi="Times New Roman" w:cs="Times New Roman"/>
          <w:sz w:val="24"/>
          <w:szCs w:val="24"/>
          <w:shd w:val="clear" w:color="auto" w:fill="FFFFFF"/>
          <w:lang w:val="uk-UA" w:eastAsia="ru-RU"/>
        </w:rPr>
        <w:t xml:space="preserve">. 17, </w:t>
      </w:r>
      <w:r w:rsidR="00F821A5" w:rsidRPr="00460299">
        <w:rPr>
          <w:rFonts w:ascii="Times New Roman" w:eastAsia="Times New Roman" w:hAnsi="Times New Roman" w:cs="Times New Roman"/>
          <w:sz w:val="24"/>
          <w:szCs w:val="24"/>
          <w:shd w:val="clear" w:color="auto" w:fill="FFFFFF"/>
          <w:lang w:val="uk-UA" w:eastAsia="ru-RU"/>
        </w:rPr>
        <w:t>3</w:t>
      </w:r>
      <w:r w:rsidR="00B71F98" w:rsidRPr="00460299">
        <w:rPr>
          <w:rFonts w:ascii="Times New Roman" w:eastAsia="Times New Roman" w:hAnsi="Times New Roman" w:cs="Times New Roman"/>
          <w:sz w:val="24"/>
          <w:szCs w:val="24"/>
          <w:shd w:val="clear" w:color="auto" w:fill="FFFFFF"/>
          <w:lang w:val="uk-UA" w:eastAsia="ru-RU"/>
        </w:rPr>
        <w:t>0</w:t>
      </w:r>
      <w:r w:rsidRPr="00460299">
        <w:rPr>
          <w:rFonts w:ascii="Times New Roman" w:eastAsia="Times New Roman" w:hAnsi="Times New Roman" w:cs="Times New Roman"/>
          <w:sz w:val="24"/>
          <w:szCs w:val="24"/>
          <w:shd w:val="clear" w:color="auto" w:fill="FFFFFF"/>
          <w:lang w:val="uk-UA" w:eastAsia="ru-RU"/>
        </w:rPr>
        <w:t xml:space="preserve">, </w:t>
      </w:r>
      <w:r w:rsidR="002A3E60" w:rsidRPr="00460299">
        <w:rPr>
          <w:rFonts w:ascii="Times New Roman" w:eastAsia="Times New Roman" w:hAnsi="Times New Roman" w:cs="Times New Roman"/>
          <w:sz w:val="24"/>
          <w:szCs w:val="24"/>
          <w:shd w:val="clear" w:color="auto" w:fill="FFFFFF"/>
          <w:lang w:val="uk-UA" w:eastAsia="ru-RU"/>
        </w:rPr>
        <w:t>52</w:t>
      </w:r>
      <w:r w:rsidRPr="00460299">
        <w:rPr>
          <w:rFonts w:ascii="Times New Roman" w:eastAsia="Times New Roman" w:hAnsi="Times New Roman" w:cs="Times New Roman"/>
          <w:sz w:val="24"/>
          <w:szCs w:val="24"/>
          <w:shd w:val="clear" w:color="auto" w:fill="FFFFFF"/>
          <w:lang w:val="uk-UA" w:eastAsia="ru-RU"/>
        </w:rPr>
        <w:t>, 59</w:t>
      </w:r>
      <w:r w:rsidR="00F821A5" w:rsidRPr="00460299">
        <w:rPr>
          <w:rFonts w:ascii="Times New Roman" w:eastAsia="Times New Roman" w:hAnsi="Times New Roman" w:cs="Times New Roman"/>
          <w:color w:val="2E2E2E"/>
          <w:sz w:val="24"/>
          <w:szCs w:val="24"/>
          <w:shd w:val="clear" w:color="auto" w:fill="FFFFFF"/>
          <w:lang w:val="uk-UA" w:eastAsia="ru-RU"/>
        </w:rPr>
        <w:t xml:space="preserve"> </w:t>
      </w:r>
      <w:r w:rsidR="00F821A5" w:rsidRPr="00460299">
        <w:rPr>
          <w:rFonts w:ascii="Times New Roman" w:eastAsia="Times New Roman" w:hAnsi="Times New Roman" w:cs="Times New Roman"/>
          <w:sz w:val="24"/>
          <w:szCs w:val="24"/>
          <w:shd w:val="clear" w:color="auto" w:fill="FFFFFF"/>
          <w:lang w:val="uk-UA" w:eastAsia="ru-RU"/>
        </w:rPr>
        <w:t>Закону України «Про місцеве самоврядування в Україні»,</w:t>
      </w:r>
    </w:p>
    <w:p w14:paraId="738FBFB6" w14:textId="77777777" w:rsidR="00F821A5" w:rsidRPr="00460299" w:rsidRDefault="00F821A5" w:rsidP="00F821A5">
      <w:pPr>
        <w:shd w:val="clear" w:color="auto" w:fill="FFFFFF"/>
        <w:suppressAutoHyphens w:val="0"/>
        <w:spacing w:after="0" w:line="240" w:lineRule="auto"/>
        <w:ind w:right="-5"/>
        <w:jc w:val="both"/>
        <w:rPr>
          <w:rFonts w:ascii="Times New Roman" w:eastAsia="Times New Roman" w:hAnsi="Times New Roman" w:cs="Times New Roman"/>
          <w:sz w:val="24"/>
          <w:szCs w:val="24"/>
          <w:shd w:val="clear" w:color="auto" w:fill="FFFFFF"/>
          <w:lang w:val="uk-UA" w:eastAsia="ru-RU"/>
        </w:rPr>
      </w:pPr>
    </w:p>
    <w:p w14:paraId="04463A27" w14:textId="0D5129CE" w:rsidR="00F821A5" w:rsidRPr="00460299" w:rsidRDefault="00F821A5" w:rsidP="004853EF">
      <w:pPr>
        <w:tabs>
          <w:tab w:val="left" w:pos="4253"/>
        </w:tabs>
        <w:spacing w:after="0" w:line="240" w:lineRule="auto"/>
        <w:ind w:left="113"/>
        <w:jc w:val="center"/>
        <w:rPr>
          <w:rFonts w:ascii="Times New Roman" w:hAnsi="Times New Roman" w:cs="Times New Roman"/>
          <w:sz w:val="24"/>
          <w:szCs w:val="24"/>
          <w:lang w:val="uk-UA"/>
        </w:rPr>
      </w:pPr>
      <w:r w:rsidRPr="00460299">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DBD883E" w14:textId="77777777" w:rsidR="004853EF" w:rsidRPr="00460299" w:rsidRDefault="004853EF" w:rsidP="004853EF">
      <w:pPr>
        <w:tabs>
          <w:tab w:val="left" w:pos="4253"/>
        </w:tabs>
        <w:spacing w:after="0" w:line="240" w:lineRule="auto"/>
        <w:ind w:left="113"/>
        <w:jc w:val="center"/>
        <w:rPr>
          <w:rFonts w:ascii="Times New Roman" w:eastAsia="Times New Roman" w:hAnsi="Times New Roman" w:cs="Times New Roman"/>
          <w:sz w:val="24"/>
          <w:szCs w:val="24"/>
          <w:lang w:val="uk-UA" w:eastAsia="ru-RU"/>
        </w:rPr>
      </w:pPr>
    </w:p>
    <w:p w14:paraId="1AC84F3A" w14:textId="6F112677" w:rsidR="00460299"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eastAsia="Times New Roman" w:hAnsi="Times New Roman" w:cs="Times New Roman"/>
          <w:spacing w:val="-2"/>
          <w:sz w:val="24"/>
          <w:szCs w:val="24"/>
          <w:lang w:val="uk-UA" w:eastAsia="ru-RU"/>
        </w:rPr>
        <w:t>Затвердити  лист-</w:t>
      </w:r>
      <w:r w:rsidR="00B71F98" w:rsidRPr="00460299">
        <w:rPr>
          <w:rFonts w:ascii="Times New Roman" w:eastAsia="Times New Roman" w:hAnsi="Times New Roman" w:cs="Times New Roman"/>
          <w:spacing w:val="-2"/>
          <w:sz w:val="24"/>
          <w:szCs w:val="24"/>
          <w:lang w:val="uk-UA" w:eastAsia="ru-RU"/>
        </w:rPr>
        <w:t xml:space="preserve">обґрунтування щодо критичної необхідності послуг, які надаються </w:t>
      </w:r>
      <w:r w:rsidR="00A14A46" w:rsidRPr="00460299">
        <w:rPr>
          <w:rFonts w:ascii="Times New Roman" w:eastAsia="Times New Roman" w:hAnsi="Times New Roman" w:cs="Times New Roman"/>
          <w:spacing w:val="-2"/>
          <w:sz w:val="24"/>
          <w:szCs w:val="24"/>
          <w:lang w:val="uk-UA" w:eastAsia="ru-RU"/>
        </w:rPr>
        <w:t xml:space="preserve"> </w:t>
      </w:r>
      <w:r w:rsidR="00732EB5">
        <w:rPr>
          <w:rFonts w:ascii="Times New Roman" w:eastAsia="Times New Roman" w:hAnsi="Times New Roman" w:cs="Times New Roman"/>
          <w:sz w:val="24"/>
          <w:szCs w:val="24"/>
          <w:lang w:val="uk-UA" w:eastAsia="ru-RU"/>
        </w:rPr>
        <w:t>КП «</w:t>
      </w:r>
      <w:proofErr w:type="spellStart"/>
      <w:r w:rsidR="00732EB5">
        <w:rPr>
          <w:rFonts w:ascii="Times New Roman" w:eastAsia="Times New Roman" w:hAnsi="Times New Roman" w:cs="Times New Roman"/>
          <w:sz w:val="24"/>
          <w:szCs w:val="24"/>
          <w:lang w:val="uk-UA" w:eastAsia="ru-RU"/>
        </w:rPr>
        <w:t>Чорноморськтеплоенерго</w:t>
      </w:r>
      <w:proofErr w:type="spellEnd"/>
      <w:r w:rsidR="00732EB5">
        <w:rPr>
          <w:rFonts w:ascii="Times New Roman" w:eastAsia="Times New Roman" w:hAnsi="Times New Roman" w:cs="Times New Roman"/>
          <w:sz w:val="24"/>
          <w:szCs w:val="24"/>
          <w:lang w:val="uk-UA" w:eastAsia="ru-RU"/>
        </w:rPr>
        <w:t>»</w:t>
      </w:r>
      <w:r w:rsidR="00732EB5" w:rsidRPr="00B842CF">
        <w:rPr>
          <w:rFonts w:ascii="Times New Roman" w:eastAsia="Times New Roman" w:hAnsi="Times New Roman" w:cs="Times New Roman"/>
          <w:sz w:val="24"/>
          <w:szCs w:val="24"/>
          <w:lang w:val="uk-UA" w:eastAsia="ru-RU"/>
        </w:rPr>
        <w:t xml:space="preserve"> </w:t>
      </w:r>
      <w:r w:rsidR="00732EB5">
        <w:rPr>
          <w:rFonts w:ascii="Times New Roman" w:eastAsia="Times New Roman" w:hAnsi="Times New Roman" w:cs="Times New Roman"/>
          <w:sz w:val="24"/>
          <w:szCs w:val="24"/>
          <w:lang w:val="uk-UA" w:eastAsia="ru-RU"/>
        </w:rPr>
        <w:t>Чорноморської міської ради Одеського району Одеської області</w:t>
      </w:r>
      <w:r w:rsidR="00732EB5" w:rsidRPr="00460299">
        <w:rPr>
          <w:rFonts w:ascii="Times New Roman" w:eastAsia="Times New Roman" w:hAnsi="Times New Roman" w:cs="Times New Roman"/>
          <w:spacing w:val="-2"/>
          <w:sz w:val="24"/>
          <w:szCs w:val="24"/>
          <w:lang w:val="uk-UA" w:eastAsia="ru-RU"/>
        </w:rPr>
        <w:t xml:space="preserve"> </w:t>
      </w:r>
      <w:r w:rsidR="00B71F98" w:rsidRPr="00460299">
        <w:rPr>
          <w:rFonts w:ascii="Times New Roman" w:eastAsia="Times New Roman" w:hAnsi="Times New Roman" w:cs="Times New Roman"/>
          <w:spacing w:val="-2"/>
          <w:sz w:val="24"/>
          <w:szCs w:val="24"/>
          <w:lang w:val="uk-UA" w:eastAsia="ru-RU"/>
        </w:rPr>
        <w:t>для Чорноморської міської територіальної громади</w:t>
      </w:r>
      <w:r w:rsidR="006F40E5" w:rsidRPr="00460299">
        <w:rPr>
          <w:rFonts w:ascii="Times New Roman" w:eastAsia="Times New Roman" w:hAnsi="Times New Roman" w:cs="Times New Roman"/>
          <w:spacing w:val="-2"/>
          <w:sz w:val="24"/>
          <w:szCs w:val="24"/>
          <w:lang w:val="uk-UA" w:eastAsia="ru-RU"/>
        </w:rPr>
        <w:t xml:space="preserve"> Одеського району Одеської області</w:t>
      </w:r>
      <w:r w:rsidRPr="00460299">
        <w:rPr>
          <w:rFonts w:ascii="Times New Roman" w:eastAsia="Times New Roman" w:hAnsi="Times New Roman" w:cs="Times New Roman"/>
          <w:spacing w:val="-2"/>
          <w:sz w:val="24"/>
          <w:szCs w:val="24"/>
          <w:lang w:val="uk-UA" w:eastAsia="ru-RU"/>
        </w:rPr>
        <w:t xml:space="preserve"> (додається).</w:t>
      </w:r>
    </w:p>
    <w:p w14:paraId="3D6D6A01" w14:textId="77777777" w:rsidR="000A6B48" w:rsidRPr="00460299" w:rsidRDefault="000A6B48" w:rsidP="000A6B48">
      <w:pPr>
        <w:shd w:val="clear" w:color="auto" w:fill="FFFFFF"/>
        <w:tabs>
          <w:tab w:val="left" w:pos="851"/>
          <w:tab w:val="left" w:pos="7513"/>
        </w:tabs>
        <w:suppressAutoHyphens w:val="0"/>
        <w:spacing w:after="0" w:line="240" w:lineRule="auto"/>
        <w:ind w:left="565"/>
        <w:jc w:val="both"/>
        <w:rPr>
          <w:rFonts w:ascii="Times New Roman" w:eastAsia="Times New Roman" w:hAnsi="Times New Roman" w:cs="Times New Roman"/>
          <w:spacing w:val="-2"/>
          <w:sz w:val="24"/>
          <w:szCs w:val="24"/>
          <w:lang w:val="uk-UA" w:eastAsia="ru-RU"/>
        </w:rPr>
      </w:pPr>
    </w:p>
    <w:p w14:paraId="7EB98245" w14:textId="5B34005D" w:rsidR="00264494" w:rsidRPr="00264494" w:rsidRDefault="00264494" w:rsidP="00264494">
      <w:pPr>
        <w:shd w:val="clear" w:color="auto" w:fill="FFFFFF"/>
        <w:tabs>
          <w:tab w:val="left" w:pos="851"/>
          <w:tab w:val="left" w:pos="7513"/>
        </w:tabs>
        <w:suppressAutoHyphens w:val="0"/>
        <w:spacing w:after="0" w:line="240" w:lineRule="auto"/>
        <w:ind w:left="565"/>
        <w:jc w:val="center"/>
        <w:rPr>
          <w:rFonts w:ascii="Times New Roman" w:eastAsia="Times New Roman" w:hAnsi="Times New Roman" w:cs="Times New Roman"/>
          <w:spacing w:val="-2"/>
          <w:sz w:val="24"/>
          <w:szCs w:val="24"/>
          <w:lang w:val="uk-UA" w:eastAsia="ru-RU"/>
        </w:rPr>
      </w:pPr>
      <w:r>
        <w:rPr>
          <w:rFonts w:ascii="Times New Roman" w:eastAsia="Times New Roman" w:hAnsi="Times New Roman" w:cs="Times New Roman"/>
          <w:spacing w:val="-2"/>
          <w:sz w:val="24"/>
          <w:szCs w:val="24"/>
          <w:lang w:val="uk-UA" w:eastAsia="ru-RU"/>
        </w:rPr>
        <w:lastRenderedPageBreak/>
        <w:t>2</w:t>
      </w:r>
    </w:p>
    <w:p w14:paraId="2DC78B33" w14:textId="77777777" w:rsidR="00264494" w:rsidRDefault="00264494" w:rsidP="00264494">
      <w:pPr>
        <w:pStyle w:val="ad"/>
        <w:rPr>
          <w:rFonts w:ascii="Times New Roman" w:hAnsi="Times New Roman" w:cs="Times New Roman"/>
          <w:sz w:val="24"/>
          <w:szCs w:val="24"/>
          <w:lang w:val="uk-UA"/>
        </w:rPr>
      </w:pPr>
    </w:p>
    <w:p w14:paraId="6CD61D28" w14:textId="50CA5F5E" w:rsidR="00460299" w:rsidRPr="000A6B48"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hAnsi="Times New Roman" w:cs="Times New Roman"/>
          <w:sz w:val="24"/>
          <w:szCs w:val="24"/>
          <w:lang w:val="uk-UA"/>
        </w:rPr>
        <w:t xml:space="preserve">Уповноважити Чорноморського міського голову на підписання листа-обґрунтування, зазначеного в пункті 1 цього рішення. </w:t>
      </w:r>
    </w:p>
    <w:p w14:paraId="513532CA" w14:textId="00EA519E" w:rsidR="003518A0" w:rsidRDefault="003518A0" w:rsidP="000A6B48">
      <w:pPr>
        <w:pStyle w:val="ad"/>
        <w:rPr>
          <w:rFonts w:ascii="Times New Roman" w:eastAsia="Times New Roman" w:hAnsi="Times New Roman" w:cs="Times New Roman"/>
          <w:spacing w:val="-2"/>
          <w:sz w:val="24"/>
          <w:szCs w:val="24"/>
          <w:lang w:val="uk-UA" w:eastAsia="ru-RU"/>
        </w:rPr>
      </w:pPr>
    </w:p>
    <w:p w14:paraId="290605C1" w14:textId="540F7B65" w:rsidR="0029704F" w:rsidRPr="00460299" w:rsidRDefault="00F821A5" w:rsidP="00B71F98">
      <w:pPr>
        <w:numPr>
          <w:ilvl w:val="0"/>
          <w:numId w:val="2"/>
        </w:numPr>
        <w:shd w:val="clear" w:color="auto" w:fill="FFFFFF"/>
        <w:tabs>
          <w:tab w:val="left" w:pos="851"/>
          <w:tab w:val="left" w:pos="4253"/>
          <w:tab w:val="left" w:pos="7513"/>
        </w:tabs>
        <w:suppressAutoHyphens w:val="0"/>
        <w:spacing w:before="120" w:after="0" w:line="240" w:lineRule="auto"/>
        <w:ind w:left="0" w:firstLine="540"/>
        <w:jc w:val="both"/>
        <w:rPr>
          <w:rFonts w:ascii="Times New Roman" w:hAnsi="Times New Roman" w:cs="Times New Roman"/>
          <w:sz w:val="24"/>
          <w:szCs w:val="24"/>
          <w:lang w:val="uk-UA"/>
        </w:rPr>
      </w:pPr>
      <w:r w:rsidRPr="00460299">
        <w:rPr>
          <w:rFonts w:ascii="Times New Roman" w:eastAsia="Times New Roman" w:hAnsi="Times New Roman" w:cs="Times New Roman"/>
          <w:sz w:val="24"/>
          <w:szCs w:val="24"/>
          <w:lang w:val="uk-UA" w:eastAsia="ru-RU"/>
        </w:rPr>
        <w:t xml:space="preserve">Контроль за виконанням даного рішення покласти на </w:t>
      </w:r>
      <w:r w:rsidR="00B71F98" w:rsidRPr="00460299">
        <w:rPr>
          <w:rFonts w:ascii="Times New Roman" w:eastAsia="Times New Roman" w:hAnsi="Times New Roman" w:cs="Times New Roman"/>
          <w:sz w:val="24"/>
          <w:szCs w:val="24"/>
          <w:lang w:val="uk-UA" w:eastAsia="ru-RU"/>
        </w:rPr>
        <w:t xml:space="preserve">заступника міського голови Руслана </w:t>
      </w:r>
      <w:proofErr w:type="spellStart"/>
      <w:r w:rsidR="00B71F98" w:rsidRPr="00460299">
        <w:rPr>
          <w:rFonts w:ascii="Times New Roman" w:eastAsia="Times New Roman" w:hAnsi="Times New Roman" w:cs="Times New Roman"/>
          <w:sz w:val="24"/>
          <w:szCs w:val="24"/>
          <w:lang w:val="uk-UA" w:eastAsia="ru-RU"/>
        </w:rPr>
        <w:t>Саїнчука</w:t>
      </w:r>
      <w:proofErr w:type="spellEnd"/>
      <w:r w:rsidR="00B71F98" w:rsidRPr="00460299">
        <w:rPr>
          <w:rFonts w:ascii="Times New Roman" w:eastAsia="Times New Roman" w:hAnsi="Times New Roman" w:cs="Times New Roman"/>
          <w:sz w:val="24"/>
          <w:szCs w:val="24"/>
          <w:lang w:val="uk-UA" w:eastAsia="ru-RU"/>
        </w:rPr>
        <w:t>.</w:t>
      </w:r>
    </w:p>
    <w:p w14:paraId="70FDBF29" w14:textId="519B7032" w:rsidR="00B71F98" w:rsidRPr="00460299" w:rsidRDefault="00B71F9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eastAsia="Times New Roman" w:hAnsi="Times New Roman" w:cs="Times New Roman"/>
          <w:sz w:val="24"/>
          <w:szCs w:val="24"/>
          <w:lang w:val="uk-UA" w:eastAsia="ru-RU"/>
        </w:rPr>
      </w:pPr>
    </w:p>
    <w:p w14:paraId="2D0D7B68" w14:textId="77777777" w:rsidR="00B71F98" w:rsidRPr="00460299" w:rsidRDefault="00B71F9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hAnsi="Times New Roman" w:cs="Times New Roman"/>
          <w:sz w:val="24"/>
          <w:szCs w:val="24"/>
          <w:lang w:val="uk-UA"/>
        </w:rPr>
      </w:pPr>
    </w:p>
    <w:p w14:paraId="67178CFC" w14:textId="4AD93284" w:rsidR="0029704F" w:rsidRPr="00460299" w:rsidRDefault="009E13A8">
      <w:pPr>
        <w:tabs>
          <w:tab w:val="left" w:pos="854"/>
          <w:tab w:val="left" w:pos="4253"/>
        </w:tabs>
        <w:spacing w:after="0"/>
        <w:ind w:firstLine="709"/>
        <w:jc w:val="both"/>
        <w:rPr>
          <w:rFonts w:ascii="Times New Roman" w:hAnsi="Times New Roman" w:cs="Times New Roman"/>
          <w:sz w:val="24"/>
          <w:szCs w:val="24"/>
          <w:lang w:val="uk-UA"/>
        </w:rPr>
      </w:pPr>
      <w:r w:rsidRPr="00460299">
        <w:rPr>
          <w:rFonts w:ascii="Times New Roman" w:hAnsi="Times New Roman" w:cs="Times New Roman"/>
          <w:sz w:val="24"/>
          <w:szCs w:val="24"/>
          <w:lang w:val="uk-UA"/>
        </w:rPr>
        <w:t xml:space="preserve">Міський голова                                                                              </w:t>
      </w:r>
      <w:r w:rsidR="00975093">
        <w:rPr>
          <w:rFonts w:ascii="Times New Roman" w:hAnsi="Times New Roman" w:cs="Times New Roman"/>
          <w:sz w:val="24"/>
          <w:szCs w:val="24"/>
          <w:lang w:val="uk-UA"/>
        </w:rPr>
        <w:t xml:space="preserve">              </w:t>
      </w:r>
      <w:r w:rsidRPr="00460299">
        <w:rPr>
          <w:rFonts w:ascii="Times New Roman" w:hAnsi="Times New Roman" w:cs="Times New Roman"/>
          <w:sz w:val="24"/>
          <w:szCs w:val="24"/>
          <w:lang w:val="uk-UA"/>
        </w:rPr>
        <w:t>Василь ГУЛЯЄВ</w:t>
      </w:r>
    </w:p>
    <w:p w14:paraId="6F1B05A8" w14:textId="7AB4DED6"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07D5ABA9" w14:textId="2B2725DF"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6E5430F4" w14:textId="2EE6F2C2"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5B5353E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698409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2AE215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FA380A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DA1C5C7"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BB49CD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9302DD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AE2A897"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7DC590A"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136AA2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39EAAE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B71AB8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60C46D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E8B0B8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4B7E31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A5B2EA5"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E4D650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1134A8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B0EA4C5"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D1F4F19"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5B4AB9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76055DC0"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F21DC5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54EF01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EF362C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46542C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B681EF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12E100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C642C2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7C8B0C4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21926A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BAF4848"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343F5F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EF36AC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3125198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52D1E0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58D1FA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2EFD2C6" w14:textId="30FAFFD3"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8350457" w14:textId="14F44A69" w:rsidR="00D56128" w:rsidRDefault="00D56128" w:rsidP="000A6B48">
      <w:pPr>
        <w:tabs>
          <w:tab w:val="left" w:pos="854"/>
          <w:tab w:val="left" w:pos="4253"/>
        </w:tabs>
        <w:spacing w:after="0"/>
        <w:jc w:val="right"/>
        <w:rPr>
          <w:rFonts w:ascii="Times New Roman" w:hAnsi="Times New Roman" w:cs="Times New Roman"/>
          <w:sz w:val="24"/>
          <w:szCs w:val="24"/>
          <w:lang w:val="uk-UA"/>
        </w:rPr>
      </w:pPr>
    </w:p>
    <w:p w14:paraId="7AD75896" w14:textId="326E6668" w:rsidR="00D56128" w:rsidRDefault="00D56128" w:rsidP="000A6B48">
      <w:pPr>
        <w:tabs>
          <w:tab w:val="left" w:pos="854"/>
          <w:tab w:val="left" w:pos="4253"/>
        </w:tabs>
        <w:spacing w:after="0"/>
        <w:jc w:val="right"/>
        <w:rPr>
          <w:rFonts w:ascii="Times New Roman" w:hAnsi="Times New Roman" w:cs="Times New Roman"/>
          <w:sz w:val="24"/>
          <w:szCs w:val="24"/>
          <w:lang w:val="uk-UA"/>
        </w:rPr>
      </w:pPr>
    </w:p>
    <w:p w14:paraId="5E134AE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61E8D10"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52D4D2B" w14:textId="7621A9DA" w:rsidR="003518A0" w:rsidRDefault="00F5537C" w:rsidP="0075545D">
      <w:pPr>
        <w:tabs>
          <w:tab w:val="left" w:pos="854"/>
          <w:tab w:val="left" w:pos="4253"/>
        </w:tabs>
        <w:spacing w:after="0"/>
        <w:ind w:left="5670"/>
        <w:jc w:val="both"/>
        <w:rPr>
          <w:rFonts w:ascii="Times New Roman" w:hAnsi="Times New Roman" w:cs="Times New Roman"/>
          <w:sz w:val="24"/>
          <w:szCs w:val="24"/>
          <w:lang w:val="uk-UA"/>
        </w:rPr>
      </w:pPr>
      <w:r w:rsidRPr="00F5537C">
        <w:rPr>
          <w:rFonts w:ascii="Times New Roman" w:hAnsi="Times New Roman"/>
          <w:bCs/>
          <w:sz w:val="24"/>
          <w:szCs w:val="24"/>
        </w:rPr>
        <w:t>«ЗАТВЕРДЖЕНО»</w:t>
      </w:r>
    </w:p>
    <w:p w14:paraId="04CA515C" w14:textId="3810C350" w:rsidR="000A6B48" w:rsidRDefault="000A6B48"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рішенн</w:t>
      </w:r>
      <w:r w:rsidR="0075545D">
        <w:rPr>
          <w:rFonts w:ascii="Times New Roman" w:hAnsi="Times New Roman" w:cs="Times New Roman"/>
          <w:sz w:val="24"/>
          <w:szCs w:val="24"/>
          <w:lang w:val="uk-UA"/>
        </w:rPr>
        <w:t>я</w:t>
      </w:r>
      <w:r>
        <w:rPr>
          <w:rFonts w:ascii="Times New Roman" w:hAnsi="Times New Roman" w:cs="Times New Roman"/>
          <w:sz w:val="24"/>
          <w:szCs w:val="24"/>
          <w:lang w:val="uk-UA"/>
        </w:rPr>
        <w:t xml:space="preserve"> виконавчого комітету</w:t>
      </w:r>
    </w:p>
    <w:p w14:paraId="14E3BC04" w14:textId="423915D7" w:rsidR="00460299" w:rsidRDefault="000A6B48"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Чорноморської </w:t>
      </w:r>
      <w:r w:rsidR="00A42013">
        <w:rPr>
          <w:rFonts w:ascii="Times New Roman" w:hAnsi="Times New Roman" w:cs="Times New Roman"/>
          <w:sz w:val="24"/>
          <w:szCs w:val="24"/>
          <w:lang w:val="uk-UA"/>
        </w:rPr>
        <w:t xml:space="preserve">міської </w:t>
      </w:r>
      <w:r>
        <w:rPr>
          <w:rFonts w:ascii="Times New Roman" w:hAnsi="Times New Roman" w:cs="Times New Roman"/>
          <w:sz w:val="24"/>
          <w:szCs w:val="24"/>
          <w:lang w:val="uk-UA"/>
        </w:rPr>
        <w:t xml:space="preserve">ради </w:t>
      </w:r>
    </w:p>
    <w:p w14:paraId="2307B066" w14:textId="0EBF5877" w:rsidR="003518A0" w:rsidRPr="003518A0" w:rsidRDefault="003518A0"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від                              №</w:t>
      </w:r>
    </w:p>
    <w:p w14:paraId="48ECD571" w14:textId="77777777" w:rsidR="000A6B48" w:rsidRDefault="000A6B48" w:rsidP="000A6B48">
      <w:pPr>
        <w:tabs>
          <w:tab w:val="left" w:pos="854"/>
          <w:tab w:val="left" w:pos="4253"/>
        </w:tabs>
        <w:spacing w:after="0"/>
        <w:jc w:val="right"/>
        <w:rPr>
          <w:rFonts w:ascii="Times New Roman" w:hAnsi="Times New Roman" w:cs="Times New Roman"/>
          <w:sz w:val="24"/>
          <w:szCs w:val="24"/>
          <w:lang w:val="uk-UA"/>
        </w:rPr>
      </w:pPr>
    </w:p>
    <w:p w14:paraId="5FDB50EE" w14:textId="13067EE4" w:rsidR="00975093" w:rsidRPr="00F5537C"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Pr>
          <w:rFonts w:ascii="Times New Roman" w:hAnsi="Times New Roman"/>
          <w:lang w:val="uk-UA"/>
        </w:rPr>
        <w:t>Г</w:t>
      </w:r>
      <w:r w:rsidR="000A6B48" w:rsidRPr="00FC5D42">
        <w:rPr>
          <w:rFonts w:ascii="Times New Roman" w:hAnsi="Times New Roman"/>
          <w:lang w:val="uk-UA"/>
        </w:rPr>
        <w:t>олов</w:t>
      </w:r>
      <w:r w:rsidR="000A6B48">
        <w:rPr>
          <w:rFonts w:ascii="Times New Roman" w:hAnsi="Times New Roman"/>
          <w:lang w:val="uk-UA"/>
        </w:rPr>
        <w:t>і</w:t>
      </w:r>
      <w:r w:rsidR="000A6B48" w:rsidRPr="00FC5D42">
        <w:rPr>
          <w:rFonts w:ascii="Times New Roman" w:hAnsi="Times New Roman"/>
          <w:lang w:val="uk-UA"/>
        </w:rPr>
        <w:t xml:space="preserve"> Одеської </w:t>
      </w:r>
      <w:r>
        <w:rPr>
          <w:rFonts w:ascii="Times New Roman" w:hAnsi="Times New Roman"/>
          <w:lang w:val="uk-UA"/>
        </w:rPr>
        <w:t>о</w:t>
      </w:r>
      <w:r w:rsidR="000A6B48" w:rsidRPr="00FC5D42">
        <w:rPr>
          <w:rFonts w:ascii="Times New Roman" w:hAnsi="Times New Roman"/>
          <w:lang w:val="uk-UA"/>
        </w:rPr>
        <w:t>бласної</w:t>
      </w:r>
    </w:p>
    <w:p w14:paraId="1F921959" w14:textId="55F5DC7D" w:rsidR="000A6B48" w:rsidRPr="00FC5D42"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sidRPr="00FC5D42">
        <w:rPr>
          <w:rFonts w:ascii="Times New Roman" w:hAnsi="Times New Roman"/>
          <w:lang w:val="uk-UA"/>
        </w:rPr>
        <w:t xml:space="preserve"> </w:t>
      </w:r>
      <w:r w:rsidR="003518A0">
        <w:rPr>
          <w:rFonts w:ascii="Times New Roman" w:hAnsi="Times New Roman"/>
          <w:lang w:val="uk-UA"/>
        </w:rPr>
        <w:t xml:space="preserve">     військової </w:t>
      </w:r>
      <w:r w:rsidR="000A6B48" w:rsidRPr="00FC5D42">
        <w:rPr>
          <w:rFonts w:ascii="Times New Roman" w:hAnsi="Times New Roman"/>
          <w:lang w:val="uk-UA"/>
        </w:rPr>
        <w:t>адміністрації</w:t>
      </w:r>
    </w:p>
    <w:p w14:paraId="42E33AFB" w14:textId="75CA1235" w:rsidR="000A6B48" w:rsidRPr="00FC5D42"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Pr>
          <w:rFonts w:ascii="Times New Roman" w:hAnsi="Times New Roman"/>
          <w:lang w:val="uk-UA"/>
        </w:rPr>
        <w:t>Олегу КІПЕРУ</w:t>
      </w:r>
      <w:r w:rsidR="000A6B48" w:rsidRPr="00FC5D42">
        <w:rPr>
          <w:rFonts w:ascii="Times New Roman" w:hAnsi="Times New Roman"/>
          <w:lang w:val="uk-UA"/>
        </w:rPr>
        <w:t xml:space="preserve"> </w:t>
      </w:r>
    </w:p>
    <w:p w14:paraId="06C3174B" w14:textId="619F758C" w:rsidR="000A6B48" w:rsidRPr="000A6B48" w:rsidRDefault="000A6B48" w:rsidP="000A6B48">
      <w:pPr>
        <w:pStyle w:val="af"/>
        <w:jc w:val="center"/>
        <w:rPr>
          <w:rFonts w:ascii="Times New Roman" w:hAnsi="Times New Roman" w:cs="Times New Roman"/>
          <w:sz w:val="24"/>
          <w:szCs w:val="24"/>
          <w:lang w:val="uk-UA"/>
        </w:rPr>
      </w:pPr>
      <w:r w:rsidRPr="000A6B48">
        <w:rPr>
          <w:rFonts w:ascii="Times New Roman" w:hAnsi="Times New Roman" w:cs="Times New Roman"/>
          <w:sz w:val="24"/>
          <w:szCs w:val="24"/>
          <w:lang w:val="uk-UA"/>
        </w:rPr>
        <w:t>Лист – обґрунтування</w:t>
      </w:r>
    </w:p>
    <w:p w14:paraId="056159E3" w14:textId="77777777" w:rsidR="000A6B48" w:rsidRPr="000A6B48" w:rsidRDefault="000A6B48" w:rsidP="000A6B48">
      <w:pPr>
        <w:pStyle w:val="af"/>
        <w:rPr>
          <w:rFonts w:ascii="Times New Roman" w:hAnsi="Times New Roman" w:cs="Times New Roman"/>
          <w:color w:val="000000"/>
          <w:sz w:val="24"/>
          <w:szCs w:val="24"/>
          <w:lang w:val="uk-UA"/>
        </w:rPr>
      </w:pPr>
    </w:p>
    <w:p w14:paraId="02C21171" w14:textId="1CE474DE" w:rsidR="000A6B48" w:rsidRPr="001A375A" w:rsidRDefault="000A6B48" w:rsidP="00A42013">
      <w:pPr>
        <w:pStyle w:val="af"/>
        <w:ind w:firstLine="709"/>
        <w:jc w:val="both"/>
        <w:rPr>
          <w:rFonts w:ascii="Times New Roman" w:eastAsia="Times New Roman" w:hAnsi="Times New Roman" w:cs="Times New Roman"/>
          <w:color w:val="000000"/>
          <w:sz w:val="24"/>
          <w:szCs w:val="24"/>
          <w:lang w:val="uk-UA" w:eastAsia="uk-UA" w:bidi="uk-UA"/>
        </w:rPr>
      </w:pPr>
      <w:r w:rsidRPr="000A6B48">
        <w:rPr>
          <w:rFonts w:ascii="Times New Roman" w:eastAsia="Times New Roman" w:hAnsi="Times New Roman" w:cs="Times New Roman"/>
          <w:color w:val="000000"/>
          <w:sz w:val="24"/>
          <w:szCs w:val="24"/>
          <w:lang w:val="uk-UA" w:eastAsia="uk-UA" w:bidi="uk-UA"/>
        </w:rPr>
        <w:t xml:space="preserve">Відповідно до 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та розпорядження начальника (голови) обласної військової (державної) адміністрації від 28.02.2023 №138/А-2023, зареєстрованим у Південному міжрегіональному управлінні Міністерства юстиції (м. Одеса) 02.03.2023 за №12/569 (із змінами та доповненнями), затверджено </w:t>
      </w:r>
      <w:r w:rsidRPr="001A375A">
        <w:rPr>
          <w:rFonts w:ascii="Times New Roman" w:eastAsia="Times New Roman" w:hAnsi="Times New Roman" w:cs="Times New Roman"/>
          <w:color w:val="000000"/>
          <w:sz w:val="24"/>
          <w:szCs w:val="24"/>
          <w:lang w:val="uk-UA" w:eastAsia="uk-UA" w:bidi="uk-UA"/>
        </w:rPr>
        <w:t xml:space="preserve">Критерії, за якими здійснюється визначення підприємств, установ і організацій, які мають важливе значення для задоволення потреб територіальних громад Одеської області (далі – Критерії). </w:t>
      </w:r>
    </w:p>
    <w:p w14:paraId="6A23C376" w14:textId="146A1909" w:rsidR="000A6B48" w:rsidRDefault="000A6B48" w:rsidP="000A6B48">
      <w:pPr>
        <w:pStyle w:val="af"/>
        <w:ind w:firstLine="709"/>
        <w:jc w:val="both"/>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 xml:space="preserve">Згідно </w:t>
      </w:r>
      <w:r w:rsidR="003518A0">
        <w:rPr>
          <w:rFonts w:ascii="Times New Roman" w:eastAsia="Times New Roman" w:hAnsi="Times New Roman" w:cs="Times New Roman"/>
          <w:color w:val="000000"/>
          <w:sz w:val="24"/>
          <w:szCs w:val="24"/>
          <w:lang w:val="uk-UA" w:eastAsia="uk-UA" w:bidi="uk-UA"/>
        </w:rPr>
        <w:t xml:space="preserve">з </w:t>
      </w:r>
      <w:r>
        <w:rPr>
          <w:rFonts w:ascii="Times New Roman" w:eastAsia="Times New Roman" w:hAnsi="Times New Roman" w:cs="Times New Roman"/>
          <w:color w:val="000000"/>
          <w:sz w:val="24"/>
          <w:szCs w:val="24"/>
          <w:lang w:val="uk-UA" w:eastAsia="uk-UA" w:bidi="uk-UA"/>
        </w:rPr>
        <w:t>розділом</w:t>
      </w:r>
      <w:r w:rsidRPr="000A6B48">
        <w:rPr>
          <w:rFonts w:ascii="Times New Roman" w:eastAsia="Times New Roman" w:hAnsi="Times New Roman" w:cs="Times New Roman"/>
          <w:color w:val="000000"/>
          <w:sz w:val="24"/>
          <w:szCs w:val="24"/>
          <w:lang w:val="uk-UA" w:eastAsia="uk-UA" w:bidi="uk-UA"/>
        </w:rPr>
        <w:t xml:space="preserve"> ІІ. Критеріїв (Житлово-комунальне господарство) для визначення підприємств, установ,</w:t>
      </w:r>
      <w:r>
        <w:rPr>
          <w:rFonts w:ascii="Times New Roman" w:eastAsia="Times New Roman" w:hAnsi="Times New Roman" w:cs="Times New Roman"/>
          <w:color w:val="000000"/>
          <w:sz w:val="24"/>
          <w:szCs w:val="24"/>
          <w:lang w:val="uk-UA" w:eastAsia="uk-UA" w:bidi="uk-UA"/>
        </w:rPr>
        <w:t xml:space="preserve"> організацій критично важливими</w:t>
      </w:r>
      <w:r w:rsidRPr="000A6B48">
        <w:rPr>
          <w:rFonts w:ascii="Times New Roman" w:eastAsia="Times New Roman" w:hAnsi="Times New Roman" w:cs="Times New Roman"/>
          <w:color w:val="000000"/>
          <w:sz w:val="24"/>
          <w:szCs w:val="24"/>
          <w:lang w:val="uk-UA" w:eastAsia="uk-UA" w:bidi="uk-UA"/>
        </w:rPr>
        <w:t xml:space="preserve"> необхідно відповідати як мінімум двом критеріям</w:t>
      </w:r>
      <w:r>
        <w:rPr>
          <w:rFonts w:ascii="Times New Roman" w:eastAsia="Times New Roman" w:hAnsi="Times New Roman" w:cs="Times New Roman"/>
          <w:color w:val="000000"/>
          <w:sz w:val="24"/>
          <w:szCs w:val="24"/>
          <w:lang w:val="uk-UA" w:eastAsia="uk-UA" w:bidi="uk-UA"/>
        </w:rPr>
        <w:t>,</w:t>
      </w:r>
      <w:r w:rsidRPr="000A6B48">
        <w:rPr>
          <w:rFonts w:ascii="Times New Roman" w:eastAsia="Times New Roman" w:hAnsi="Times New Roman" w:cs="Times New Roman"/>
          <w:color w:val="000000"/>
          <w:sz w:val="24"/>
          <w:szCs w:val="24"/>
          <w:lang w:val="uk-UA" w:eastAsia="uk-UA" w:bidi="uk-UA"/>
        </w:rPr>
        <w:t xml:space="preserve"> одним із яких є лист-обґрунтування від органу місцевого самоврядування щодо критичної необхідності послуг, яке надається підприємством, установою, організацією для територіальної громади, у межах якої відповідний суб’єкт господарювання здійснює свою діяльність. </w:t>
      </w:r>
    </w:p>
    <w:p w14:paraId="454F2BA3" w14:textId="47DAABC5" w:rsidR="008F2D57" w:rsidRPr="00A50001" w:rsidRDefault="008F2D57" w:rsidP="000A6B48">
      <w:pPr>
        <w:pStyle w:val="af"/>
        <w:ind w:firstLine="709"/>
        <w:jc w:val="both"/>
        <w:rPr>
          <w:rFonts w:ascii="Times New Roman" w:eastAsia="Times New Roman" w:hAnsi="Times New Roman" w:cs="Times New Roman"/>
          <w:color w:val="000000"/>
          <w:sz w:val="24"/>
          <w:szCs w:val="24"/>
          <w:lang w:val="uk-UA" w:eastAsia="uk-UA" w:bidi="uk-UA"/>
        </w:rPr>
      </w:pPr>
      <w:r w:rsidRPr="00A50001">
        <w:rPr>
          <w:rFonts w:ascii="Times New Roman" w:eastAsia="Times New Roman" w:hAnsi="Times New Roman" w:cs="Times New Roman"/>
          <w:sz w:val="24"/>
          <w:szCs w:val="24"/>
          <w:lang w:val="uk-UA"/>
        </w:rPr>
        <w:t>Комунальне підприємство «</w:t>
      </w:r>
      <w:proofErr w:type="spellStart"/>
      <w:r w:rsidRPr="00A50001">
        <w:rPr>
          <w:rFonts w:ascii="Times New Roman" w:eastAsia="Times New Roman" w:hAnsi="Times New Roman" w:cs="Times New Roman"/>
          <w:sz w:val="24"/>
          <w:szCs w:val="24"/>
          <w:lang w:val="uk-UA"/>
        </w:rPr>
        <w:t>Чорноморськтеплоенерго</w:t>
      </w:r>
      <w:proofErr w:type="spellEnd"/>
      <w:r w:rsidRPr="00A50001">
        <w:rPr>
          <w:rFonts w:ascii="Times New Roman" w:eastAsia="Times New Roman" w:hAnsi="Times New Roman" w:cs="Times New Roman"/>
          <w:sz w:val="24"/>
          <w:szCs w:val="24"/>
          <w:lang w:val="uk-UA"/>
        </w:rPr>
        <w:t>»  Чорноморської міської ради Одеського району Одеської області, код ЄДРПОУ 3169819</w:t>
      </w:r>
      <w:r w:rsidR="007D0F13" w:rsidRPr="00A50001">
        <w:rPr>
          <w:rFonts w:ascii="Times New Roman" w:eastAsia="Times New Roman" w:hAnsi="Times New Roman" w:cs="Times New Roman"/>
          <w:sz w:val="24"/>
          <w:szCs w:val="24"/>
          <w:lang w:val="uk-UA"/>
        </w:rPr>
        <w:t>, (скорочена назва КП «ЧТ</w:t>
      </w:r>
      <w:r w:rsidR="00A50001" w:rsidRPr="00A50001">
        <w:rPr>
          <w:rFonts w:ascii="Times New Roman" w:eastAsia="Times New Roman" w:hAnsi="Times New Roman" w:cs="Times New Roman"/>
          <w:sz w:val="24"/>
          <w:szCs w:val="24"/>
          <w:lang w:val="uk-UA"/>
        </w:rPr>
        <w:t>Е</w:t>
      </w:r>
      <w:r w:rsidR="007D0F13" w:rsidRPr="00A50001">
        <w:rPr>
          <w:rFonts w:ascii="Times New Roman" w:eastAsia="Times New Roman" w:hAnsi="Times New Roman" w:cs="Times New Roman"/>
          <w:sz w:val="24"/>
          <w:szCs w:val="24"/>
          <w:lang w:val="uk-UA"/>
        </w:rPr>
        <w:t>»</w:t>
      </w:r>
      <w:r w:rsidR="00A50001" w:rsidRPr="00A50001">
        <w:rPr>
          <w:rFonts w:ascii="Times New Roman" w:eastAsia="Times New Roman" w:hAnsi="Times New Roman" w:cs="Times New Roman"/>
          <w:sz w:val="24"/>
          <w:szCs w:val="24"/>
          <w:lang w:val="uk-UA"/>
        </w:rPr>
        <w:t xml:space="preserve">), здійснює </w:t>
      </w:r>
      <w:r w:rsidR="00A50001" w:rsidRPr="00A50001">
        <w:rPr>
          <w:rFonts w:ascii="Times New Roman" w:hAnsi="Times New Roman" w:cs="Times New Roman"/>
          <w:sz w:val="24"/>
          <w:szCs w:val="24"/>
          <w:lang w:val="uk-UA"/>
        </w:rPr>
        <w:t xml:space="preserve">свою діяльність </w:t>
      </w:r>
      <w:r w:rsidR="009D77A7">
        <w:rPr>
          <w:rFonts w:ascii="Times New Roman" w:hAnsi="Times New Roman" w:cs="Times New Roman"/>
          <w:sz w:val="24"/>
          <w:szCs w:val="24"/>
          <w:lang w:val="uk-UA"/>
        </w:rPr>
        <w:t>відповідно до</w:t>
      </w:r>
      <w:r w:rsidR="00A50001" w:rsidRPr="00A50001">
        <w:rPr>
          <w:rFonts w:ascii="Times New Roman" w:hAnsi="Times New Roman" w:cs="Times New Roman"/>
          <w:sz w:val="24"/>
          <w:szCs w:val="24"/>
          <w:lang w:val="uk-UA"/>
        </w:rPr>
        <w:t xml:space="preserve"> статуту підприємства, затвердженого рішенням Чорноморської міської ради Одеського району Одеської області </w:t>
      </w:r>
      <w:r w:rsidR="009D77A7" w:rsidRPr="00A50001">
        <w:rPr>
          <w:rFonts w:ascii="Times New Roman" w:hAnsi="Times New Roman" w:cs="Times New Roman"/>
          <w:sz w:val="24"/>
          <w:szCs w:val="24"/>
          <w:lang w:val="uk-UA"/>
        </w:rPr>
        <w:t>від 08.08.2024</w:t>
      </w:r>
      <w:r w:rsidR="009D77A7">
        <w:rPr>
          <w:rFonts w:ascii="Times New Roman" w:hAnsi="Times New Roman" w:cs="Times New Roman"/>
          <w:sz w:val="24"/>
          <w:szCs w:val="24"/>
          <w:lang w:val="uk-UA"/>
        </w:rPr>
        <w:t xml:space="preserve"> </w:t>
      </w:r>
      <w:r w:rsidR="00A50001" w:rsidRPr="00A50001">
        <w:rPr>
          <w:rFonts w:ascii="Times New Roman" w:hAnsi="Times New Roman" w:cs="Times New Roman"/>
          <w:sz w:val="24"/>
          <w:szCs w:val="24"/>
          <w:lang w:val="uk-UA"/>
        </w:rPr>
        <w:t>№</w:t>
      </w:r>
      <w:r w:rsidR="009D77A7">
        <w:rPr>
          <w:rFonts w:ascii="Times New Roman" w:hAnsi="Times New Roman" w:cs="Times New Roman"/>
          <w:sz w:val="24"/>
          <w:szCs w:val="24"/>
          <w:lang w:val="uk-UA"/>
        </w:rPr>
        <w:t xml:space="preserve"> </w:t>
      </w:r>
      <w:r w:rsidR="00A50001" w:rsidRPr="00A50001">
        <w:rPr>
          <w:rFonts w:ascii="Times New Roman" w:hAnsi="Times New Roman" w:cs="Times New Roman"/>
          <w:sz w:val="24"/>
          <w:szCs w:val="24"/>
          <w:lang w:val="uk-UA"/>
        </w:rPr>
        <w:t>656-</w:t>
      </w:r>
      <w:r w:rsidR="00A50001" w:rsidRPr="00A50001">
        <w:rPr>
          <w:rFonts w:ascii="Times New Roman" w:hAnsi="Times New Roman" w:cs="Times New Roman"/>
          <w:sz w:val="24"/>
          <w:szCs w:val="24"/>
        </w:rPr>
        <w:t>V</w:t>
      </w:r>
      <w:r w:rsidR="00A50001" w:rsidRPr="00A50001">
        <w:rPr>
          <w:rFonts w:ascii="Times New Roman" w:hAnsi="Times New Roman" w:cs="Times New Roman"/>
          <w:sz w:val="24"/>
          <w:szCs w:val="24"/>
          <w:lang w:val="uk-UA"/>
        </w:rPr>
        <w:t>ІІІ. Згідно п.2.1 Статуту КП «ЧТЕ» підприємство утворене з метою здійснення господарської діяльності, спрямованої на надійне та безперебійне забезпечення споживачів тепловою енергією, комунальними послугами з централізованого опалення та постачання гарячої води.</w:t>
      </w:r>
    </w:p>
    <w:p w14:paraId="71AFA867" w14:textId="5F05F548" w:rsidR="008F2D57" w:rsidRDefault="00A50001" w:rsidP="000A6B48">
      <w:pPr>
        <w:pStyle w:val="af"/>
        <w:ind w:firstLine="709"/>
        <w:jc w:val="both"/>
        <w:rPr>
          <w:rFonts w:ascii="Times New Roman" w:hAnsi="Times New Roman" w:cs="Times New Roman"/>
          <w:sz w:val="24"/>
          <w:szCs w:val="24"/>
          <w:lang w:val="uk-UA"/>
        </w:rPr>
      </w:pPr>
      <w:r w:rsidRPr="00A50001">
        <w:rPr>
          <w:rFonts w:ascii="Times New Roman" w:hAnsi="Times New Roman" w:cs="Times New Roman"/>
          <w:sz w:val="24"/>
          <w:szCs w:val="24"/>
          <w:lang w:val="uk-UA"/>
        </w:rPr>
        <w:t xml:space="preserve">Свою діяльність </w:t>
      </w:r>
      <w:bookmarkStart w:id="1" w:name="_Hlk177976048"/>
      <w:r w:rsidRPr="00A50001">
        <w:rPr>
          <w:rFonts w:ascii="Times New Roman" w:hAnsi="Times New Roman" w:cs="Times New Roman"/>
          <w:sz w:val="24"/>
          <w:szCs w:val="24"/>
          <w:lang w:val="uk-UA"/>
        </w:rPr>
        <w:t xml:space="preserve">КП </w:t>
      </w:r>
      <w:r w:rsidRPr="00A50001">
        <w:rPr>
          <w:rFonts w:ascii="Times New Roman" w:eastAsia="Times New Roman" w:hAnsi="Times New Roman" w:cs="Times New Roman"/>
          <w:sz w:val="24"/>
          <w:szCs w:val="24"/>
          <w:lang w:val="uk-UA"/>
        </w:rPr>
        <w:t>«</w:t>
      </w:r>
      <w:proofErr w:type="spellStart"/>
      <w:r w:rsidRPr="00A50001">
        <w:rPr>
          <w:rFonts w:ascii="Times New Roman" w:eastAsia="Times New Roman" w:hAnsi="Times New Roman" w:cs="Times New Roman"/>
          <w:sz w:val="24"/>
          <w:szCs w:val="24"/>
          <w:lang w:val="uk-UA"/>
        </w:rPr>
        <w:t>Чорноморськтеплоенерго</w:t>
      </w:r>
      <w:proofErr w:type="spellEnd"/>
      <w:r w:rsidRPr="00A50001">
        <w:rPr>
          <w:rFonts w:ascii="Times New Roman" w:eastAsia="Times New Roman" w:hAnsi="Times New Roman" w:cs="Times New Roman"/>
          <w:sz w:val="24"/>
          <w:szCs w:val="24"/>
          <w:lang w:val="uk-UA"/>
        </w:rPr>
        <w:t>» Чорноморської міської ради Одеського району Одеської області</w:t>
      </w:r>
      <w:r w:rsidRPr="00A50001">
        <w:rPr>
          <w:rFonts w:ascii="Times New Roman" w:hAnsi="Times New Roman" w:cs="Times New Roman"/>
          <w:sz w:val="24"/>
          <w:szCs w:val="24"/>
          <w:lang w:val="uk-UA"/>
        </w:rPr>
        <w:t xml:space="preserve"> </w:t>
      </w:r>
      <w:bookmarkEnd w:id="1"/>
      <w:r w:rsidRPr="00A50001">
        <w:rPr>
          <w:rFonts w:ascii="Times New Roman" w:hAnsi="Times New Roman" w:cs="Times New Roman"/>
          <w:sz w:val="24"/>
          <w:szCs w:val="24"/>
          <w:lang w:val="uk-UA"/>
        </w:rPr>
        <w:t xml:space="preserve">здійснює на підставі ліцензій на наступні основні види діяльності, видані Національною комісією, що здійснює державне регулювання у сферах енергетики та комунальних послуг №224 від 08.06.2012 (переоформлено рішенням </w:t>
      </w:r>
      <w:r>
        <w:rPr>
          <w:rFonts w:ascii="Times New Roman" w:hAnsi="Times New Roman" w:cs="Times New Roman"/>
          <w:sz w:val="24"/>
          <w:szCs w:val="24"/>
          <w:lang w:val="uk-UA"/>
        </w:rPr>
        <w:t xml:space="preserve">                           </w:t>
      </w:r>
      <w:r w:rsidRPr="00A50001">
        <w:rPr>
          <w:rFonts w:ascii="Times New Roman" w:hAnsi="Times New Roman" w:cs="Times New Roman"/>
          <w:sz w:val="24"/>
          <w:szCs w:val="24"/>
          <w:lang w:val="uk-UA"/>
        </w:rPr>
        <w:t>від 26.07.2016 №1314):</w:t>
      </w:r>
    </w:p>
    <w:p w14:paraId="3E9815E2" w14:textId="42FCDB73" w:rsidR="00122833" w:rsidRDefault="00122833" w:rsidP="00774B13">
      <w:pPr>
        <w:pStyle w:val="af"/>
        <w:numPr>
          <w:ilvl w:val="0"/>
          <w:numId w:val="9"/>
        </w:numPr>
        <w:jc w:val="both"/>
        <w:rPr>
          <w:rFonts w:ascii="Times New Roman" w:hAnsi="Times New Roman" w:cs="Times New Roman"/>
          <w:sz w:val="24"/>
          <w:szCs w:val="24"/>
          <w:lang w:val="uk-UA"/>
        </w:rPr>
      </w:pPr>
      <w:r>
        <w:rPr>
          <w:rFonts w:ascii="Times New Roman" w:hAnsi="Times New Roman" w:cs="Times New Roman"/>
          <w:sz w:val="24"/>
          <w:szCs w:val="24"/>
          <w:lang w:val="uk-UA"/>
        </w:rPr>
        <w:t>ліцензія на виробництво теплової енергії № 224 від 08.06.2012;</w:t>
      </w:r>
    </w:p>
    <w:p w14:paraId="572416FD" w14:textId="3C348A3D" w:rsidR="00122833" w:rsidRDefault="00122833" w:rsidP="00774B13">
      <w:pPr>
        <w:pStyle w:val="af"/>
        <w:numPr>
          <w:ilvl w:val="0"/>
          <w:numId w:val="9"/>
        </w:numPr>
        <w:jc w:val="both"/>
        <w:rPr>
          <w:rFonts w:ascii="Times New Roman" w:hAnsi="Times New Roman" w:cs="Times New Roman"/>
          <w:sz w:val="24"/>
          <w:szCs w:val="24"/>
          <w:lang w:val="uk-UA"/>
        </w:rPr>
      </w:pPr>
      <w:r>
        <w:rPr>
          <w:rFonts w:ascii="Times New Roman" w:hAnsi="Times New Roman" w:cs="Times New Roman"/>
          <w:sz w:val="24"/>
          <w:szCs w:val="24"/>
          <w:lang w:val="uk-UA"/>
        </w:rPr>
        <w:t>ліцензія на транспортування теплової енергії магістральними та місцевими розподільчими тепловими мережами № 224 від 08.06.2012;</w:t>
      </w:r>
    </w:p>
    <w:p w14:paraId="0CEFBC00" w14:textId="598245D2" w:rsidR="00122833" w:rsidRDefault="00122833" w:rsidP="00774B13">
      <w:pPr>
        <w:pStyle w:val="af"/>
        <w:numPr>
          <w:ilvl w:val="0"/>
          <w:numId w:val="9"/>
        </w:numPr>
        <w:jc w:val="both"/>
        <w:rPr>
          <w:rFonts w:ascii="Times New Roman" w:hAnsi="Times New Roman" w:cs="Times New Roman"/>
          <w:sz w:val="24"/>
          <w:szCs w:val="24"/>
          <w:lang w:val="uk-UA"/>
        </w:rPr>
      </w:pPr>
      <w:r>
        <w:rPr>
          <w:rFonts w:ascii="Times New Roman" w:hAnsi="Times New Roman" w:cs="Times New Roman"/>
          <w:sz w:val="24"/>
          <w:szCs w:val="24"/>
          <w:lang w:val="uk-UA"/>
        </w:rPr>
        <w:t>ліцензія на постачання теплової енергії № 224 від 08.06.2012.</w:t>
      </w:r>
    </w:p>
    <w:p w14:paraId="62FF1E6C" w14:textId="6AA0B5DA" w:rsidR="00122833" w:rsidRPr="00774B13" w:rsidRDefault="00774B13" w:rsidP="00122833">
      <w:pPr>
        <w:pStyle w:val="af"/>
        <w:ind w:firstLine="567"/>
        <w:jc w:val="both"/>
        <w:rPr>
          <w:rFonts w:ascii="Times New Roman" w:hAnsi="Times New Roman" w:cs="Times New Roman"/>
          <w:sz w:val="24"/>
          <w:szCs w:val="24"/>
          <w:lang w:val="uk-UA"/>
        </w:rPr>
      </w:pPr>
      <w:r w:rsidRPr="00774B13">
        <w:rPr>
          <w:rFonts w:ascii="Times New Roman" w:hAnsi="Times New Roman" w:cs="Times New Roman"/>
          <w:sz w:val="24"/>
          <w:szCs w:val="24"/>
          <w:lang w:val="uk-UA"/>
        </w:rPr>
        <w:t>Підприємство надає послуги з постачання теплової енергії 336 об’єктам, а саме: житлові будинки – 231 об’єкт, заклади охорони здоров’я - 4 об’єкти, управління освіти – 4 об’єкти, ліцеї та учбові заклади - 11 об’єкт</w:t>
      </w:r>
      <w:r>
        <w:rPr>
          <w:rFonts w:ascii="Times New Roman" w:hAnsi="Times New Roman" w:cs="Times New Roman"/>
          <w:sz w:val="24"/>
          <w:szCs w:val="24"/>
          <w:lang w:val="uk-UA"/>
        </w:rPr>
        <w:t>ів</w:t>
      </w:r>
      <w:r w:rsidRPr="00774B13">
        <w:rPr>
          <w:rFonts w:ascii="Times New Roman" w:hAnsi="Times New Roman" w:cs="Times New Roman"/>
          <w:sz w:val="24"/>
          <w:szCs w:val="24"/>
          <w:lang w:val="uk-UA"/>
        </w:rPr>
        <w:t>, заклади дошкільної освіти – 11 об’єктів, магазини – об’єктів, інші установи та споживачі – 62 об’єкти</w:t>
      </w:r>
      <w:r>
        <w:rPr>
          <w:rFonts w:ascii="Times New Roman" w:hAnsi="Times New Roman" w:cs="Times New Roman"/>
          <w:sz w:val="24"/>
          <w:szCs w:val="24"/>
          <w:lang w:val="uk-UA"/>
        </w:rPr>
        <w:t xml:space="preserve">, </w:t>
      </w:r>
      <w:r w:rsidRPr="00774B13">
        <w:rPr>
          <w:rFonts w:ascii="Times New Roman" w:hAnsi="Times New Roman" w:cs="Times New Roman"/>
          <w:sz w:val="24"/>
          <w:szCs w:val="24"/>
          <w:lang w:val="uk-UA"/>
        </w:rPr>
        <w:t xml:space="preserve">  </w:t>
      </w:r>
      <w:r>
        <w:rPr>
          <w:rFonts w:ascii="Times New Roman" w:hAnsi="Times New Roman" w:cs="Times New Roman"/>
          <w:sz w:val="24"/>
          <w:szCs w:val="24"/>
          <w:lang w:val="uk-UA"/>
        </w:rPr>
        <w:t>у</w:t>
      </w:r>
      <w:r w:rsidR="00E41D38">
        <w:rPr>
          <w:rFonts w:ascii="Times New Roman" w:hAnsi="Times New Roman" w:cs="Times New Roman"/>
          <w:sz w:val="24"/>
          <w:szCs w:val="24"/>
          <w:lang w:val="uk-UA"/>
        </w:rPr>
        <w:t xml:space="preserve">сього </w:t>
      </w:r>
      <w:r w:rsidR="00E41D38" w:rsidRPr="00A50001">
        <w:rPr>
          <w:rFonts w:ascii="Times New Roman" w:hAnsi="Times New Roman" w:cs="Times New Roman"/>
          <w:sz w:val="24"/>
          <w:szCs w:val="24"/>
          <w:lang w:val="uk-UA"/>
        </w:rPr>
        <w:t xml:space="preserve">КП </w:t>
      </w:r>
      <w:r w:rsidR="00E41D38" w:rsidRPr="00A50001">
        <w:rPr>
          <w:rFonts w:ascii="Times New Roman" w:eastAsia="Times New Roman" w:hAnsi="Times New Roman" w:cs="Times New Roman"/>
          <w:sz w:val="24"/>
          <w:szCs w:val="24"/>
          <w:lang w:val="uk-UA"/>
        </w:rPr>
        <w:t>«</w:t>
      </w:r>
      <w:proofErr w:type="spellStart"/>
      <w:r w:rsidR="00E41D38" w:rsidRPr="00A50001">
        <w:rPr>
          <w:rFonts w:ascii="Times New Roman" w:eastAsia="Times New Roman" w:hAnsi="Times New Roman" w:cs="Times New Roman"/>
          <w:sz w:val="24"/>
          <w:szCs w:val="24"/>
          <w:lang w:val="uk-UA"/>
        </w:rPr>
        <w:t>Чорноморськтеплоенерго</w:t>
      </w:r>
      <w:proofErr w:type="spellEnd"/>
      <w:r w:rsidR="00E41D38" w:rsidRPr="00A50001">
        <w:rPr>
          <w:rFonts w:ascii="Times New Roman" w:eastAsia="Times New Roman" w:hAnsi="Times New Roman" w:cs="Times New Roman"/>
          <w:sz w:val="24"/>
          <w:szCs w:val="24"/>
          <w:lang w:val="uk-UA"/>
        </w:rPr>
        <w:t>»  Чорноморської міської ради Одеського району Одеської області</w:t>
      </w:r>
      <w:r w:rsidR="00E41D38" w:rsidRPr="00A50001">
        <w:rPr>
          <w:rFonts w:ascii="Times New Roman" w:hAnsi="Times New Roman" w:cs="Times New Roman"/>
          <w:sz w:val="24"/>
          <w:szCs w:val="24"/>
          <w:lang w:val="uk-UA"/>
        </w:rPr>
        <w:t xml:space="preserve"> </w:t>
      </w:r>
      <w:r w:rsidRPr="00774B13">
        <w:rPr>
          <w:rFonts w:ascii="Times New Roman" w:hAnsi="Times New Roman" w:cs="Times New Roman"/>
          <w:sz w:val="24"/>
          <w:szCs w:val="24"/>
          <w:lang w:val="uk-UA"/>
        </w:rPr>
        <w:t>обслуговує 19 056 споживачів (населення разом з юридичними особами).</w:t>
      </w:r>
    </w:p>
    <w:p w14:paraId="22184D11" w14:textId="6CEF3FBA" w:rsidR="00122833" w:rsidRDefault="00122833" w:rsidP="000A6B48">
      <w:pPr>
        <w:pStyle w:val="af"/>
        <w:ind w:firstLine="709"/>
        <w:jc w:val="both"/>
        <w:rPr>
          <w:rFonts w:ascii="Times New Roman" w:hAnsi="Times New Roman" w:cs="Times New Roman"/>
          <w:sz w:val="24"/>
          <w:szCs w:val="24"/>
          <w:lang w:val="uk-UA"/>
        </w:rPr>
      </w:pPr>
    </w:p>
    <w:p w14:paraId="316CAB79" w14:textId="77777777" w:rsidR="00D56128" w:rsidRDefault="00D56128" w:rsidP="000A6B48">
      <w:pPr>
        <w:pStyle w:val="af"/>
        <w:ind w:firstLine="709"/>
        <w:jc w:val="both"/>
        <w:rPr>
          <w:rFonts w:ascii="Times New Roman" w:hAnsi="Times New Roman" w:cs="Times New Roman"/>
          <w:sz w:val="24"/>
          <w:szCs w:val="24"/>
          <w:lang w:val="uk-UA"/>
        </w:rPr>
      </w:pPr>
    </w:p>
    <w:p w14:paraId="01222C5E" w14:textId="692FE5DE" w:rsidR="00E207E4" w:rsidRDefault="00E207E4" w:rsidP="00E207E4">
      <w:pPr>
        <w:pStyle w:val="af"/>
        <w:ind w:firstLine="567"/>
        <w:jc w:val="center"/>
        <w:rPr>
          <w:rFonts w:ascii="Times New Roman" w:eastAsia="Times New Roman" w:hAnsi="Times New Roman" w:cs="Times New Roman"/>
          <w:color w:val="111111"/>
          <w:sz w:val="24"/>
          <w:szCs w:val="24"/>
          <w:lang w:val="uk-UA"/>
        </w:rPr>
      </w:pPr>
      <w:r>
        <w:rPr>
          <w:rFonts w:ascii="Times New Roman" w:eastAsia="Times New Roman" w:hAnsi="Times New Roman" w:cs="Times New Roman"/>
          <w:color w:val="111111"/>
          <w:sz w:val="24"/>
          <w:szCs w:val="24"/>
          <w:lang w:val="uk-UA"/>
        </w:rPr>
        <w:lastRenderedPageBreak/>
        <w:t xml:space="preserve">2 </w:t>
      </w:r>
    </w:p>
    <w:p w14:paraId="6D92564E" w14:textId="2205D451" w:rsidR="00E41D38" w:rsidRDefault="00E41D38" w:rsidP="00E207E4">
      <w:pPr>
        <w:pStyle w:val="af"/>
        <w:ind w:firstLine="567"/>
        <w:jc w:val="center"/>
        <w:rPr>
          <w:rFonts w:ascii="Times New Roman" w:eastAsia="Times New Roman" w:hAnsi="Times New Roman" w:cs="Times New Roman"/>
          <w:color w:val="111111"/>
          <w:sz w:val="24"/>
          <w:szCs w:val="24"/>
          <w:lang w:val="uk-UA"/>
        </w:rPr>
      </w:pPr>
    </w:p>
    <w:p w14:paraId="54AEE325" w14:textId="20881BEA" w:rsidR="00E41D38" w:rsidRDefault="0022434A" w:rsidP="0022434A">
      <w:pPr>
        <w:pStyle w:val="af"/>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22434A">
        <w:rPr>
          <w:rFonts w:ascii="Times New Roman" w:hAnsi="Times New Roman" w:cs="Times New Roman"/>
          <w:sz w:val="24"/>
          <w:szCs w:val="24"/>
          <w:lang w:val="uk-UA"/>
        </w:rPr>
        <w:t xml:space="preserve">ідповідно до листа Міністерства розвитку громад, територій та інфраструктури України №8739/25/14-24 від 09.07.2024 </w:t>
      </w:r>
      <w:r w:rsidRPr="00A50001">
        <w:rPr>
          <w:rFonts w:ascii="Times New Roman" w:hAnsi="Times New Roman" w:cs="Times New Roman"/>
          <w:sz w:val="24"/>
          <w:szCs w:val="24"/>
          <w:lang w:val="uk-UA"/>
        </w:rPr>
        <w:t xml:space="preserve">КП </w:t>
      </w:r>
      <w:r w:rsidRPr="00A50001">
        <w:rPr>
          <w:rFonts w:ascii="Times New Roman" w:eastAsia="Times New Roman" w:hAnsi="Times New Roman" w:cs="Times New Roman"/>
          <w:sz w:val="24"/>
          <w:szCs w:val="24"/>
          <w:lang w:val="uk-UA"/>
        </w:rPr>
        <w:t>«</w:t>
      </w:r>
      <w:proofErr w:type="spellStart"/>
      <w:r w:rsidRPr="00A50001">
        <w:rPr>
          <w:rFonts w:ascii="Times New Roman" w:eastAsia="Times New Roman" w:hAnsi="Times New Roman" w:cs="Times New Roman"/>
          <w:sz w:val="24"/>
          <w:szCs w:val="24"/>
          <w:lang w:val="uk-UA"/>
        </w:rPr>
        <w:t>Чорноморськтеплоенерго</w:t>
      </w:r>
      <w:proofErr w:type="spellEnd"/>
      <w:r w:rsidRPr="00A50001">
        <w:rPr>
          <w:rFonts w:ascii="Times New Roman" w:eastAsia="Times New Roman" w:hAnsi="Times New Roman" w:cs="Times New Roman"/>
          <w:sz w:val="24"/>
          <w:szCs w:val="24"/>
          <w:lang w:val="uk-UA"/>
        </w:rPr>
        <w:t>»  Чорноморської міської ради Одеського району Одеської області</w:t>
      </w:r>
      <w:r>
        <w:rPr>
          <w:rFonts w:ascii="Times New Roman" w:eastAsia="Times New Roman" w:hAnsi="Times New Roman" w:cs="Times New Roman"/>
          <w:sz w:val="24"/>
          <w:szCs w:val="24"/>
          <w:lang w:val="uk-UA"/>
        </w:rPr>
        <w:t xml:space="preserve"> </w:t>
      </w:r>
      <w:r w:rsidRPr="0022434A">
        <w:rPr>
          <w:rFonts w:ascii="Times New Roman" w:hAnsi="Times New Roman" w:cs="Times New Roman"/>
          <w:sz w:val="24"/>
          <w:szCs w:val="24"/>
          <w:lang w:val="uk-UA"/>
        </w:rPr>
        <w:t xml:space="preserve">включено до Переліку підприємств, що обслуговують системи життєзабезпечення, які є операторами об’єктів критичної інфраструктури, сектору системи життєзабезпечення, згідно з Секторальним переліком об’єктів, які затверджені наказом Міністерства розвитку громад, територій та інфраструктури України №611 </w:t>
      </w:r>
      <w:r w:rsidR="006C6D60" w:rsidRPr="006C6D60">
        <w:rPr>
          <w:rFonts w:ascii="Times New Roman" w:hAnsi="Times New Roman" w:cs="Times New Roman"/>
          <w:sz w:val="24"/>
          <w:szCs w:val="24"/>
          <w:lang w:val="uk-UA"/>
        </w:rPr>
        <w:t xml:space="preserve">                          </w:t>
      </w:r>
      <w:r w:rsidRPr="0022434A">
        <w:rPr>
          <w:rFonts w:ascii="Times New Roman" w:hAnsi="Times New Roman" w:cs="Times New Roman"/>
          <w:sz w:val="24"/>
          <w:szCs w:val="24"/>
          <w:lang w:val="uk-UA"/>
        </w:rPr>
        <w:t>від 08.07.2024 «Про затвердження Переліку підприємств, що обслуговують системи життєзабезпечення, які є операторами об’єктів критичної інфраструктури сектору системи життєзабезпечення, згідно з Секторальним переліком об’єктів»</w:t>
      </w:r>
      <w:r>
        <w:rPr>
          <w:rFonts w:ascii="Times New Roman" w:hAnsi="Times New Roman" w:cs="Times New Roman"/>
          <w:sz w:val="24"/>
          <w:szCs w:val="24"/>
          <w:lang w:val="uk-UA"/>
        </w:rPr>
        <w:t>.</w:t>
      </w:r>
    </w:p>
    <w:p w14:paraId="0E598E88" w14:textId="20A3A88A" w:rsidR="0022434A" w:rsidRPr="0022434A" w:rsidRDefault="009770B2" w:rsidP="0022434A">
      <w:pPr>
        <w:pStyle w:val="af"/>
        <w:ind w:firstLine="567"/>
        <w:jc w:val="both"/>
        <w:rPr>
          <w:rFonts w:ascii="Times New Roman" w:eastAsia="Times New Roman" w:hAnsi="Times New Roman" w:cs="Times New Roman"/>
          <w:color w:val="111111"/>
          <w:sz w:val="24"/>
          <w:szCs w:val="24"/>
          <w:lang w:val="uk-UA"/>
        </w:rPr>
      </w:pPr>
      <w:r w:rsidRPr="009770B2">
        <w:rPr>
          <w:rFonts w:ascii="Times New Roman" w:hAnsi="Times New Roman" w:cs="Times New Roman"/>
          <w:sz w:val="24"/>
          <w:szCs w:val="24"/>
          <w:lang w:val="uk-UA"/>
        </w:rPr>
        <w:t xml:space="preserve">Також, відповідно п. 2 Порядку та критеріїв визначення підприємств, установ і організацій критично важливими для функціонування економіки та забезпечення життєдіяльності населення в особливий період, затвердженого постановою Кабінету Міністрів України №76 від 27 січня 2023 (в редакції Постанови №650 від 05.06.2024 Кабінету Міністрів України «Деякі питання бронювання військовозобов’язаних під час воєнного стану»), </w:t>
      </w:r>
      <w:r w:rsidR="006C6D60" w:rsidRPr="006C6D60">
        <w:rPr>
          <w:rFonts w:ascii="Times New Roman" w:hAnsi="Times New Roman" w:cs="Times New Roman"/>
          <w:sz w:val="24"/>
          <w:szCs w:val="24"/>
          <w:lang w:val="uk-UA"/>
        </w:rPr>
        <w:t xml:space="preserve">                    </w:t>
      </w:r>
      <w:r w:rsidRPr="009770B2">
        <w:rPr>
          <w:rFonts w:ascii="Times New Roman" w:hAnsi="Times New Roman" w:cs="Times New Roman"/>
          <w:sz w:val="24"/>
          <w:szCs w:val="24"/>
          <w:lang w:val="uk-UA"/>
        </w:rPr>
        <w:t xml:space="preserve">КП </w:t>
      </w:r>
      <w:r w:rsidRPr="009770B2">
        <w:rPr>
          <w:rFonts w:ascii="Times New Roman" w:eastAsia="Times New Roman" w:hAnsi="Times New Roman" w:cs="Times New Roman"/>
          <w:sz w:val="24"/>
          <w:szCs w:val="24"/>
          <w:lang w:val="uk-UA"/>
        </w:rPr>
        <w:t>«</w:t>
      </w:r>
      <w:proofErr w:type="spellStart"/>
      <w:r w:rsidRPr="009770B2">
        <w:rPr>
          <w:rFonts w:ascii="Times New Roman" w:eastAsia="Times New Roman" w:hAnsi="Times New Roman" w:cs="Times New Roman"/>
          <w:sz w:val="24"/>
          <w:szCs w:val="24"/>
          <w:lang w:val="uk-UA"/>
        </w:rPr>
        <w:t>Чорноморськтеплоенерго</w:t>
      </w:r>
      <w:proofErr w:type="spellEnd"/>
      <w:r w:rsidRPr="009770B2">
        <w:rPr>
          <w:rFonts w:ascii="Times New Roman" w:eastAsia="Times New Roman" w:hAnsi="Times New Roman" w:cs="Times New Roman"/>
          <w:sz w:val="24"/>
          <w:szCs w:val="24"/>
          <w:lang w:val="uk-UA"/>
        </w:rPr>
        <w:t>»  Чорноморської міської ради Одеського району Одеської області</w:t>
      </w:r>
      <w:r w:rsidRPr="009770B2">
        <w:rPr>
          <w:rFonts w:ascii="Times New Roman" w:hAnsi="Times New Roman" w:cs="Times New Roman"/>
          <w:sz w:val="24"/>
          <w:szCs w:val="24"/>
          <w:lang w:val="uk-UA"/>
        </w:rPr>
        <w:t xml:space="preserve"> відповідає підпунктам 4, 5, 6 пункту 2 встановлених критеріїв.</w:t>
      </w:r>
    </w:p>
    <w:p w14:paraId="6B3EE8EB" w14:textId="6FF2FB2E" w:rsidR="000A6B48" w:rsidRDefault="000A6B48" w:rsidP="008073ED">
      <w:pPr>
        <w:pStyle w:val="af"/>
        <w:ind w:firstLine="709"/>
        <w:jc w:val="both"/>
        <w:rPr>
          <w:rFonts w:ascii="Times New Roman" w:eastAsia="Times New Roman" w:hAnsi="Times New Roman" w:cs="Times New Roman"/>
          <w:sz w:val="24"/>
          <w:szCs w:val="24"/>
          <w:lang w:val="uk-UA" w:eastAsia="uk-UA" w:bidi="uk-UA"/>
        </w:rPr>
      </w:pPr>
      <w:r w:rsidRPr="00F05265">
        <w:rPr>
          <w:rFonts w:ascii="Times New Roman" w:eastAsia="Times New Roman" w:hAnsi="Times New Roman" w:cs="Times New Roman"/>
          <w:sz w:val="24"/>
          <w:szCs w:val="24"/>
          <w:lang w:val="uk-UA" w:eastAsia="uk-UA" w:bidi="uk-UA"/>
        </w:rPr>
        <w:t xml:space="preserve">На підставі вищевикладеного виконавчий комітет Чорноморської міської ради Одеського району Одеської області звертається до Вас з проханням розглянути питання визнання </w:t>
      </w:r>
      <w:r w:rsidR="006C6D60" w:rsidRPr="00A50001">
        <w:rPr>
          <w:rFonts w:ascii="Times New Roman" w:eastAsia="Times New Roman" w:hAnsi="Times New Roman" w:cs="Times New Roman"/>
          <w:sz w:val="24"/>
          <w:szCs w:val="24"/>
          <w:lang w:val="uk-UA"/>
        </w:rPr>
        <w:t>Комунальн</w:t>
      </w:r>
      <w:r w:rsidR="00264494">
        <w:rPr>
          <w:rFonts w:ascii="Times New Roman" w:eastAsia="Times New Roman" w:hAnsi="Times New Roman" w:cs="Times New Roman"/>
          <w:sz w:val="24"/>
          <w:szCs w:val="24"/>
          <w:lang w:val="uk-UA"/>
        </w:rPr>
        <w:t>ого</w:t>
      </w:r>
      <w:r w:rsidR="006C6D60" w:rsidRPr="00A50001">
        <w:rPr>
          <w:rFonts w:ascii="Times New Roman" w:eastAsia="Times New Roman" w:hAnsi="Times New Roman" w:cs="Times New Roman"/>
          <w:sz w:val="24"/>
          <w:szCs w:val="24"/>
          <w:lang w:val="uk-UA"/>
        </w:rPr>
        <w:t xml:space="preserve"> підприємств</w:t>
      </w:r>
      <w:r w:rsidR="00264494">
        <w:rPr>
          <w:rFonts w:ascii="Times New Roman" w:eastAsia="Times New Roman" w:hAnsi="Times New Roman" w:cs="Times New Roman"/>
          <w:sz w:val="24"/>
          <w:szCs w:val="24"/>
          <w:lang w:val="uk-UA"/>
        </w:rPr>
        <w:t>а</w:t>
      </w:r>
      <w:r w:rsidR="006C6D60" w:rsidRPr="00A50001">
        <w:rPr>
          <w:rFonts w:ascii="Times New Roman" w:eastAsia="Times New Roman" w:hAnsi="Times New Roman" w:cs="Times New Roman"/>
          <w:sz w:val="24"/>
          <w:szCs w:val="24"/>
          <w:lang w:val="uk-UA"/>
        </w:rPr>
        <w:t xml:space="preserve"> «</w:t>
      </w:r>
      <w:proofErr w:type="spellStart"/>
      <w:r w:rsidR="006C6D60" w:rsidRPr="00A50001">
        <w:rPr>
          <w:rFonts w:ascii="Times New Roman" w:eastAsia="Times New Roman" w:hAnsi="Times New Roman" w:cs="Times New Roman"/>
          <w:sz w:val="24"/>
          <w:szCs w:val="24"/>
          <w:lang w:val="uk-UA"/>
        </w:rPr>
        <w:t>Чорноморськтеплоенерго</w:t>
      </w:r>
      <w:proofErr w:type="spellEnd"/>
      <w:r w:rsidR="006C6D60" w:rsidRPr="00A50001">
        <w:rPr>
          <w:rFonts w:ascii="Times New Roman" w:eastAsia="Times New Roman" w:hAnsi="Times New Roman" w:cs="Times New Roman"/>
          <w:sz w:val="24"/>
          <w:szCs w:val="24"/>
          <w:lang w:val="uk-UA"/>
        </w:rPr>
        <w:t>» Чорноморської міської ради Одеського району Одеської області, код ЄДРПОУ 3169819,</w:t>
      </w:r>
      <w:r w:rsidR="006C6D60" w:rsidRPr="006C6D60">
        <w:rPr>
          <w:rFonts w:ascii="Times New Roman" w:eastAsia="Times New Roman" w:hAnsi="Times New Roman" w:cs="Times New Roman"/>
          <w:sz w:val="24"/>
          <w:szCs w:val="24"/>
          <w:lang w:val="uk-UA"/>
        </w:rPr>
        <w:t xml:space="preserve"> </w:t>
      </w:r>
      <w:r w:rsidRPr="00F05265">
        <w:rPr>
          <w:rFonts w:ascii="Times New Roman" w:eastAsia="Times New Roman" w:hAnsi="Times New Roman" w:cs="Times New Roman"/>
          <w:sz w:val="24"/>
          <w:szCs w:val="24"/>
          <w:lang w:val="uk-UA" w:eastAsia="uk-UA" w:bidi="uk-UA"/>
        </w:rPr>
        <w:t>підприємством, яке критично необхідне для надання послуг населенню</w:t>
      </w:r>
      <w:r w:rsidR="00D562BC" w:rsidRPr="00F05265">
        <w:rPr>
          <w:rFonts w:ascii="Times New Roman" w:eastAsia="Times New Roman" w:hAnsi="Times New Roman" w:cs="Times New Roman"/>
          <w:sz w:val="24"/>
          <w:szCs w:val="24"/>
          <w:lang w:val="uk-UA" w:eastAsia="uk-UA" w:bidi="uk-UA"/>
        </w:rPr>
        <w:t xml:space="preserve"> та </w:t>
      </w:r>
      <w:r w:rsidR="00A7281A" w:rsidRPr="00F05265">
        <w:rPr>
          <w:rFonts w:ascii="Times New Roman" w:eastAsia="Times New Roman" w:hAnsi="Times New Roman" w:cs="Times New Roman"/>
          <w:sz w:val="24"/>
          <w:szCs w:val="24"/>
          <w:lang w:val="uk-UA" w:eastAsia="uk-UA" w:bidi="uk-UA"/>
        </w:rPr>
        <w:t>забезпечення надійного теплопостачання у опалювальному сезоні</w:t>
      </w:r>
      <w:r w:rsidRPr="00F05265">
        <w:rPr>
          <w:rFonts w:ascii="Times New Roman" w:eastAsia="Times New Roman" w:hAnsi="Times New Roman" w:cs="Times New Roman"/>
          <w:sz w:val="24"/>
          <w:szCs w:val="24"/>
          <w:lang w:val="uk-UA" w:eastAsia="uk-UA" w:bidi="uk-UA"/>
        </w:rPr>
        <w:t>, яке має важливе значення для задоволення потреб територіальної громади Чорноморської міської ради Одеського району Одеської області.</w:t>
      </w:r>
    </w:p>
    <w:p w14:paraId="579B0EAB" w14:textId="77777777" w:rsidR="00815B79" w:rsidRPr="00F05265" w:rsidRDefault="00815B79" w:rsidP="008073ED">
      <w:pPr>
        <w:pStyle w:val="af"/>
        <w:ind w:firstLine="709"/>
        <w:jc w:val="both"/>
        <w:rPr>
          <w:rFonts w:ascii="Times New Roman" w:eastAsia="Times New Roman" w:hAnsi="Times New Roman" w:cs="Times New Roman"/>
          <w:sz w:val="24"/>
          <w:szCs w:val="24"/>
          <w:lang w:val="uk-UA" w:eastAsia="uk-UA" w:bidi="uk-UA"/>
        </w:rPr>
      </w:pPr>
    </w:p>
    <w:p w14:paraId="677A65CC" w14:textId="77777777" w:rsidR="000A6B48" w:rsidRPr="000A6B48" w:rsidRDefault="000A6B48" w:rsidP="000A6B48">
      <w:pPr>
        <w:pStyle w:val="af"/>
        <w:jc w:val="both"/>
        <w:rPr>
          <w:rFonts w:ascii="Times New Roman" w:eastAsia="Times New Roman" w:hAnsi="Times New Roman" w:cs="Times New Roman"/>
          <w:color w:val="000000"/>
          <w:sz w:val="24"/>
          <w:szCs w:val="24"/>
          <w:lang w:val="uk-UA" w:eastAsia="uk-UA" w:bidi="uk-UA"/>
        </w:rPr>
      </w:pPr>
    </w:p>
    <w:p w14:paraId="5DA028A3" w14:textId="77777777" w:rsidR="000A6B48" w:rsidRDefault="000A6B48" w:rsidP="008073ED">
      <w:pPr>
        <w:pStyle w:val="af"/>
        <w:ind w:firstLine="709"/>
        <w:rPr>
          <w:rFonts w:ascii="Times New Roman" w:eastAsia="Times New Roman" w:hAnsi="Times New Roman" w:cs="Times New Roman"/>
          <w:color w:val="000000"/>
          <w:sz w:val="24"/>
          <w:szCs w:val="24"/>
          <w:lang w:val="uk-UA" w:eastAsia="uk-UA" w:bidi="uk-UA"/>
        </w:rPr>
      </w:pPr>
      <w:r w:rsidRPr="000A6B48">
        <w:rPr>
          <w:rFonts w:ascii="Times New Roman" w:eastAsia="Times New Roman" w:hAnsi="Times New Roman" w:cs="Times New Roman"/>
          <w:color w:val="000000"/>
          <w:sz w:val="24"/>
          <w:szCs w:val="24"/>
          <w:lang w:val="uk-UA" w:eastAsia="uk-UA" w:bidi="uk-UA"/>
        </w:rPr>
        <w:t>З повагою</w:t>
      </w:r>
    </w:p>
    <w:p w14:paraId="390AAD96" w14:textId="77777777" w:rsidR="00DA48C1" w:rsidRPr="000A6B48" w:rsidRDefault="00DA48C1" w:rsidP="008073ED">
      <w:pPr>
        <w:pStyle w:val="af"/>
        <w:ind w:firstLine="709"/>
        <w:rPr>
          <w:rFonts w:ascii="Times New Roman" w:eastAsia="Times New Roman" w:hAnsi="Times New Roman" w:cs="Times New Roman"/>
          <w:color w:val="000000"/>
          <w:sz w:val="24"/>
          <w:szCs w:val="24"/>
          <w:lang w:val="uk-UA" w:eastAsia="uk-UA" w:bidi="uk-UA"/>
        </w:rPr>
      </w:pPr>
    </w:p>
    <w:p w14:paraId="4DF40553" w14:textId="77777777" w:rsidR="00E207E4" w:rsidRDefault="00DA48C1" w:rsidP="00DA48C1">
      <w:pPr>
        <w:pStyle w:val="af"/>
        <w:ind w:firstLine="709"/>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Міський голова</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 xml:space="preserve">     </w:t>
      </w:r>
      <w:r w:rsidR="00975093">
        <w:rPr>
          <w:rFonts w:ascii="Times New Roman" w:hAnsi="Times New Roman" w:cs="Times New Roman"/>
          <w:color w:val="000000"/>
          <w:sz w:val="24"/>
          <w:szCs w:val="24"/>
          <w:lang w:val="uk-UA"/>
        </w:rPr>
        <w:t xml:space="preserve">                 </w:t>
      </w:r>
      <w:r w:rsidR="000A6B48" w:rsidRPr="000A6B48">
        <w:rPr>
          <w:rFonts w:ascii="Times New Roman" w:hAnsi="Times New Roman" w:cs="Times New Roman"/>
          <w:color w:val="000000"/>
          <w:sz w:val="24"/>
          <w:szCs w:val="24"/>
          <w:lang w:val="uk-UA"/>
        </w:rPr>
        <w:t xml:space="preserve">Василь ГУЛЯЄВ   </w:t>
      </w:r>
    </w:p>
    <w:p w14:paraId="4D16A1B6" w14:textId="77777777" w:rsidR="00E207E4" w:rsidRDefault="00E207E4" w:rsidP="00DA48C1">
      <w:pPr>
        <w:pStyle w:val="af"/>
        <w:ind w:firstLine="709"/>
        <w:rPr>
          <w:rFonts w:ascii="Times New Roman" w:hAnsi="Times New Roman" w:cs="Times New Roman"/>
          <w:color w:val="000000"/>
          <w:sz w:val="24"/>
          <w:szCs w:val="24"/>
          <w:lang w:val="uk-UA"/>
        </w:rPr>
      </w:pPr>
    </w:p>
    <w:p w14:paraId="47175F27" w14:textId="77777777" w:rsidR="00E207E4" w:rsidRDefault="00E207E4" w:rsidP="00DA48C1">
      <w:pPr>
        <w:pStyle w:val="af"/>
        <w:ind w:firstLine="709"/>
        <w:rPr>
          <w:rFonts w:ascii="Times New Roman" w:hAnsi="Times New Roman" w:cs="Times New Roman"/>
          <w:color w:val="000000"/>
          <w:sz w:val="24"/>
          <w:szCs w:val="24"/>
          <w:lang w:val="uk-UA"/>
        </w:rPr>
      </w:pPr>
    </w:p>
    <w:p w14:paraId="28FA33D5" w14:textId="77777777" w:rsidR="00E207E4" w:rsidRDefault="00E207E4" w:rsidP="00DA48C1">
      <w:pPr>
        <w:pStyle w:val="af"/>
        <w:ind w:firstLine="709"/>
        <w:rPr>
          <w:rFonts w:ascii="Times New Roman" w:hAnsi="Times New Roman" w:cs="Times New Roman"/>
          <w:color w:val="000000"/>
          <w:sz w:val="24"/>
          <w:szCs w:val="24"/>
          <w:lang w:val="uk-UA"/>
        </w:rPr>
      </w:pPr>
    </w:p>
    <w:p w14:paraId="1076549B" w14:textId="77777777" w:rsidR="00E207E4" w:rsidRDefault="00E207E4" w:rsidP="00DA48C1">
      <w:pPr>
        <w:pStyle w:val="af"/>
        <w:ind w:firstLine="709"/>
        <w:rPr>
          <w:rFonts w:ascii="Times New Roman" w:hAnsi="Times New Roman" w:cs="Times New Roman"/>
          <w:color w:val="000000"/>
          <w:sz w:val="24"/>
          <w:szCs w:val="24"/>
          <w:lang w:val="uk-UA"/>
        </w:rPr>
      </w:pPr>
    </w:p>
    <w:p w14:paraId="421B34A4" w14:textId="77777777" w:rsidR="00E207E4" w:rsidRDefault="00E207E4" w:rsidP="00DA48C1">
      <w:pPr>
        <w:pStyle w:val="af"/>
        <w:ind w:firstLine="709"/>
        <w:rPr>
          <w:rFonts w:ascii="Times New Roman" w:hAnsi="Times New Roman" w:cs="Times New Roman"/>
          <w:color w:val="000000"/>
          <w:sz w:val="24"/>
          <w:szCs w:val="24"/>
          <w:lang w:val="uk-UA"/>
        </w:rPr>
      </w:pPr>
    </w:p>
    <w:p w14:paraId="4B956AB8" w14:textId="77777777" w:rsidR="00E207E4" w:rsidRDefault="00E207E4" w:rsidP="00DA48C1">
      <w:pPr>
        <w:pStyle w:val="af"/>
        <w:ind w:firstLine="709"/>
        <w:rPr>
          <w:rFonts w:ascii="Times New Roman" w:hAnsi="Times New Roman" w:cs="Times New Roman"/>
          <w:color w:val="000000"/>
          <w:sz w:val="24"/>
          <w:szCs w:val="24"/>
          <w:lang w:val="uk-UA"/>
        </w:rPr>
      </w:pPr>
    </w:p>
    <w:p w14:paraId="2B57D283" w14:textId="77777777" w:rsidR="00E207E4" w:rsidRDefault="00E207E4" w:rsidP="00DA48C1">
      <w:pPr>
        <w:pStyle w:val="af"/>
        <w:ind w:firstLine="709"/>
        <w:rPr>
          <w:rFonts w:ascii="Times New Roman" w:hAnsi="Times New Roman" w:cs="Times New Roman"/>
          <w:color w:val="000000"/>
          <w:sz w:val="24"/>
          <w:szCs w:val="24"/>
          <w:lang w:val="uk-UA"/>
        </w:rPr>
      </w:pPr>
    </w:p>
    <w:p w14:paraId="539A2519" w14:textId="77777777" w:rsidR="00E207E4" w:rsidRDefault="00E207E4" w:rsidP="00DA48C1">
      <w:pPr>
        <w:pStyle w:val="af"/>
        <w:ind w:firstLine="709"/>
        <w:rPr>
          <w:rFonts w:ascii="Times New Roman" w:hAnsi="Times New Roman" w:cs="Times New Roman"/>
          <w:color w:val="000000"/>
          <w:sz w:val="24"/>
          <w:szCs w:val="24"/>
          <w:lang w:val="uk-UA"/>
        </w:rPr>
      </w:pPr>
    </w:p>
    <w:p w14:paraId="75305C9B" w14:textId="77777777" w:rsidR="00E207E4" w:rsidRDefault="00E207E4" w:rsidP="00DA48C1">
      <w:pPr>
        <w:pStyle w:val="af"/>
        <w:ind w:firstLine="709"/>
        <w:rPr>
          <w:rFonts w:ascii="Times New Roman" w:hAnsi="Times New Roman" w:cs="Times New Roman"/>
          <w:color w:val="000000"/>
          <w:sz w:val="24"/>
          <w:szCs w:val="24"/>
          <w:lang w:val="uk-UA"/>
        </w:rPr>
      </w:pPr>
    </w:p>
    <w:p w14:paraId="34117298" w14:textId="77777777" w:rsidR="00E207E4" w:rsidRDefault="00E207E4" w:rsidP="00DA48C1">
      <w:pPr>
        <w:pStyle w:val="af"/>
        <w:ind w:firstLine="709"/>
        <w:rPr>
          <w:rFonts w:ascii="Times New Roman" w:hAnsi="Times New Roman" w:cs="Times New Roman"/>
          <w:color w:val="000000"/>
          <w:sz w:val="24"/>
          <w:szCs w:val="24"/>
          <w:lang w:val="uk-UA"/>
        </w:rPr>
      </w:pPr>
    </w:p>
    <w:p w14:paraId="1152F52B" w14:textId="77777777" w:rsidR="00E207E4" w:rsidRDefault="00E207E4" w:rsidP="00DA48C1">
      <w:pPr>
        <w:pStyle w:val="af"/>
        <w:ind w:firstLine="709"/>
        <w:rPr>
          <w:rFonts w:ascii="Times New Roman" w:hAnsi="Times New Roman" w:cs="Times New Roman"/>
          <w:color w:val="000000"/>
          <w:sz w:val="24"/>
          <w:szCs w:val="24"/>
          <w:lang w:val="uk-UA"/>
        </w:rPr>
      </w:pPr>
    </w:p>
    <w:p w14:paraId="6D8BF2FC" w14:textId="77777777" w:rsidR="00E207E4" w:rsidRDefault="00E207E4" w:rsidP="00DA48C1">
      <w:pPr>
        <w:pStyle w:val="af"/>
        <w:ind w:firstLine="709"/>
        <w:rPr>
          <w:rFonts w:ascii="Times New Roman" w:hAnsi="Times New Roman" w:cs="Times New Roman"/>
          <w:color w:val="000000"/>
          <w:sz w:val="24"/>
          <w:szCs w:val="24"/>
          <w:lang w:val="uk-UA"/>
        </w:rPr>
      </w:pPr>
    </w:p>
    <w:p w14:paraId="6391048A" w14:textId="77777777" w:rsidR="00E207E4" w:rsidRDefault="00E207E4" w:rsidP="00DA48C1">
      <w:pPr>
        <w:pStyle w:val="af"/>
        <w:ind w:firstLine="709"/>
        <w:rPr>
          <w:rFonts w:ascii="Times New Roman" w:hAnsi="Times New Roman" w:cs="Times New Roman"/>
          <w:color w:val="000000"/>
          <w:sz w:val="24"/>
          <w:szCs w:val="24"/>
          <w:lang w:val="uk-UA"/>
        </w:rPr>
      </w:pPr>
    </w:p>
    <w:p w14:paraId="2AD55EA3" w14:textId="77777777" w:rsidR="00E207E4" w:rsidRDefault="00E207E4" w:rsidP="00DA48C1">
      <w:pPr>
        <w:pStyle w:val="af"/>
        <w:ind w:firstLine="709"/>
        <w:rPr>
          <w:rFonts w:ascii="Times New Roman" w:hAnsi="Times New Roman" w:cs="Times New Roman"/>
          <w:color w:val="000000"/>
          <w:sz w:val="24"/>
          <w:szCs w:val="24"/>
          <w:lang w:val="uk-UA"/>
        </w:rPr>
      </w:pPr>
    </w:p>
    <w:p w14:paraId="7EBA6D3D" w14:textId="77777777" w:rsidR="00E207E4" w:rsidRDefault="00E207E4" w:rsidP="00DA48C1">
      <w:pPr>
        <w:pStyle w:val="af"/>
        <w:ind w:firstLine="709"/>
        <w:rPr>
          <w:rFonts w:ascii="Times New Roman" w:hAnsi="Times New Roman" w:cs="Times New Roman"/>
          <w:color w:val="000000"/>
          <w:sz w:val="24"/>
          <w:szCs w:val="24"/>
          <w:lang w:val="uk-UA"/>
        </w:rPr>
      </w:pPr>
    </w:p>
    <w:p w14:paraId="1920359D" w14:textId="357FB11D" w:rsidR="000A6B48" w:rsidRPr="000A6B48" w:rsidRDefault="000A6B48" w:rsidP="00DA48C1">
      <w:pPr>
        <w:pStyle w:val="af"/>
        <w:ind w:firstLine="709"/>
        <w:rPr>
          <w:rFonts w:ascii="Times New Roman" w:hAnsi="Times New Roman" w:cs="Times New Roman"/>
          <w:color w:val="000000"/>
          <w:sz w:val="24"/>
          <w:szCs w:val="24"/>
          <w:lang w:val="uk-UA"/>
        </w:rPr>
      </w:pPr>
      <w:r w:rsidRPr="000A6B48">
        <w:rPr>
          <w:rFonts w:ascii="Times New Roman" w:hAnsi="Times New Roman" w:cs="Times New Roman"/>
          <w:color w:val="000000"/>
          <w:sz w:val="24"/>
          <w:szCs w:val="24"/>
          <w:lang w:val="uk-UA"/>
        </w:rPr>
        <w:t xml:space="preserve">  </w:t>
      </w:r>
    </w:p>
    <w:p w14:paraId="03B583FB" w14:textId="77777777" w:rsidR="000A6B48" w:rsidRPr="000A6B48" w:rsidRDefault="000A6B48" w:rsidP="000A6B48">
      <w:pPr>
        <w:pStyle w:val="af"/>
        <w:rPr>
          <w:rFonts w:ascii="Times New Roman" w:hAnsi="Times New Roman" w:cs="Times New Roman"/>
          <w:color w:val="000000"/>
          <w:sz w:val="24"/>
          <w:szCs w:val="24"/>
          <w:lang w:val="uk-UA"/>
        </w:rPr>
      </w:pPr>
    </w:p>
    <w:p w14:paraId="4B4332FE" w14:textId="7051941C" w:rsidR="0029704F" w:rsidRDefault="0029704F">
      <w:pPr>
        <w:tabs>
          <w:tab w:val="left" w:pos="854"/>
          <w:tab w:val="left" w:pos="4253"/>
        </w:tabs>
        <w:spacing w:after="0"/>
        <w:ind w:firstLine="709"/>
        <w:jc w:val="both"/>
        <w:rPr>
          <w:rFonts w:ascii="Times New Roman" w:hAnsi="Times New Roman" w:cs="Times New Roman"/>
          <w:sz w:val="24"/>
          <w:szCs w:val="24"/>
          <w:lang w:val="uk-UA"/>
        </w:rPr>
      </w:pPr>
    </w:p>
    <w:p w14:paraId="04ABE332" w14:textId="5137B3BA" w:rsidR="00F5537C" w:rsidRDefault="00F5537C">
      <w:pPr>
        <w:tabs>
          <w:tab w:val="left" w:pos="854"/>
          <w:tab w:val="left" w:pos="4253"/>
        </w:tabs>
        <w:spacing w:after="0"/>
        <w:ind w:firstLine="709"/>
        <w:jc w:val="both"/>
        <w:rPr>
          <w:rFonts w:ascii="Times New Roman" w:hAnsi="Times New Roman" w:cs="Times New Roman"/>
          <w:sz w:val="24"/>
          <w:szCs w:val="24"/>
          <w:lang w:val="uk-UA"/>
        </w:rPr>
      </w:pPr>
    </w:p>
    <w:p w14:paraId="60F6DA1C" w14:textId="11D322EA" w:rsidR="00F5537C" w:rsidRDefault="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Виконавець:</w:t>
      </w:r>
    </w:p>
    <w:p w14:paraId="150ADD88" w14:textId="305C55B6" w:rsidR="00F5537C" w:rsidRDefault="00E207E4" w:rsidP="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г</w:t>
      </w:r>
      <w:r w:rsidR="00F5537C">
        <w:rPr>
          <w:rFonts w:ascii="Times New Roman" w:hAnsi="Times New Roman" w:cs="Times New Roman"/>
          <w:sz w:val="24"/>
          <w:szCs w:val="24"/>
          <w:lang w:val="uk-UA"/>
        </w:rPr>
        <w:t xml:space="preserve">оловний  спеціаліст </w:t>
      </w:r>
    </w:p>
    <w:p w14:paraId="7C1FC26C" w14:textId="60EF0E6F" w:rsidR="00817302" w:rsidRDefault="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юридичного відділу УДРП </w:t>
      </w:r>
      <w:proofErr w:type="spellStart"/>
      <w:r>
        <w:rPr>
          <w:rFonts w:ascii="Times New Roman" w:hAnsi="Times New Roman" w:cs="Times New Roman"/>
          <w:sz w:val="24"/>
          <w:szCs w:val="24"/>
          <w:lang w:val="uk-UA"/>
        </w:rPr>
        <w:t>таПЗ</w:t>
      </w:r>
      <w:proofErr w:type="spellEnd"/>
      <w:r>
        <w:rPr>
          <w:rFonts w:ascii="Times New Roman" w:hAnsi="Times New Roman" w:cs="Times New Roman"/>
          <w:sz w:val="24"/>
          <w:szCs w:val="24"/>
          <w:lang w:val="uk-UA"/>
        </w:rPr>
        <w:t xml:space="preserve">                                                             Віктор ДАБІЖА</w:t>
      </w:r>
    </w:p>
    <w:p w14:paraId="70117177" w14:textId="683AD1DF" w:rsidR="00817302" w:rsidRDefault="00817302">
      <w:pPr>
        <w:tabs>
          <w:tab w:val="left" w:pos="854"/>
          <w:tab w:val="left" w:pos="4253"/>
        </w:tabs>
        <w:spacing w:after="0"/>
        <w:ind w:firstLine="709"/>
        <w:jc w:val="both"/>
        <w:rPr>
          <w:rFonts w:ascii="Times New Roman" w:hAnsi="Times New Roman" w:cs="Times New Roman"/>
          <w:sz w:val="24"/>
          <w:szCs w:val="24"/>
          <w:lang w:val="uk-UA"/>
        </w:rPr>
      </w:pPr>
    </w:p>
    <w:p w14:paraId="33924ABA" w14:textId="0E499EEF" w:rsidR="00817302" w:rsidRDefault="00817302">
      <w:pPr>
        <w:tabs>
          <w:tab w:val="left" w:pos="854"/>
          <w:tab w:val="left" w:pos="4253"/>
        </w:tabs>
        <w:spacing w:after="0"/>
        <w:ind w:firstLine="709"/>
        <w:jc w:val="both"/>
        <w:rPr>
          <w:rFonts w:ascii="Times New Roman" w:hAnsi="Times New Roman" w:cs="Times New Roman"/>
          <w:sz w:val="24"/>
          <w:szCs w:val="24"/>
          <w:lang w:val="uk-UA"/>
        </w:rPr>
      </w:pPr>
    </w:p>
    <w:p w14:paraId="6DC8E8D0" w14:textId="4251BB7F" w:rsidR="0029704F" w:rsidRPr="00460299" w:rsidRDefault="0029704F" w:rsidP="00762EB8">
      <w:pPr>
        <w:tabs>
          <w:tab w:val="left" w:pos="854"/>
          <w:tab w:val="left" w:pos="4253"/>
        </w:tabs>
        <w:spacing w:after="0"/>
        <w:ind w:firstLine="709"/>
        <w:jc w:val="both"/>
        <w:rPr>
          <w:rFonts w:ascii="Times New Roman" w:hAnsi="Times New Roman" w:cs="Times New Roman"/>
          <w:sz w:val="24"/>
          <w:szCs w:val="24"/>
          <w:lang w:val="uk-UA"/>
        </w:rPr>
      </w:pPr>
    </w:p>
    <w:sectPr w:rsidR="0029704F" w:rsidRPr="00460299" w:rsidSect="00475B79">
      <w:pgSz w:w="11906" w:h="16838"/>
      <w:pgMar w:top="851" w:right="567" w:bottom="426"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406E" w14:textId="77777777" w:rsidR="006D73BA" w:rsidRDefault="006D73BA">
      <w:pPr>
        <w:spacing w:line="240" w:lineRule="auto"/>
      </w:pPr>
      <w:r>
        <w:separator/>
      </w:r>
    </w:p>
  </w:endnote>
  <w:endnote w:type="continuationSeparator" w:id="0">
    <w:p w14:paraId="7DB8DDE5" w14:textId="77777777" w:rsidR="006D73BA" w:rsidRDefault="006D7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charset w:val="01"/>
    <w:family w:val="roman"/>
    <w:pitch w:val="default"/>
  </w:font>
  <w:font w:name="Noto Sans CJK SC">
    <w:altName w:val="Segoe Print"/>
    <w:charset w:val="00"/>
    <w:family w:val="roman"/>
    <w:pitch w:val="default"/>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C133" w14:textId="77777777" w:rsidR="006D73BA" w:rsidRDefault="006D73BA">
      <w:pPr>
        <w:spacing w:after="0"/>
      </w:pPr>
      <w:r>
        <w:separator/>
      </w:r>
    </w:p>
  </w:footnote>
  <w:footnote w:type="continuationSeparator" w:id="0">
    <w:p w14:paraId="77144CBB" w14:textId="77777777" w:rsidR="006D73BA" w:rsidRDefault="006D73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0B3"/>
    <w:multiLevelType w:val="hybridMultilevel"/>
    <w:tmpl w:val="1422B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3" w15:restartNumberingAfterBreak="0">
    <w:nsid w:val="36133E60"/>
    <w:multiLevelType w:val="multilevel"/>
    <w:tmpl w:val="36133E6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46AE4D7F"/>
    <w:multiLevelType w:val="multilevel"/>
    <w:tmpl w:val="5B38F7A8"/>
    <w:lvl w:ilvl="0">
      <w:start w:val="1"/>
      <w:numFmt w:val="decimal"/>
      <w:lvlText w:val="%1."/>
      <w:lvlJc w:val="left"/>
      <w:pPr>
        <w:ind w:left="975" w:hanging="435"/>
      </w:pPr>
      <w:rPr>
        <w:rFonts w:ascii="Times New Roman" w:eastAsia="Times New Roman"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564A14F2"/>
    <w:multiLevelType w:val="hybridMultilevel"/>
    <w:tmpl w:val="3C5AD1F6"/>
    <w:lvl w:ilvl="0" w:tplc="463CC676">
      <w:start w:val="17"/>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74308C"/>
    <w:multiLevelType w:val="hybridMultilevel"/>
    <w:tmpl w:val="4DD41496"/>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774E06"/>
    <w:multiLevelType w:val="hybridMultilevel"/>
    <w:tmpl w:val="E8EAE1FC"/>
    <w:lvl w:ilvl="0" w:tplc="ACBE79E0">
      <w:numFmt w:val="bullet"/>
      <w:lvlText w:val="-"/>
      <w:lvlJc w:val="left"/>
      <w:pPr>
        <w:ind w:left="927" w:hanging="360"/>
      </w:pPr>
      <w:rPr>
        <w:rFonts w:ascii="Times New Roman" w:eastAsia="Andale Sans U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797A152D"/>
    <w:multiLevelType w:val="hybridMultilevel"/>
    <w:tmpl w:val="755E0F82"/>
    <w:lvl w:ilvl="0" w:tplc="3FB4480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3D"/>
    <w:rsid w:val="0001202A"/>
    <w:rsid w:val="0001339F"/>
    <w:rsid w:val="0001759D"/>
    <w:rsid w:val="0002445B"/>
    <w:rsid w:val="00044978"/>
    <w:rsid w:val="00045901"/>
    <w:rsid w:val="00066DC7"/>
    <w:rsid w:val="000677C0"/>
    <w:rsid w:val="000A6B48"/>
    <w:rsid w:val="000B7C12"/>
    <w:rsid w:val="000C0E25"/>
    <w:rsid w:val="000C1E8E"/>
    <w:rsid w:val="000C6E81"/>
    <w:rsid w:val="000F4C65"/>
    <w:rsid w:val="00104B99"/>
    <w:rsid w:val="00111C1A"/>
    <w:rsid w:val="00112E2D"/>
    <w:rsid w:val="0012187D"/>
    <w:rsid w:val="00122833"/>
    <w:rsid w:val="00122DB4"/>
    <w:rsid w:val="001322B2"/>
    <w:rsid w:val="00135CD1"/>
    <w:rsid w:val="001419FE"/>
    <w:rsid w:val="00146DEF"/>
    <w:rsid w:val="001471A5"/>
    <w:rsid w:val="001513ED"/>
    <w:rsid w:val="0015433A"/>
    <w:rsid w:val="00160DD5"/>
    <w:rsid w:val="001853DC"/>
    <w:rsid w:val="001A21CD"/>
    <w:rsid w:val="001A375A"/>
    <w:rsid w:val="001A6F33"/>
    <w:rsid w:val="001B121A"/>
    <w:rsid w:val="001B465D"/>
    <w:rsid w:val="001D5224"/>
    <w:rsid w:val="001E171F"/>
    <w:rsid w:val="001E5038"/>
    <w:rsid w:val="001F13D9"/>
    <w:rsid w:val="00201B7A"/>
    <w:rsid w:val="00205ACE"/>
    <w:rsid w:val="0022434A"/>
    <w:rsid w:val="00234EDF"/>
    <w:rsid w:val="00253C05"/>
    <w:rsid w:val="00254A72"/>
    <w:rsid w:val="00260C71"/>
    <w:rsid w:val="00264494"/>
    <w:rsid w:val="002802C6"/>
    <w:rsid w:val="00284898"/>
    <w:rsid w:val="00287420"/>
    <w:rsid w:val="0029220C"/>
    <w:rsid w:val="0029704F"/>
    <w:rsid w:val="002A0341"/>
    <w:rsid w:val="002A3E60"/>
    <w:rsid w:val="002A4B35"/>
    <w:rsid w:val="002A7978"/>
    <w:rsid w:val="002B0244"/>
    <w:rsid w:val="002D34C4"/>
    <w:rsid w:val="002D7F9F"/>
    <w:rsid w:val="002E06CB"/>
    <w:rsid w:val="002E7B87"/>
    <w:rsid w:val="002F0700"/>
    <w:rsid w:val="002F12FD"/>
    <w:rsid w:val="002F7FC5"/>
    <w:rsid w:val="00303FC7"/>
    <w:rsid w:val="00313796"/>
    <w:rsid w:val="003477BC"/>
    <w:rsid w:val="00350F2A"/>
    <w:rsid w:val="003518A0"/>
    <w:rsid w:val="0035300B"/>
    <w:rsid w:val="003565A6"/>
    <w:rsid w:val="00357765"/>
    <w:rsid w:val="00371F51"/>
    <w:rsid w:val="003736E1"/>
    <w:rsid w:val="003755E1"/>
    <w:rsid w:val="003A76F3"/>
    <w:rsid w:val="003D1315"/>
    <w:rsid w:val="003E4C89"/>
    <w:rsid w:val="003E591B"/>
    <w:rsid w:val="00417218"/>
    <w:rsid w:val="00431B1F"/>
    <w:rsid w:val="00432B71"/>
    <w:rsid w:val="00442EB7"/>
    <w:rsid w:val="00460299"/>
    <w:rsid w:val="0046233A"/>
    <w:rsid w:val="004645AE"/>
    <w:rsid w:val="00475B79"/>
    <w:rsid w:val="00481A58"/>
    <w:rsid w:val="004853EF"/>
    <w:rsid w:val="00494CE1"/>
    <w:rsid w:val="004A38D8"/>
    <w:rsid w:val="004A59F6"/>
    <w:rsid w:val="004B30B9"/>
    <w:rsid w:val="004B551D"/>
    <w:rsid w:val="004C089B"/>
    <w:rsid w:val="004C36D7"/>
    <w:rsid w:val="004C3B4E"/>
    <w:rsid w:val="004D692C"/>
    <w:rsid w:val="004F5638"/>
    <w:rsid w:val="005029F6"/>
    <w:rsid w:val="00511AEF"/>
    <w:rsid w:val="005156E4"/>
    <w:rsid w:val="005320E4"/>
    <w:rsid w:val="005422D8"/>
    <w:rsid w:val="005428BF"/>
    <w:rsid w:val="00553EA6"/>
    <w:rsid w:val="005822D4"/>
    <w:rsid w:val="00591A5A"/>
    <w:rsid w:val="005926AA"/>
    <w:rsid w:val="005927E0"/>
    <w:rsid w:val="005B3AB1"/>
    <w:rsid w:val="005B4682"/>
    <w:rsid w:val="005B5F5C"/>
    <w:rsid w:val="005B60AD"/>
    <w:rsid w:val="005B770C"/>
    <w:rsid w:val="005B7EED"/>
    <w:rsid w:val="005C2339"/>
    <w:rsid w:val="005C6D31"/>
    <w:rsid w:val="005E2000"/>
    <w:rsid w:val="005E5928"/>
    <w:rsid w:val="00601D17"/>
    <w:rsid w:val="00610BE8"/>
    <w:rsid w:val="00623D01"/>
    <w:rsid w:val="00624846"/>
    <w:rsid w:val="00625F90"/>
    <w:rsid w:val="00627B13"/>
    <w:rsid w:val="006344B4"/>
    <w:rsid w:val="00642CC6"/>
    <w:rsid w:val="00651A3F"/>
    <w:rsid w:val="00681A3D"/>
    <w:rsid w:val="00685D3B"/>
    <w:rsid w:val="00694962"/>
    <w:rsid w:val="006C24F5"/>
    <w:rsid w:val="006C2550"/>
    <w:rsid w:val="006C62C3"/>
    <w:rsid w:val="006C6D60"/>
    <w:rsid w:val="006D38D0"/>
    <w:rsid w:val="006D4CA5"/>
    <w:rsid w:val="006D73BA"/>
    <w:rsid w:val="006E4879"/>
    <w:rsid w:val="006E6E64"/>
    <w:rsid w:val="006F40E5"/>
    <w:rsid w:val="00704DFE"/>
    <w:rsid w:val="00707C2A"/>
    <w:rsid w:val="00731C23"/>
    <w:rsid w:val="00732EB5"/>
    <w:rsid w:val="00734233"/>
    <w:rsid w:val="00735416"/>
    <w:rsid w:val="00737007"/>
    <w:rsid w:val="007455C9"/>
    <w:rsid w:val="00752CF4"/>
    <w:rsid w:val="00754018"/>
    <w:rsid w:val="0075545D"/>
    <w:rsid w:val="00762EB8"/>
    <w:rsid w:val="00774B13"/>
    <w:rsid w:val="00786C77"/>
    <w:rsid w:val="00796244"/>
    <w:rsid w:val="007D0B18"/>
    <w:rsid w:val="007D0F13"/>
    <w:rsid w:val="007D27E6"/>
    <w:rsid w:val="007D7F22"/>
    <w:rsid w:val="008023C0"/>
    <w:rsid w:val="008073ED"/>
    <w:rsid w:val="00815112"/>
    <w:rsid w:val="00815B79"/>
    <w:rsid w:val="00817208"/>
    <w:rsid w:val="00817302"/>
    <w:rsid w:val="00824BF5"/>
    <w:rsid w:val="00835AA8"/>
    <w:rsid w:val="00841859"/>
    <w:rsid w:val="00866DD0"/>
    <w:rsid w:val="00867FF1"/>
    <w:rsid w:val="00871D9F"/>
    <w:rsid w:val="00875DEF"/>
    <w:rsid w:val="00876F1F"/>
    <w:rsid w:val="00880783"/>
    <w:rsid w:val="008934E7"/>
    <w:rsid w:val="00894026"/>
    <w:rsid w:val="008A18B4"/>
    <w:rsid w:val="008B0EBF"/>
    <w:rsid w:val="008B16EC"/>
    <w:rsid w:val="008B74B7"/>
    <w:rsid w:val="008C12E5"/>
    <w:rsid w:val="008C7198"/>
    <w:rsid w:val="008F2D57"/>
    <w:rsid w:val="0090048C"/>
    <w:rsid w:val="0091375F"/>
    <w:rsid w:val="00937927"/>
    <w:rsid w:val="009422D3"/>
    <w:rsid w:val="009433E2"/>
    <w:rsid w:val="00953990"/>
    <w:rsid w:val="00955E3C"/>
    <w:rsid w:val="009602DA"/>
    <w:rsid w:val="00966327"/>
    <w:rsid w:val="00975093"/>
    <w:rsid w:val="0097646B"/>
    <w:rsid w:val="009770B2"/>
    <w:rsid w:val="009A7F2A"/>
    <w:rsid w:val="009C1E1B"/>
    <w:rsid w:val="009D368D"/>
    <w:rsid w:val="009D77A7"/>
    <w:rsid w:val="009E13A8"/>
    <w:rsid w:val="009E5B27"/>
    <w:rsid w:val="009F3229"/>
    <w:rsid w:val="009F7BE9"/>
    <w:rsid w:val="00A00C84"/>
    <w:rsid w:val="00A120DC"/>
    <w:rsid w:val="00A14A46"/>
    <w:rsid w:val="00A236F7"/>
    <w:rsid w:val="00A32346"/>
    <w:rsid w:val="00A36DE2"/>
    <w:rsid w:val="00A40930"/>
    <w:rsid w:val="00A41AB6"/>
    <w:rsid w:val="00A41D65"/>
    <w:rsid w:val="00A42013"/>
    <w:rsid w:val="00A46114"/>
    <w:rsid w:val="00A50001"/>
    <w:rsid w:val="00A5583B"/>
    <w:rsid w:val="00A55E91"/>
    <w:rsid w:val="00A5722E"/>
    <w:rsid w:val="00A71AEC"/>
    <w:rsid w:val="00A7281A"/>
    <w:rsid w:val="00A97BA4"/>
    <w:rsid w:val="00AA2FF0"/>
    <w:rsid w:val="00AC2548"/>
    <w:rsid w:val="00AC50B9"/>
    <w:rsid w:val="00AD300B"/>
    <w:rsid w:val="00AD3C4C"/>
    <w:rsid w:val="00AE680F"/>
    <w:rsid w:val="00AE6BE7"/>
    <w:rsid w:val="00B045B2"/>
    <w:rsid w:val="00B060C0"/>
    <w:rsid w:val="00B45D79"/>
    <w:rsid w:val="00B46281"/>
    <w:rsid w:val="00B46347"/>
    <w:rsid w:val="00B5541A"/>
    <w:rsid w:val="00B5659A"/>
    <w:rsid w:val="00B70E90"/>
    <w:rsid w:val="00B71F98"/>
    <w:rsid w:val="00B82E48"/>
    <w:rsid w:val="00B842CF"/>
    <w:rsid w:val="00B85125"/>
    <w:rsid w:val="00BA70C4"/>
    <w:rsid w:val="00BA7BB4"/>
    <w:rsid w:val="00BC2C46"/>
    <w:rsid w:val="00BC5E6E"/>
    <w:rsid w:val="00BC6D55"/>
    <w:rsid w:val="00BE1D2F"/>
    <w:rsid w:val="00BE1E60"/>
    <w:rsid w:val="00BE74D5"/>
    <w:rsid w:val="00C06BD1"/>
    <w:rsid w:val="00C15626"/>
    <w:rsid w:val="00C24FA8"/>
    <w:rsid w:val="00C45471"/>
    <w:rsid w:val="00C56A87"/>
    <w:rsid w:val="00C75854"/>
    <w:rsid w:val="00C941CB"/>
    <w:rsid w:val="00C9581D"/>
    <w:rsid w:val="00C97002"/>
    <w:rsid w:val="00CA1E74"/>
    <w:rsid w:val="00CA4344"/>
    <w:rsid w:val="00CD4275"/>
    <w:rsid w:val="00CE664F"/>
    <w:rsid w:val="00D01A56"/>
    <w:rsid w:val="00D30B0B"/>
    <w:rsid w:val="00D33A7F"/>
    <w:rsid w:val="00D56128"/>
    <w:rsid w:val="00D562BC"/>
    <w:rsid w:val="00D63131"/>
    <w:rsid w:val="00D72B24"/>
    <w:rsid w:val="00D77716"/>
    <w:rsid w:val="00DA1419"/>
    <w:rsid w:val="00DA48C1"/>
    <w:rsid w:val="00DA555E"/>
    <w:rsid w:val="00DA6DE7"/>
    <w:rsid w:val="00DB689E"/>
    <w:rsid w:val="00DC40B2"/>
    <w:rsid w:val="00DD2121"/>
    <w:rsid w:val="00DD249D"/>
    <w:rsid w:val="00DE22D0"/>
    <w:rsid w:val="00DE2C4C"/>
    <w:rsid w:val="00E207E4"/>
    <w:rsid w:val="00E31A0F"/>
    <w:rsid w:val="00E37B69"/>
    <w:rsid w:val="00E41D38"/>
    <w:rsid w:val="00E518DF"/>
    <w:rsid w:val="00E6471A"/>
    <w:rsid w:val="00E66253"/>
    <w:rsid w:val="00E67525"/>
    <w:rsid w:val="00E814C1"/>
    <w:rsid w:val="00E9158E"/>
    <w:rsid w:val="00EB0D9B"/>
    <w:rsid w:val="00EC6748"/>
    <w:rsid w:val="00EC74B6"/>
    <w:rsid w:val="00EF09DE"/>
    <w:rsid w:val="00EF75FD"/>
    <w:rsid w:val="00F05265"/>
    <w:rsid w:val="00F065CC"/>
    <w:rsid w:val="00F17A58"/>
    <w:rsid w:val="00F2272A"/>
    <w:rsid w:val="00F40E45"/>
    <w:rsid w:val="00F42CED"/>
    <w:rsid w:val="00F47299"/>
    <w:rsid w:val="00F5537C"/>
    <w:rsid w:val="00F70C0C"/>
    <w:rsid w:val="00F75176"/>
    <w:rsid w:val="00F821A5"/>
    <w:rsid w:val="00F847F2"/>
    <w:rsid w:val="00FA0E64"/>
    <w:rsid w:val="00FB313B"/>
    <w:rsid w:val="00FC18D5"/>
    <w:rsid w:val="00FC2546"/>
    <w:rsid w:val="00FC5B72"/>
    <w:rsid w:val="00FD14C2"/>
    <w:rsid w:val="00FD3E7E"/>
    <w:rsid w:val="00FE09F6"/>
    <w:rsid w:val="00FE133D"/>
    <w:rsid w:val="00FE7079"/>
    <w:rsid w:val="00FF4A1D"/>
    <w:rsid w:val="151F37D8"/>
    <w:rsid w:val="45F41587"/>
    <w:rsid w:val="5E0B036F"/>
    <w:rsid w:val="706730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66EC"/>
  <w15:docId w15:val="{A9F7B9B6-4403-45A9-BE15-6EAEE0AE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caption"/>
    <w:basedOn w:val="a"/>
    <w:next w:val="a"/>
    <w:qFormat/>
    <w:pPr>
      <w:suppressLineNumbers/>
      <w:spacing w:before="120" w:after="120"/>
    </w:pPr>
    <w:rPr>
      <w:rFonts w:cs="Lohit Devanagari"/>
      <w:i/>
      <w:iCs/>
      <w:sz w:val="24"/>
      <w:szCs w:val="24"/>
    </w:rPr>
  </w:style>
  <w:style w:type="paragraph" w:styleId="1">
    <w:name w:val="index 1"/>
    <w:basedOn w:val="a"/>
    <w:next w:val="a"/>
    <w:uiPriority w:val="99"/>
    <w:semiHidden/>
    <w:unhideWhenUsed/>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Lohit Devanagari"/>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List"/>
    <w:basedOn w:val="a7"/>
    <w:rPr>
      <w:rFonts w:cs="Lohit Devanagari"/>
    </w:rPr>
  </w:style>
  <w:style w:type="character" w:customStyle="1" w:styleId="ac">
    <w:name w:val="Текст выноски Знак"/>
    <w:basedOn w:val="a0"/>
    <w:uiPriority w:val="99"/>
    <w:semiHidden/>
    <w:qFormat/>
    <w:rPr>
      <w:rFonts w:ascii="Segoe UI" w:hAnsi="Segoe UI" w:cs="Segoe UI"/>
      <w:sz w:val="18"/>
      <w:szCs w:val="18"/>
    </w:rPr>
  </w:style>
  <w:style w:type="paragraph" w:customStyle="1" w:styleId="10">
    <w:name w:val="Заголовок1"/>
    <w:basedOn w:val="a"/>
    <w:next w:val="a7"/>
    <w:qFormat/>
    <w:pPr>
      <w:keepNext/>
      <w:spacing w:before="240" w:after="120"/>
    </w:pPr>
    <w:rPr>
      <w:rFonts w:ascii="Liberation Sans" w:eastAsia="Noto Sans CJK SC" w:hAnsi="Liberation Sans" w:cs="Lohit Devanagari"/>
      <w:sz w:val="28"/>
      <w:szCs w:val="28"/>
    </w:rPr>
  </w:style>
  <w:style w:type="paragraph" w:styleId="ad">
    <w:name w:val="List Paragraph"/>
    <w:basedOn w:val="a"/>
    <w:uiPriority w:val="34"/>
    <w:qFormat/>
    <w:pPr>
      <w:ind w:left="720"/>
      <w:contextualSpacing/>
    </w:pPr>
  </w:style>
  <w:style w:type="character" w:customStyle="1" w:styleId="a6">
    <w:name w:val="Верхній колонтитул Знак"/>
    <w:basedOn w:val="a0"/>
    <w:link w:val="a5"/>
    <w:uiPriority w:val="99"/>
    <w:rPr>
      <w:sz w:val="22"/>
    </w:rPr>
  </w:style>
  <w:style w:type="character" w:customStyle="1" w:styleId="aa">
    <w:name w:val="Нижній колонтитул Знак"/>
    <w:basedOn w:val="a0"/>
    <w:link w:val="a9"/>
    <w:uiPriority w:val="99"/>
    <w:rPr>
      <w:sz w:val="22"/>
    </w:rPr>
  </w:style>
  <w:style w:type="paragraph" w:customStyle="1" w:styleId="Standard">
    <w:name w:val="Standard"/>
    <w:pPr>
      <w:widowControl w:val="0"/>
      <w:suppressAutoHyphens/>
      <w:autoSpaceDN w:val="0"/>
    </w:pPr>
    <w:rPr>
      <w:rFonts w:ascii="Times New Roman" w:eastAsia="Andale Sans UI" w:hAnsi="Times New Roman" w:cs="Tahoma"/>
      <w:kern w:val="3"/>
      <w:sz w:val="24"/>
      <w:szCs w:val="24"/>
      <w:lang w:val="de-DE" w:eastAsia="ja-JP" w:bidi="fa-IR"/>
    </w:rPr>
  </w:style>
  <w:style w:type="character" w:styleId="ae">
    <w:name w:val="Hyperlink"/>
    <w:basedOn w:val="a0"/>
    <w:uiPriority w:val="99"/>
    <w:semiHidden/>
    <w:unhideWhenUsed/>
    <w:rsid w:val="00955E3C"/>
    <w:rPr>
      <w:color w:val="0000FF"/>
      <w:u w:val="single"/>
    </w:rPr>
  </w:style>
  <w:style w:type="paragraph" w:styleId="af">
    <w:name w:val="No Spacing"/>
    <w:uiPriority w:val="1"/>
    <w:qFormat/>
    <w:rsid w:val="00D63131"/>
    <w:rPr>
      <w:sz w:val="22"/>
      <w:szCs w:val="22"/>
    </w:rPr>
  </w:style>
  <w:style w:type="paragraph" w:customStyle="1" w:styleId="11">
    <w:name w:val="Без інтервалів1"/>
    <w:rsid w:val="000A6B48"/>
    <w:pPr>
      <w:suppressAutoHyphens/>
      <w:spacing w:line="100" w:lineRule="atLeast"/>
    </w:pPr>
    <w:rPr>
      <w:rFonts w:ascii="Calibri" w:eastAsia="Calibri" w:hAnsi="Calibri" w:cs="Times New Roman"/>
      <w:kern w:val="1"/>
      <w:sz w:val="24"/>
      <w:szCs w:val="24"/>
      <w:lang w:eastAsia="en-US" w:bidi="en-US"/>
    </w:rPr>
  </w:style>
  <w:style w:type="character" w:customStyle="1" w:styleId="btuey">
    <w:name w:val="btuey"/>
    <w:basedOn w:val="a0"/>
    <w:rsid w:val="00F5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33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A1C1-641E-4ADB-8D49-D9FF571B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5316</Words>
  <Characters>3031</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S_NS</dc:creator>
  <cp:lastModifiedBy>Irina</cp:lastModifiedBy>
  <cp:revision>4</cp:revision>
  <cp:lastPrinted>2024-09-24T07:45:00Z</cp:lastPrinted>
  <dcterms:created xsi:type="dcterms:W3CDTF">2024-09-25T05:12:00Z</dcterms:created>
  <dcterms:modified xsi:type="dcterms:W3CDTF">2024-09-25T05:22:00Z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1049-11.2.0.11486</vt:lpwstr>
  </property>
  <property fmtid="{D5CDD505-2E9C-101B-9397-08002B2CF9AE}" pid="9" name="ICV">
    <vt:lpwstr>B8958B6B48C74D20B0FEACF8C841667A</vt:lpwstr>
  </property>
</Properties>
</file>