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3A2C" w14:textId="77777777" w:rsidR="00030A3E" w:rsidRDefault="00030A3E" w:rsidP="00030A3E">
      <w:pPr>
        <w:jc w:val="both"/>
      </w:pPr>
    </w:p>
    <w:p w14:paraId="322867A7" w14:textId="77777777" w:rsidR="00030A3E" w:rsidRDefault="00030A3E" w:rsidP="00030A3E">
      <w:pPr>
        <w:jc w:val="both"/>
      </w:pPr>
    </w:p>
    <w:p w14:paraId="531D37F3" w14:textId="77777777" w:rsidR="00030A3E" w:rsidRDefault="00030A3E" w:rsidP="00030A3E">
      <w:pPr>
        <w:jc w:val="both"/>
      </w:pPr>
    </w:p>
    <w:p w14:paraId="22F84DA8" w14:textId="77777777" w:rsidR="00B662BF" w:rsidRDefault="00B662BF" w:rsidP="00030A3E">
      <w:pPr>
        <w:jc w:val="both"/>
      </w:pPr>
    </w:p>
    <w:p w14:paraId="2AC7DA7C" w14:textId="77777777" w:rsidR="00B662BF" w:rsidRDefault="00B662BF" w:rsidP="00030A3E">
      <w:pPr>
        <w:jc w:val="both"/>
      </w:pPr>
    </w:p>
    <w:p w14:paraId="50158037" w14:textId="77777777" w:rsidR="00B662BF" w:rsidRDefault="00B662BF" w:rsidP="00030A3E">
      <w:pPr>
        <w:jc w:val="both"/>
      </w:pPr>
    </w:p>
    <w:p w14:paraId="63E4AE85" w14:textId="77777777" w:rsidR="00030A3E" w:rsidRDefault="00030A3E" w:rsidP="00030A3E">
      <w:pPr>
        <w:jc w:val="both"/>
      </w:pPr>
    </w:p>
    <w:p w14:paraId="57081DC6" w14:textId="77777777" w:rsidR="00030A3E" w:rsidRDefault="00030A3E" w:rsidP="00030A3E">
      <w:pPr>
        <w:jc w:val="both"/>
      </w:pPr>
    </w:p>
    <w:p w14:paraId="6D6B1FA0" w14:textId="77777777" w:rsidR="00030A3E" w:rsidRDefault="00030A3E" w:rsidP="00030A3E">
      <w:pPr>
        <w:jc w:val="both"/>
      </w:pPr>
    </w:p>
    <w:p w14:paraId="41A93024" w14:textId="77777777" w:rsidR="00030A3E" w:rsidRDefault="00030A3E" w:rsidP="00030A3E">
      <w:pPr>
        <w:jc w:val="both"/>
      </w:pPr>
    </w:p>
    <w:p w14:paraId="12A8A807" w14:textId="77777777" w:rsidR="00030A3E" w:rsidRDefault="00030A3E" w:rsidP="00030A3E">
      <w:pPr>
        <w:jc w:val="both"/>
      </w:pPr>
    </w:p>
    <w:p w14:paraId="6B42CAF0" w14:textId="77777777" w:rsidR="008E13B8" w:rsidRDefault="008E13B8" w:rsidP="00030A3E">
      <w:pPr>
        <w:jc w:val="both"/>
      </w:pPr>
    </w:p>
    <w:p w14:paraId="7C705471" w14:textId="77777777" w:rsidR="008E13B8" w:rsidRDefault="008E13B8" w:rsidP="00DA045D">
      <w:pPr>
        <w:tabs>
          <w:tab w:val="left" w:pos="567"/>
        </w:tabs>
        <w:jc w:val="both"/>
      </w:pPr>
    </w:p>
    <w:p w14:paraId="7C646B9B" w14:textId="77777777" w:rsidR="008E13B8" w:rsidRDefault="008E13B8" w:rsidP="00030A3E">
      <w:pPr>
        <w:jc w:val="both"/>
      </w:pPr>
    </w:p>
    <w:p w14:paraId="3381238D" w14:textId="77777777" w:rsidR="0027316D" w:rsidRDefault="0027316D" w:rsidP="008E13B8">
      <w:pPr>
        <w:tabs>
          <w:tab w:val="left" w:pos="567"/>
        </w:tabs>
        <w:jc w:val="both"/>
      </w:pPr>
    </w:p>
    <w:p w14:paraId="7C3DB701" w14:textId="77777777" w:rsidR="00030A3E" w:rsidRDefault="00030A3E" w:rsidP="00030A3E">
      <w:pPr>
        <w:jc w:val="both"/>
      </w:pPr>
    </w:p>
    <w:p w14:paraId="66A298F2" w14:textId="77777777" w:rsidR="00030A3E" w:rsidRDefault="00030A3E" w:rsidP="00030A3E">
      <w:pPr>
        <w:jc w:val="both"/>
      </w:pPr>
    </w:p>
    <w:p w14:paraId="06D27839" w14:textId="77777777" w:rsidR="00030A3E" w:rsidRDefault="00030A3E" w:rsidP="00030A3E">
      <w:pPr>
        <w:tabs>
          <w:tab w:val="left" w:pos="5103"/>
        </w:tabs>
        <w:jc w:val="both"/>
      </w:pPr>
      <w:r>
        <w:t xml:space="preserve">Про      </w:t>
      </w:r>
      <w:r w:rsidR="00E7526B">
        <w:t>передачу</w:t>
      </w:r>
      <w:r w:rsidR="00125BFA">
        <w:t xml:space="preserve">      матеріальних     </w:t>
      </w:r>
      <w:r>
        <w:t xml:space="preserve">цінностей </w:t>
      </w:r>
      <w:r w:rsidR="00CD57A6">
        <w:t xml:space="preserve"> </w:t>
      </w:r>
      <w:r>
        <w:t xml:space="preserve">з </w:t>
      </w:r>
    </w:p>
    <w:p w14:paraId="535AE34B" w14:textId="77777777" w:rsidR="00030A3E" w:rsidRDefault="00030A3E" w:rsidP="00030A3E">
      <w:pPr>
        <w:jc w:val="both"/>
      </w:pPr>
      <w:r>
        <w:t xml:space="preserve">балансу  </w:t>
      </w:r>
      <w:r w:rsidR="00125BFA">
        <w:t xml:space="preserve">       комунального             </w:t>
      </w:r>
      <w:r>
        <w:t xml:space="preserve">підприємства </w:t>
      </w:r>
    </w:p>
    <w:p w14:paraId="60CEA41D" w14:textId="77777777" w:rsidR="00030A3E" w:rsidRDefault="00125BFA" w:rsidP="00030A3E">
      <w:pPr>
        <w:tabs>
          <w:tab w:val="left" w:pos="4962"/>
        </w:tabs>
        <w:jc w:val="both"/>
      </w:pPr>
      <w:r>
        <w:t>«</w:t>
      </w:r>
      <w:proofErr w:type="spellStart"/>
      <w:r w:rsidR="00030A3E">
        <w:t>Чорноморськтеплоенерго</w:t>
      </w:r>
      <w:proofErr w:type="spellEnd"/>
      <w:r>
        <w:t xml:space="preserve">»        </w:t>
      </w:r>
      <w:r w:rsidR="00030A3E">
        <w:t xml:space="preserve">Чорноморської </w:t>
      </w:r>
    </w:p>
    <w:p w14:paraId="727ACDA4" w14:textId="77777777" w:rsidR="00030A3E" w:rsidRDefault="00030A3E" w:rsidP="00030A3E">
      <w:pPr>
        <w:jc w:val="both"/>
      </w:pPr>
      <w:r>
        <w:t>міської ради Одеського району Одеської області</w:t>
      </w:r>
    </w:p>
    <w:p w14:paraId="6C2FF600" w14:textId="77777777" w:rsidR="0027316D" w:rsidRDefault="0027316D" w:rsidP="00030A3E">
      <w:pPr>
        <w:jc w:val="both"/>
        <w:rPr>
          <w:lang w:val="ru-RU"/>
        </w:rPr>
      </w:pPr>
    </w:p>
    <w:p w14:paraId="06FD4DB9" w14:textId="77777777" w:rsidR="00115B90" w:rsidRDefault="00115B90" w:rsidP="00030A3E">
      <w:pPr>
        <w:jc w:val="both"/>
        <w:rPr>
          <w:lang w:val="ru-RU"/>
        </w:rPr>
      </w:pPr>
    </w:p>
    <w:p w14:paraId="3E9B5F17" w14:textId="77777777" w:rsidR="00030A3E" w:rsidRDefault="00115B90" w:rsidP="00115B90">
      <w:pPr>
        <w:tabs>
          <w:tab w:val="left" w:pos="567"/>
        </w:tabs>
        <w:jc w:val="both"/>
      </w:pPr>
      <w:r>
        <w:t xml:space="preserve">      </w:t>
      </w:r>
      <w:r w:rsidR="00030A3E">
        <w:t>Враховуючи наближення кінцевого терміну зберігання матеріальних цінностей, які</w:t>
      </w:r>
      <w:r>
        <w:t xml:space="preserve"> </w:t>
      </w:r>
      <w:r w:rsidR="00125BFA">
        <w:t>обліковуються</w:t>
      </w:r>
      <w:r w:rsidR="005F0A1C">
        <w:t xml:space="preserve"> на балансі комунального підприємства «</w:t>
      </w:r>
      <w:proofErr w:type="spellStart"/>
      <w:r w:rsidR="005F0A1C">
        <w:t>Чорноморськтеплоенерго</w:t>
      </w:r>
      <w:proofErr w:type="spellEnd"/>
      <w:r w:rsidR="005F0A1C">
        <w:t>» Чорноморської міської ради Од</w:t>
      </w:r>
      <w:r w:rsidR="005655B3">
        <w:t>еського району Одеської області</w:t>
      </w:r>
      <w:r w:rsidR="0031580B">
        <w:t>, придбані за кошти місцевого бюджету</w:t>
      </w:r>
      <w:r w:rsidR="00E7526B">
        <w:t xml:space="preserve"> для забезпечення функціонування «Пунктів Незламності»</w:t>
      </w:r>
      <w:r w:rsidR="0027316D">
        <w:t xml:space="preserve"> згідно</w:t>
      </w:r>
      <w:r w:rsidR="00310EAD">
        <w:t xml:space="preserve"> з</w:t>
      </w:r>
      <w:r w:rsidR="0027316D">
        <w:t xml:space="preserve"> рішення</w:t>
      </w:r>
      <w:r w:rsidR="00310EAD">
        <w:t>м</w:t>
      </w:r>
      <w:r w:rsidR="0027316D">
        <w:t xml:space="preserve"> виконавчого комітету</w:t>
      </w:r>
      <w:r w:rsidR="002A29EC">
        <w:t xml:space="preserve"> від</w:t>
      </w:r>
      <w:r w:rsidR="00A74373">
        <w:t xml:space="preserve"> 25.11.2022</w:t>
      </w:r>
      <w:r w:rsidR="002A29EC">
        <w:t xml:space="preserve"> № </w:t>
      </w:r>
      <w:r w:rsidR="00A74373">
        <w:t xml:space="preserve">334 </w:t>
      </w:r>
      <w:r w:rsidR="002A29EC">
        <w:t>«</w:t>
      </w:r>
      <w:r w:rsidR="00A74373">
        <w:t>Про організацію та функціонування «Пунктів Незламності» (стаціонарних пунктів обігріву) та тимчасових пунктів обігріву, що використовуються в якості найпростіших укриттів на території Чорноморської міської територіальної громади Од</w:t>
      </w:r>
      <w:r w:rsidR="003E1859">
        <w:t>еського району Одеської області»</w:t>
      </w:r>
      <w:r w:rsidR="00310EAD">
        <w:t xml:space="preserve"> </w:t>
      </w:r>
      <w:r w:rsidR="00382A54">
        <w:t>(зі змінами)</w:t>
      </w:r>
      <w:r w:rsidR="0031580B">
        <w:t>,</w:t>
      </w:r>
      <w:r w:rsidR="005655B3">
        <w:t xml:space="preserve"> </w:t>
      </w:r>
      <w:r>
        <w:t>беручи до уваги</w:t>
      </w:r>
      <w:r w:rsidR="008B352B">
        <w:t xml:space="preserve"> лист</w:t>
      </w:r>
      <w:r w:rsidR="005655B3">
        <w:t xml:space="preserve"> комунального підприємства «</w:t>
      </w:r>
      <w:proofErr w:type="spellStart"/>
      <w:r w:rsidR="005655B3">
        <w:t>Чорноморськтеплоенерго</w:t>
      </w:r>
      <w:proofErr w:type="spellEnd"/>
      <w:r w:rsidR="005655B3">
        <w:t>»</w:t>
      </w:r>
      <w:r w:rsidR="00125BFA">
        <w:t xml:space="preserve"> Чорноморської міської ради Одеського району Одеської області</w:t>
      </w:r>
      <w:r w:rsidR="005655B3">
        <w:t xml:space="preserve"> від </w:t>
      </w:r>
      <w:r w:rsidR="000B0E9B">
        <w:t xml:space="preserve">06.09.2024 </w:t>
      </w:r>
      <w:r w:rsidR="00E7526B">
        <w:t xml:space="preserve"> </w:t>
      </w:r>
      <w:r w:rsidR="0031580B">
        <w:t xml:space="preserve"> </w:t>
      </w:r>
      <w:r w:rsidR="005655B3">
        <w:t xml:space="preserve">№ </w:t>
      </w:r>
      <w:r w:rsidR="000B0E9B">
        <w:t>01-05.1/947 (№Внутр-9903-2024 від 06.09.2024)</w:t>
      </w:r>
      <w:r w:rsidR="005655B3">
        <w:t xml:space="preserve">, </w:t>
      </w:r>
      <w:r w:rsidR="001330BC">
        <w:t>відповідно до</w:t>
      </w:r>
      <w:r w:rsidR="00334062">
        <w:t xml:space="preserve"> </w:t>
      </w:r>
      <w:r w:rsidR="00F4642C">
        <w:t xml:space="preserve">ст. </w:t>
      </w:r>
      <w:r w:rsidR="00CE25FA">
        <w:t xml:space="preserve">19 </w:t>
      </w:r>
      <w:r w:rsidR="00030A3E">
        <w:t>Кодексу цивільного захисту України,</w:t>
      </w:r>
      <w:r w:rsidR="008A5B63">
        <w:t xml:space="preserve"> </w:t>
      </w:r>
      <w:r w:rsidR="00030A3E">
        <w:rPr>
          <w:color w:val="000000"/>
        </w:rPr>
        <w:t xml:space="preserve">керуючись статтями </w:t>
      </w:r>
      <w:r w:rsidR="00030A3E">
        <w:rPr>
          <w:color w:val="000000"/>
          <w:shd w:val="clear" w:color="auto" w:fill="FFFFFF"/>
        </w:rPr>
        <w:t>36</w:t>
      </w:r>
      <w:r w:rsidR="00030A3E">
        <w:rPr>
          <w:b/>
          <w:bCs/>
          <w:color w:val="000000"/>
          <w:shd w:val="clear" w:color="auto" w:fill="FFFFFF"/>
          <w:vertAlign w:val="superscript"/>
        </w:rPr>
        <w:t>1</w:t>
      </w:r>
      <w:r w:rsidR="00030A3E">
        <w:rPr>
          <w:color w:val="000000"/>
        </w:rPr>
        <w:t xml:space="preserve">, 40 </w:t>
      </w:r>
      <w:r w:rsidR="00030A3E">
        <w:t xml:space="preserve">Закону України «Про місцеве самоврядування в Україні», </w:t>
      </w:r>
    </w:p>
    <w:p w14:paraId="699BC7A0" w14:textId="77777777" w:rsidR="00030A3E" w:rsidRDefault="00030A3E" w:rsidP="00030A3E">
      <w:pPr>
        <w:jc w:val="both"/>
      </w:pPr>
    </w:p>
    <w:p w14:paraId="18462FE7" w14:textId="77777777" w:rsidR="00030A3E" w:rsidRDefault="00030A3E" w:rsidP="00030A3E">
      <w:pPr>
        <w:jc w:val="center"/>
        <w:rPr>
          <w:bCs/>
        </w:rPr>
      </w:pPr>
      <w:r>
        <w:rPr>
          <w:bCs/>
        </w:rPr>
        <w:t>виконавчий комітет Чорноморської міської ради Одеського району Одеської області вирішив:</w:t>
      </w:r>
    </w:p>
    <w:p w14:paraId="57A85E2C" w14:textId="77777777" w:rsidR="00030A3E" w:rsidRDefault="00030A3E" w:rsidP="00030A3E">
      <w:pPr>
        <w:jc w:val="center"/>
        <w:rPr>
          <w:bCs/>
        </w:rPr>
      </w:pPr>
    </w:p>
    <w:p w14:paraId="7131B318" w14:textId="77777777" w:rsidR="00030A3E" w:rsidRDefault="00030A3E" w:rsidP="00030A3E">
      <w:pPr>
        <w:ind w:firstLine="567"/>
        <w:jc w:val="both"/>
      </w:pPr>
      <w:r>
        <w:t xml:space="preserve">1. Здійснити </w:t>
      </w:r>
      <w:r w:rsidR="00115B90">
        <w:t xml:space="preserve">безкоштовну </w:t>
      </w:r>
      <w:r w:rsidR="00E7526B">
        <w:t>передачу</w:t>
      </w:r>
      <w:r w:rsidR="00125BFA">
        <w:t xml:space="preserve"> матеріальних цінностей </w:t>
      </w:r>
      <w:r w:rsidR="000B0E9B">
        <w:t>(продукти харчування)</w:t>
      </w:r>
      <w:r w:rsidR="008B352B">
        <w:t>,</w:t>
      </w:r>
      <w:r w:rsidR="000B0E9B">
        <w:t xml:space="preserve"> </w:t>
      </w:r>
      <w:r>
        <w:t>у яких наближається кінцевий термін п</w:t>
      </w:r>
      <w:r w:rsidR="00125BFA">
        <w:t xml:space="preserve">ридатності, </w:t>
      </w:r>
      <w:r w:rsidR="00115B90">
        <w:t>з балансу комунального підприємства «</w:t>
      </w:r>
      <w:proofErr w:type="spellStart"/>
      <w:r w:rsidR="00115B90">
        <w:t>Чорноморськтеплоенерго</w:t>
      </w:r>
      <w:proofErr w:type="spellEnd"/>
      <w:r w:rsidR="00115B90">
        <w:t xml:space="preserve">» Чорноморської міської ради Одеського району Одеської області на баланс </w:t>
      </w:r>
      <w:r w:rsidR="00125BFA">
        <w:t>к</w:t>
      </w:r>
      <w:r>
        <w:t>омунальн</w:t>
      </w:r>
      <w:r w:rsidR="00115B90">
        <w:t>ої установи</w:t>
      </w:r>
      <w:r>
        <w:t xml:space="preserve"> «Територіальний центр соціального обслуговування (надання соціальних послуг) Чорноморської міської ради Одеського району Одеської області»  для задоволення потреб Чорноморської міської  територіальної  громади у сфері соціального захисту в частині  соціальної підтримки населення міської</w:t>
      </w:r>
      <w:r w:rsidR="008B352B">
        <w:t xml:space="preserve"> територіальної громади (додається</w:t>
      </w:r>
      <w:r>
        <w:t xml:space="preserve">). </w:t>
      </w:r>
    </w:p>
    <w:p w14:paraId="1AB09C41" w14:textId="77777777" w:rsidR="00030A3E" w:rsidRDefault="00030A3E" w:rsidP="00E7526B">
      <w:pPr>
        <w:jc w:val="both"/>
      </w:pPr>
    </w:p>
    <w:p w14:paraId="046718E6" w14:textId="77777777" w:rsidR="00030A3E" w:rsidRDefault="00E7526B" w:rsidP="00030A3E">
      <w:pPr>
        <w:ind w:firstLine="567"/>
        <w:jc w:val="both"/>
      </w:pPr>
      <w:r>
        <w:t>2</w:t>
      </w:r>
      <w:r w:rsidR="00030A3E">
        <w:t xml:space="preserve">. </w:t>
      </w:r>
      <w:r w:rsidR="002C4D20">
        <w:t>Комунальному підприємству «</w:t>
      </w:r>
      <w:proofErr w:type="spellStart"/>
      <w:r w:rsidR="002C4D20">
        <w:t>Чорноморськтеплоенерго</w:t>
      </w:r>
      <w:proofErr w:type="spellEnd"/>
      <w:r w:rsidR="002C4D20">
        <w:t xml:space="preserve">» </w:t>
      </w:r>
      <w:r w:rsidR="00030A3E">
        <w:t xml:space="preserve"> Чорноморської міської ради Одеського району Одеської області (</w:t>
      </w:r>
      <w:r>
        <w:t xml:space="preserve">Анатолій </w:t>
      </w:r>
      <w:proofErr w:type="spellStart"/>
      <w:r>
        <w:t>Паншин</w:t>
      </w:r>
      <w:proofErr w:type="spellEnd"/>
      <w:r w:rsidR="00DE25A7">
        <w:t>) та к</w:t>
      </w:r>
      <w:r w:rsidR="00030A3E">
        <w:t xml:space="preserve">омунальній установі «Територіальний центр соціального обслуговування (надання соціальних послуг) Чорноморської міської ради Одеського району Одеської області» (Марія </w:t>
      </w:r>
      <w:proofErr w:type="spellStart"/>
      <w:r w:rsidR="00DA045D">
        <w:t>Перепечаєва</w:t>
      </w:r>
      <w:proofErr w:type="spellEnd"/>
      <w:r w:rsidR="00030A3E">
        <w:t>) відобразити відпуск – прийом матеріальних цінностей в установленому законом порядку.</w:t>
      </w:r>
    </w:p>
    <w:p w14:paraId="0232D446" w14:textId="77777777" w:rsidR="00115B90" w:rsidRDefault="00115B90" w:rsidP="00030A3E">
      <w:pPr>
        <w:ind w:firstLine="567"/>
        <w:jc w:val="both"/>
      </w:pPr>
    </w:p>
    <w:p w14:paraId="7306350D" w14:textId="77777777" w:rsidR="00115B90" w:rsidRDefault="00115B90" w:rsidP="00030A3E">
      <w:pPr>
        <w:ind w:firstLine="567"/>
        <w:jc w:val="both"/>
      </w:pPr>
    </w:p>
    <w:p w14:paraId="502E39B2" w14:textId="77777777" w:rsidR="00D8788F" w:rsidRDefault="00D8788F" w:rsidP="00E7526B">
      <w:pPr>
        <w:jc w:val="both"/>
      </w:pPr>
    </w:p>
    <w:p w14:paraId="67330128" w14:textId="77777777" w:rsidR="007263DD" w:rsidRDefault="007263DD" w:rsidP="00310EAD">
      <w:pPr>
        <w:ind w:firstLine="567"/>
        <w:jc w:val="both"/>
      </w:pPr>
    </w:p>
    <w:p w14:paraId="186849E4" w14:textId="13741414" w:rsidR="00A74373" w:rsidRDefault="00E7526B" w:rsidP="00310EAD">
      <w:pPr>
        <w:ind w:firstLine="567"/>
        <w:jc w:val="both"/>
      </w:pPr>
      <w:r>
        <w:t>3</w:t>
      </w:r>
      <w:r w:rsidR="00030A3E">
        <w:t xml:space="preserve">. Комунальній установі «Територіальний центр соціального обслуговування (надання соціальних послуг) Чорноморської міської ради Одеського району Одеської області» (Марія </w:t>
      </w:r>
      <w:proofErr w:type="spellStart"/>
      <w:r w:rsidR="00DA045D">
        <w:t>Перепечаєва</w:t>
      </w:r>
      <w:proofErr w:type="spellEnd"/>
      <w:r w:rsidR="00030A3E">
        <w:t xml:space="preserve">) забезпечити використання матеріальних цінностей </w:t>
      </w:r>
      <w:r w:rsidR="00DE25A7">
        <w:t xml:space="preserve">для забезпечення </w:t>
      </w:r>
      <w:r w:rsidR="00030A3E">
        <w:t>соціального захисту населення Чорноморської міської територіальної громади.</w:t>
      </w:r>
    </w:p>
    <w:p w14:paraId="73E77CB4" w14:textId="77777777" w:rsidR="00E7526B" w:rsidRDefault="00E7526B" w:rsidP="0027316D">
      <w:pPr>
        <w:jc w:val="both"/>
      </w:pPr>
    </w:p>
    <w:p w14:paraId="12A7ED2B" w14:textId="77777777" w:rsidR="00E7526B" w:rsidRDefault="00E7526B" w:rsidP="00030A3E">
      <w:pPr>
        <w:ind w:firstLine="567"/>
        <w:jc w:val="both"/>
      </w:pPr>
      <w:r>
        <w:t xml:space="preserve">4. </w:t>
      </w:r>
      <w:r>
        <w:rPr>
          <w:color w:val="000000"/>
        </w:rPr>
        <w:t xml:space="preserve">Начальнику відділу 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 (Микола Малий) вжити заходи щодо </w:t>
      </w:r>
      <w:r w:rsidR="0027316D">
        <w:rPr>
          <w:color w:val="000000"/>
        </w:rPr>
        <w:t>забезпечення функціонування «Пунктів Незламності</w:t>
      </w:r>
      <w:r w:rsidR="00310EAD">
        <w:rPr>
          <w:color w:val="000000"/>
        </w:rPr>
        <w:t>»</w:t>
      </w:r>
      <w:r w:rsidR="0027316D">
        <w:rPr>
          <w:color w:val="000000"/>
        </w:rPr>
        <w:t xml:space="preserve"> </w:t>
      </w:r>
      <w:r w:rsidR="00A74373">
        <w:rPr>
          <w:color w:val="000000"/>
        </w:rPr>
        <w:t>відп</w:t>
      </w:r>
      <w:r w:rsidR="00115B90">
        <w:rPr>
          <w:color w:val="000000"/>
        </w:rPr>
        <w:t>овідно до п</w:t>
      </w:r>
      <w:r w:rsidR="00A74373">
        <w:rPr>
          <w:color w:val="000000"/>
        </w:rPr>
        <w:t xml:space="preserve">останови КМУ від 17.12.2022 № 1401 </w:t>
      </w:r>
      <w:r w:rsidR="00CD57A6">
        <w:rPr>
          <w:color w:val="000000"/>
        </w:rPr>
        <w:t xml:space="preserve">                    </w:t>
      </w:r>
      <w:r w:rsidR="00A74373">
        <w:rPr>
          <w:color w:val="000000"/>
        </w:rPr>
        <w:t>«Про організацію та функціонування Пунктів Незламності»</w:t>
      </w:r>
      <w:r w:rsidR="00382A54">
        <w:rPr>
          <w:color w:val="000000"/>
        </w:rPr>
        <w:t xml:space="preserve"> (зі змінами)</w:t>
      </w:r>
      <w:r w:rsidR="00A74373">
        <w:rPr>
          <w:color w:val="000000"/>
        </w:rPr>
        <w:t xml:space="preserve"> та </w:t>
      </w:r>
      <w:r w:rsidR="00A74373">
        <w:t>рішення виконавчого комітету від 25.11.2022 № 334 «Про організацію та функціонування «Пунктів Незламності» (стаціонарних пунктів обігріву) та тимчасових пунктів обігріву, що використовуються в якості найпростіших укриттів на території Чорноморської міської територіальної громади Одеського району Одеської області»</w:t>
      </w:r>
      <w:r w:rsidR="00382A54">
        <w:t xml:space="preserve"> (зі змінами)</w:t>
      </w:r>
      <w:r w:rsidR="00A74373">
        <w:t>.</w:t>
      </w:r>
    </w:p>
    <w:p w14:paraId="4F425420" w14:textId="77777777" w:rsidR="00030A3E" w:rsidRDefault="00030A3E" w:rsidP="00DE25A7">
      <w:pPr>
        <w:jc w:val="both"/>
        <w:rPr>
          <w:color w:val="000000"/>
        </w:rPr>
      </w:pPr>
    </w:p>
    <w:p w14:paraId="3EA230BC" w14:textId="77777777" w:rsidR="00030A3E" w:rsidRDefault="00DE25A7" w:rsidP="00030A3E">
      <w:pPr>
        <w:ind w:firstLine="567"/>
        <w:jc w:val="both"/>
      </w:pPr>
      <w:r>
        <w:t>5</w:t>
      </w:r>
      <w:r w:rsidR="00030A3E">
        <w:t>. Контроль за виконанням цьог</w:t>
      </w:r>
      <w:r w:rsidR="0027316D">
        <w:t>о рішення покласти на заступників</w:t>
      </w:r>
      <w:r w:rsidR="00030A3E">
        <w:t xml:space="preserve">  міського голови </w:t>
      </w:r>
      <w:r w:rsidR="00DA045D">
        <w:t xml:space="preserve">Руслана </w:t>
      </w:r>
      <w:proofErr w:type="spellStart"/>
      <w:r w:rsidR="00DA045D">
        <w:t>Саїнчука</w:t>
      </w:r>
      <w:proofErr w:type="spellEnd"/>
      <w:r w:rsidR="0027316D">
        <w:t xml:space="preserve"> та Р</w:t>
      </w:r>
      <w:r w:rsidR="00A74373">
        <w:t>о</w:t>
      </w:r>
      <w:r w:rsidR="0027316D">
        <w:t xml:space="preserve">мана </w:t>
      </w:r>
      <w:proofErr w:type="spellStart"/>
      <w:r w:rsidR="0027316D">
        <w:t>Тєліпова</w:t>
      </w:r>
      <w:proofErr w:type="spellEnd"/>
      <w:r w:rsidR="00030A3E">
        <w:t xml:space="preserve">. </w:t>
      </w:r>
    </w:p>
    <w:p w14:paraId="6F345F5B" w14:textId="77777777" w:rsidR="00030A3E" w:rsidRDefault="00030A3E" w:rsidP="00030A3E">
      <w:pPr>
        <w:ind w:firstLine="567"/>
        <w:jc w:val="both"/>
      </w:pPr>
    </w:p>
    <w:p w14:paraId="473B15B4" w14:textId="77777777" w:rsidR="00030A3E" w:rsidRDefault="00030A3E" w:rsidP="00030A3E">
      <w:pPr>
        <w:ind w:firstLine="567"/>
        <w:jc w:val="both"/>
      </w:pPr>
    </w:p>
    <w:p w14:paraId="40BC66BE" w14:textId="77777777" w:rsidR="00310EAD" w:rsidRDefault="00310EAD" w:rsidP="00030A3E">
      <w:pPr>
        <w:ind w:firstLine="567"/>
        <w:jc w:val="both"/>
      </w:pPr>
    </w:p>
    <w:p w14:paraId="16BE6463" w14:textId="77777777" w:rsidR="00030A3E" w:rsidRDefault="00030A3E" w:rsidP="00030A3E">
      <w:pPr>
        <w:ind w:firstLine="567"/>
        <w:jc w:val="both"/>
      </w:pPr>
    </w:p>
    <w:p w14:paraId="211DE9E2" w14:textId="77777777" w:rsidR="00030A3E" w:rsidRDefault="00030A3E" w:rsidP="00030A3E"/>
    <w:p w14:paraId="13A23442" w14:textId="77777777" w:rsidR="00030A3E" w:rsidRDefault="00030A3E" w:rsidP="004D778E">
      <w:pPr>
        <w:tabs>
          <w:tab w:val="left" w:pos="567"/>
        </w:tabs>
      </w:pPr>
      <w:r>
        <w:t xml:space="preserve">         </w:t>
      </w:r>
      <w:r w:rsidR="004D778E">
        <w:t>Виконуючий обов’язки  міського голови</w:t>
      </w:r>
      <w:r w:rsidR="004D778E">
        <w:tab/>
      </w:r>
      <w:r w:rsidR="004D778E">
        <w:tab/>
      </w:r>
      <w:r w:rsidR="004D778E">
        <w:tab/>
        <w:t xml:space="preserve">                Ігор ЛУБКОВСЬКИЙ</w:t>
      </w:r>
    </w:p>
    <w:p w14:paraId="50BB8172" w14:textId="77777777" w:rsidR="00030A3E" w:rsidRDefault="00030A3E" w:rsidP="00030A3E">
      <w:pPr>
        <w:tabs>
          <w:tab w:val="left" w:pos="567"/>
        </w:tabs>
      </w:pPr>
    </w:p>
    <w:p w14:paraId="4461D877" w14:textId="77777777" w:rsidR="00A25F9D" w:rsidRDefault="00A25F9D"/>
    <w:p w14:paraId="78BA3634" w14:textId="77777777" w:rsidR="0066185E" w:rsidRDefault="0066185E"/>
    <w:p w14:paraId="1ABE5517" w14:textId="77777777" w:rsidR="0066185E" w:rsidRDefault="0066185E"/>
    <w:p w14:paraId="12D311EC" w14:textId="77777777" w:rsidR="0066185E" w:rsidRDefault="0066185E"/>
    <w:p w14:paraId="466357E9" w14:textId="77777777" w:rsidR="0066185E" w:rsidRDefault="0066185E"/>
    <w:p w14:paraId="6C3062EE" w14:textId="77777777" w:rsidR="0066185E" w:rsidRDefault="0066185E"/>
    <w:p w14:paraId="175023C6" w14:textId="77777777" w:rsidR="0066185E" w:rsidRDefault="0066185E"/>
    <w:p w14:paraId="78791833" w14:textId="77777777" w:rsidR="0066185E" w:rsidRDefault="0066185E"/>
    <w:p w14:paraId="58A26259" w14:textId="77777777" w:rsidR="0066185E" w:rsidRDefault="0066185E"/>
    <w:p w14:paraId="68A3DA0E" w14:textId="77777777" w:rsidR="0066185E" w:rsidRDefault="0066185E"/>
    <w:p w14:paraId="70F1303D" w14:textId="77777777" w:rsidR="0066185E" w:rsidRDefault="0066185E"/>
    <w:p w14:paraId="6FD4763D" w14:textId="77777777" w:rsidR="0066185E" w:rsidRDefault="0066185E"/>
    <w:p w14:paraId="44C8F985" w14:textId="77777777" w:rsidR="0066185E" w:rsidRDefault="0066185E"/>
    <w:p w14:paraId="6D194ACA" w14:textId="77777777" w:rsidR="0066185E" w:rsidRDefault="0066185E"/>
    <w:p w14:paraId="7E5721AA" w14:textId="77777777" w:rsidR="0066185E" w:rsidRDefault="0066185E"/>
    <w:p w14:paraId="6FB36161" w14:textId="5216F3CC" w:rsidR="0066185E" w:rsidRDefault="0066185E"/>
    <w:p w14:paraId="5593BA5E" w14:textId="1F617926" w:rsidR="007263DD" w:rsidRDefault="007263DD"/>
    <w:p w14:paraId="797167D7" w14:textId="0EA9966C" w:rsidR="007263DD" w:rsidRDefault="007263DD"/>
    <w:p w14:paraId="1AFC75B1" w14:textId="623BD393" w:rsidR="007263DD" w:rsidRDefault="007263DD"/>
    <w:p w14:paraId="2C30AB29" w14:textId="622307ED" w:rsidR="007263DD" w:rsidRDefault="007263DD"/>
    <w:p w14:paraId="74F40C9A" w14:textId="5194534D" w:rsidR="007263DD" w:rsidRDefault="007263DD"/>
    <w:p w14:paraId="424C856B" w14:textId="0CA7288D" w:rsidR="007263DD" w:rsidRDefault="007263DD"/>
    <w:p w14:paraId="03CB5210" w14:textId="2A17E311" w:rsidR="007263DD" w:rsidRDefault="007263DD"/>
    <w:p w14:paraId="716EBFF1" w14:textId="40C6664E" w:rsidR="007263DD" w:rsidRDefault="007263DD"/>
    <w:p w14:paraId="164F8B97" w14:textId="04AADDC0" w:rsidR="007263DD" w:rsidRDefault="007263DD"/>
    <w:p w14:paraId="2A09C393" w14:textId="53A0BA6A" w:rsidR="007263DD" w:rsidRDefault="007263DD"/>
    <w:p w14:paraId="581C5072" w14:textId="5146FA62" w:rsidR="007263DD" w:rsidRDefault="007263DD"/>
    <w:p w14:paraId="2B005AB1" w14:textId="47A41104" w:rsidR="007263DD" w:rsidRDefault="007263DD"/>
    <w:p w14:paraId="7C2DA2B0" w14:textId="7DC72AC7" w:rsidR="007263DD" w:rsidRDefault="007263DD"/>
    <w:p w14:paraId="5CC10369" w14:textId="73ACBB5E" w:rsidR="007263DD" w:rsidRDefault="007263DD"/>
    <w:p w14:paraId="449CF863" w14:textId="54F1D5E4" w:rsidR="007263DD" w:rsidRDefault="007263DD"/>
    <w:p w14:paraId="1C954710" w14:textId="77777777" w:rsidR="007263DD" w:rsidRDefault="007263DD" w:rsidP="007263DD">
      <w:pPr>
        <w:ind w:right="-6"/>
        <w:jc w:val="center"/>
      </w:pPr>
      <w:r>
        <w:t xml:space="preserve">                                                       Додаток </w:t>
      </w:r>
    </w:p>
    <w:p w14:paraId="25D3F8BF" w14:textId="77777777" w:rsidR="007263DD" w:rsidRDefault="007263DD" w:rsidP="007263DD">
      <w:pPr>
        <w:ind w:right="-6"/>
        <w:jc w:val="both"/>
      </w:pPr>
      <w:r>
        <w:t xml:space="preserve">                                                                                                  до рішення виконавчого комітету</w:t>
      </w:r>
    </w:p>
    <w:p w14:paraId="4FFA793F" w14:textId="77777777" w:rsidR="007263DD" w:rsidRDefault="007263DD" w:rsidP="007263DD">
      <w:pPr>
        <w:ind w:right="-6"/>
        <w:jc w:val="both"/>
      </w:pPr>
      <w:r>
        <w:t xml:space="preserve">                                                                                                  Чорноморської міської ради</w:t>
      </w:r>
    </w:p>
    <w:p w14:paraId="570A5920" w14:textId="77777777" w:rsidR="007263DD" w:rsidRDefault="007263DD" w:rsidP="007263DD">
      <w:pPr>
        <w:ind w:right="-6"/>
        <w:jc w:val="both"/>
      </w:pPr>
    </w:p>
    <w:p w14:paraId="430A0867" w14:textId="77777777" w:rsidR="007263DD" w:rsidRDefault="007263DD" w:rsidP="007263DD">
      <w:pPr>
        <w:tabs>
          <w:tab w:val="left" w:pos="5954"/>
          <w:tab w:val="left" w:pos="6237"/>
        </w:tabs>
        <w:ind w:right="-6"/>
        <w:jc w:val="center"/>
      </w:pPr>
      <w:r>
        <w:t xml:space="preserve">                                                                                                  від _________2024   № _______                                                                                                                 </w:t>
      </w:r>
    </w:p>
    <w:p w14:paraId="72F120D8" w14:textId="77777777" w:rsidR="007263DD" w:rsidRDefault="007263DD" w:rsidP="007263DD">
      <w:pPr>
        <w:ind w:right="-6"/>
        <w:jc w:val="both"/>
      </w:pPr>
      <w:r>
        <w:t xml:space="preserve">                                                                                                   </w:t>
      </w:r>
    </w:p>
    <w:p w14:paraId="2785FEF9" w14:textId="77777777" w:rsidR="007263DD" w:rsidRDefault="007263DD" w:rsidP="007263DD">
      <w:pPr>
        <w:ind w:right="-6"/>
        <w:jc w:val="center"/>
        <w:rPr>
          <w:b/>
        </w:rPr>
      </w:pPr>
      <w:r>
        <w:rPr>
          <w:b/>
        </w:rPr>
        <w:t xml:space="preserve">Перелік </w:t>
      </w:r>
    </w:p>
    <w:p w14:paraId="5A935DB6" w14:textId="77777777" w:rsidR="007263DD" w:rsidRDefault="007263DD" w:rsidP="007263DD">
      <w:pPr>
        <w:ind w:right="-6"/>
        <w:jc w:val="center"/>
      </w:pPr>
      <w:r>
        <w:t>матеріальних цінностей, які передаються з балансу «</w:t>
      </w:r>
      <w:proofErr w:type="spellStart"/>
      <w:r>
        <w:t>Чорноморськтеплоенерго</w:t>
      </w:r>
      <w:proofErr w:type="spellEnd"/>
      <w:r>
        <w:t>» Чорноморської міської ради Одеського району Одеської області,  у зв’язку із наближенням кінцевого терміну їх зберігання</w:t>
      </w:r>
    </w:p>
    <w:p w14:paraId="627F055A" w14:textId="77777777" w:rsidR="007263DD" w:rsidRDefault="007263DD" w:rsidP="007263DD">
      <w:pPr>
        <w:ind w:right="-6"/>
        <w:jc w:val="center"/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134"/>
        <w:gridCol w:w="1087"/>
        <w:gridCol w:w="1183"/>
        <w:gridCol w:w="1644"/>
        <w:gridCol w:w="1652"/>
      </w:tblGrid>
      <w:tr w:rsidR="007263DD" w14:paraId="6FF4C64D" w14:textId="77777777" w:rsidTr="008E5C0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3FA9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rPr>
                <w:sz w:val="22"/>
                <w:szCs w:val="22"/>
              </w:rPr>
              <w:t>№ з/п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1ACD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rPr>
                <w:sz w:val="22"/>
                <w:szCs w:val="22"/>
              </w:rPr>
              <w:t>Назва матеріальних цінностей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ED3C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rPr>
                <w:sz w:val="22"/>
                <w:szCs w:val="22"/>
              </w:rPr>
              <w:t>Одиниці виміру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EA90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rPr>
                <w:sz w:val="22"/>
                <w:szCs w:val="22"/>
              </w:rPr>
              <w:t>Кількість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995C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rPr>
                <w:sz w:val="22"/>
                <w:szCs w:val="22"/>
              </w:rPr>
              <w:t>Вартість за одиницю, грн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52C9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rPr>
                <w:sz w:val="22"/>
                <w:szCs w:val="22"/>
              </w:rPr>
              <w:t>Загальна вартість, грн</w:t>
            </w:r>
          </w:p>
        </w:tc>
      </w:tr>
      <w:tr w:rsidR="007263DD" w14:paraId="1BF49B6F" w14:textId="77777777" w:rsidTr="008E5C0B">
        <w:trPr>
          <w:trHeight w:val="47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7DA6" w14:textId="77777777" w:rsidR="007263DD" w:rsidRDefault="007263DD" w:rsidP="008E5C0B">
            <w:pPr>
              <w:spacing w:line="276" w:lineRule="auto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FE93" w14:textId="77777777" w:rsidR="007263DD" w:rsidRDefault="007263DD" w:rsidP="008E5C0B">
            <w:pPr>
              <w:spacing w:line="276" w:lineRule="auto"/>
              <w:ind w:right="-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 балансу комунального підприємства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Чорноморськтеплоенерго</w:t>
            </w:r>
            <w:proofErr w:type="spellEnd"/>
            <w:r>
              <w:rPr>
                <w:b/>
              </w:rPr>
              <w:t>»</w:t>
            </w:r>
            <w:r>
              <w:t xml:space="preserve"> </w:t>
            </w:r>
            <w:r>
              <w:rPr>
                <w:b/>
                <w:sz w:val="22"/>
                <w:szCs w:val="22"/>
              </w:rPr>
              <w:t xml:space="preserve">Чорноморської міської ради Одеського району Одеської області, які знаходяться на відповідальному зберіганні, в </w:t>
            </w:r>
            <w:proofErr w:type="spellStart"/>
            <w:r>
              <w:rPr>
                <w:b/>
                <w:sz w:val="22"/>
                <w:szCs w:val="22"/>
              </w:rPr>
              <w:t>т.ч</w:t>
            </w:r>
            <w:proofErr w:type="spellEnd"/>
            <w:r>
              <w:rPr>
                <w:b/>
                <w:sz w:val="22"/>
                <w:szCs w:val="22"/>
              </w:rPr>
              <w:t>.: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5339" w14:textId="77777777" w:rsidR="007263DD" w:rsidRDefault="007263DD" w:rsidP="008E5C0B">
            <w:pPr>
              <w:spacing w:line="276" w:lineRule="auto"/>
              <w:ind w:right="-6"/>
              <w:jc w:val="center"/>
              <w:rPr>
                <w:b/>
              </w:rPr>
            </w:pPr>
            <w:r>
              <w:rPr>
                <w:b/>
              </w:rPr>
              <w:t>22 682,92</w:t>
            </w:r>
          </w:p>
        </w:tc>
      </w:tr>
      <w:tr w:rsidR="007263DD" w14:paraId="770B0796" w14:textId="77777777" w:rsidTr="008E5C0B">
        <w:trPr>
          <w:trHeight w:val="61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B01E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t>1.1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2A9D" w14:textId="77777777" w:rsidR="007263DD" w:rsidRDefault="007263DD" w:rsidP="008E5C0B">
            <w:pPr>
              <w:spacing w:line="276" w:lineRule="auto"/>
              <w:ind w:right="-6"/>
            </w:pPr>
            <w:r>
              <w:t>Галети Житомир 50г Раціон ППР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C052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t>шт.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EA39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t>797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5DC8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t>5,00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89AA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t>3 985,00</w:t>
            </w:r>
          </w:p>
        </w:tc>
      </w:tr>
      <w:tr w:rsidR="007263DD" w14:paraId="18112DB1" w14:textId="77777777" w:rsidTr="008E5C0B">
        <w:trPr>
          <w:trHeight w:val="56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F49C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t>1.2.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ECE7" w14:textId="77777777" w:rsidR="007263DD" w:rsidRDefault="007263DD" w:rsidP="008E5C0B">
            <w:pPr>
              <w:spacing w:line="276" w:lineRule="auto"/>
              <w:ind w:right="-6"/>
            </w:pPr>
            <w:r>
              <w:t xml:space="preserve">Локшина </w:t>
            </w:r>
            <w:r>
              <w:rPr>
                <w:lang w:val="en-US"/>
              </w:rPr>
              <w:t>Reeva</w:t>
            </w:r>
            <w:r w:rsidRPr="007263DD">
              <w:rPr>
                <w:lang w:val="ru-RU"/>
              </w:rPr>
              <w:t xml:space="preserve"> 75</w:t>
            </w:r>
            <w:r>
              <w:t xml:space="preserve">г </w:t>
            </w:r>
            <w:proofErr w:type="spellStart"/>
            <w:r>
              <w:t>стак</w:t>
            </w:r>
            <w:proofErr w:type="spellEnd"/>
            <w:r>
              <w:t>. зі смаком грибів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0081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t>шт.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439C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t>140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7CFC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t>21,75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83B2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t>3 045,00</w:t>
            </w:r>
          </w:p>
        </w:tc>
      </w:tr>
      <w:tr w:rsidR="007263DD" w14:paraId="5A2C4F60" w14:textId="77777777" w:rsidTr="008E5C0B">
        <w:trPr>
          <w:trHeight w:val="39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9399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t>1.3.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4C8A" w14:textId="77777777" w:rsidR="007263DD" w:rsidRDefault="007263DD" w:rsidP="008E5C0B">
            <w:pPr>
              <w:spacing w:line="276" w:lineRule="auto"/>
              <w:ind w:right="-6"/>
            </w:pPr>
            <w:r>
              <w:t xml:space="preserve">Локшина </w:t>
            </w:r>
            <w:r>
              <w:rPr>
                <w:lang w:val="en-US"/>
              </w:rPr>
              <w:t>Reeva</w:t>
            </w:r>
            <w:r w:rsidRPr="007263DD">
              <w:rPr>
                <w:lang w:val="ru-RU"/>
              </w:rPr>
              <w:t xml:space="preserve"> 75</w:t>
            </w:r>
            <w:r>
              <w:t xml:space="preserve">г </w:t>
            </w:r>
            <w:proofErr w:type="spellStart"/>
            <w:r>
              <w:t>стак</w:t>
            </w:r>
            <w:proofErr w:type="spellEnd"/>
            <w:r>
              <w:t>. зі смаком курки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42EB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t>шт.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03B8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t>135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7539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t>21,5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DB34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t>2 902,5</w:t>
            </w:r>
          </w:p>
        </w:tc>
      </w:tr>
      <w:tr w:rsidR="007263DD" w14:paraId="7633200D" w14:textId="77777777" w:rsidTr="008E5C0B">
        <w:trPr>
          <w:trHeight w:val="29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0EE2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t>1.4.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DB5A" w14:textId="77777777" w:rsidR="007263DD" w:rsidRDefault="007263DD" w:rsidP="008E5C0B">
            <w:pPr>
              <w:spacing w:line="276" w:lineRule="auto"/>
              <w:ind w:right="-6"/>
              <w:rPr>
                <w:rFonts w:eastAsia="Times New Roman"/>
                <w:lang w:eastAsia="ar-SA"/>
              </w:rPr>
            </w:pPr>
            <w:r>
              <w:t xml:space="preserve">Локшина </w:t>
            </w:r>
            <w:r>
              <w:rPr>
                <w:lang w:val="en-US"/>
              </w:rPr>
              <w:t>Reeva</w:t>
            </w:r>
            <w:r w:rsidRPr="007263DD">
              <w:rPr>
                <w:lang w:val="ru-RU"/>
              </w:rPr>
              <w:t xml:space="preserve"> 75</w:t>
            </w:r>
            <w:r>
              <w:t xml:space="preserve">г </w:t>
            </w:r>
            <w:proofErr w:type="spellStart"/>
            <w:r>
              <w:t>стак</w:t>
            </w:r>
            <w:proofErr w:type="spellEnd"/>
            <w:r>
              <w:t>. зі смаком яловичини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F139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t>шт.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F657" w14:textId="77777777" w:rsidR="007263DD" w:rsidRDefault="007263DD" w:rsidP="008E5C0B">
            <w:pPr>
              <w:spacing w:line="276" w:lineRule="auto"/>
              <w:ind w:right="-6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5142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t>21,75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08F3" w14:textId="77777777" w:rsidR="007263DD" w:rsidRDefault="007263DD" w:rsidP="008E5C0B">
            <w:pPr>
              <w:spacing w:line="276" w:lineRule="auto"/>
              <w:ind w:right="-6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2 849,25</w:t>
            </w:r>
          </w:p>
        </w:tc>
      </w:tr>
      <w:tr w:rsidR="007263DD" w14:paraId="474A903A" w14:textId="77777777" w:rsidTr="008E5C0B">
        <w:trPr>
          <w:trHeight w:val="23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8165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t>1.5.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BE1C" w14:textId="77777777" w:rsidR="007263DD" w:rsidRDefault="007263DD" w:rsidP="008E5C0B">
            <w:pPr>
              <w:spacing w:line="276" w:lineRule="auto"/>
              <w:ind w:right="-6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val="ru-RU" w:eastAsia="ar-SA"/>
              </w:rPr>
              <w:t>Макарони</w:t>
            </w:r>
            <w:proofErr w:type="spellEnd"/>
            <w:r>
              <w:rPr>
                <w:rFonts w:eastAsia="Times New Roman"/>
                <w:lang w:val="ru-RU"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val="en-US" w:eastAsia="ar-SA"/>
              </w:rPr>
              <w:t>Glads</w:t>
            </w:r>
            <w:proofErr w:type="spellEnd"/>
            <w:r w:rsidRPr="007263DD">
              <w:rPr>
                <w:rFonts w:eastAsia="Times New Roman"/>
                <w:lang w:val="ru-RU" w:eastAsia="ar-SA"/>
              </w:rPr>
              <w:t xml:space="preserve"> 85</w:t>
            </w:r>
            <w:r>
              <w:rPr>
                <w:rFonts w:eastAsia="Times New Roman"/>
                <w:lang w:eastAsia="ar-SA"/>
              </w:rPr>
              <w:t xml:space="preserve">г </w:t>
            </w:r>
            <w:proofErr w:type="spellStart"/>
            <w:r>
              <w:rPr>
                <w:rFonts w:eastAsia="Times New Roman"/>
                <w:lang w:eastAsia="ar-SA"/>
              </w:rPr>
              <w:t>стак</w:t>
            </w:r>
            <w:proofErr w:type="spellEnd"/>
            <w:r>
              <w:rPr>
                <w:rFonts w:eastAsia="Times New Roman"/>
                <w:lang w:eastAsia="ar-SA"/>
              </w:rPr>
              <w:t xml:space="preserve">. зі смаком курки та соусом </w:t>
            </w:r>
            <w:proofErr w:type="spellStart"/>
            <w:r>
              <w:rPr>
                <w:rFonts w:eastAsia="Times New Roman"/>
                <w:lang w:eastAsia="ar-SA"/>
              </w:rPr>
              <w:t>Сальса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F769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t>шт.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5CAC" w14:textId="77777777" w:rsidR="007263DD" w:rsidRDefault="007263DD" w:rsidP="008E5C0B">
            <w:pPr>
              <w:spacing w:line="276" w:lineRule="auto"/>
              <w:ind w:right="-6"/>
              <w:jc w:val="center"/>
              <w:rPr>
                <w:rFonts w:eastAsia="Times New Roman"/>
                <w:lang w:val="ru-RU" w:eastAsia="ar-SA"/>
              </w:rPr>
            </w:pPr>
            <w:r>
              <w:rPr>
                <w:rFonts w:eastAsia="Times New Roman"/>
                <w:lang w:eastAsia="ar-SA"/>
              </w:rPr>
              <w:t>123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110A" w14:textId="77777777" w:rsidR="007263DD" w:rsidRDefault="007263DD" w:rsidP="008E5C0B">
            <w:pPr>
              <w:spacing w:line="276" w:lineRule="auto"/>
              <w:ind w:right="-6"/>
              <w:jc w:val="center"/>
              <w:rPr>
                <w:lang w:val="ru-RU"/>
              </w:rPr>
            </w:pPr>
            <w:r>
              <w:rPr>
                <w:lang w:val="ru-RU"/>
              </w:rPr>
              <w:t>31,5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B5AD" w14:textId="77777777" w:rsidR="007263DD" w:rsidRDefault="007263DD" w:rsidP="008E5C0B">
            <w:pPr>
              <w:spacing w:line="276" w:lineRule="auto"/>
              <w:ind w:right="-6"/>
              <w:jc w:val="center"/>
              <w:rPr>
                <w:rFonts w:eastAsia="Times New Roman"/>
                <w:lang w:val="ru-RU" w:eastAsia="ar-SA"/>
              </w:rPr>
            </w:pPr>
            <w:r>
              <w:rPr>
                <w:rFonts w:eastAsia="Times New Roman"/>
                <w:lang w:val="ru-RU" w:eastAsia="ar-SA"/>
              </w:rPr>
              <w:t>3 874,5</w:t>
            </w:r>
          </w:p>
        </w:tc>
      </w:tr>
      <w:tr w:rsidR="007263DD" w14:paraId="2B5A1860" w14:textId="77777777" w:rsidTr="008E5C0B">
        <w:trPr>
          <w:trHeight w:val="59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EDDF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t>1.6.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2D99" w14:textId="77777777" w:rsidR="007263DD" w:rsidRDefault="007263DD" w:rsidP="008E5C0B">
            <w:pPr>
              <w:spacing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Макарони </w:t>
            </w:r>
            <w:proofErr w:type="spellStart"/>
            <w:r>
              <w:rPr>
                <w:rFonts w:eastAsia="Times New Roman"/>
                <w:lang w:val="en-US" w:eastAsia="ar-SA"/>
              </w:rPr>
              <w:t>Glads</w:t>
            </w:r>
            <w:proofErr w:type="spellEnd"/>
            <w:r w:rsidRPr="007263DD">
              <w:rPr>
                <w:rFonts w:eastAsia="Times New Roman"/>
                <w:lang w:val="ru-RU" w:eastAsia="ar-SA"/>
              </w:rPr>
              <w:t xml:space="preserve"> 85</w:t>
            </w:r>
            <w:r>
              <w:rPr>
                <w:rFonts w:eastAsia="Times New Roman"/>
                <w:lang w:eastAsia="ar-SA"/>
              </w:rPr>
              <w:t xml:space="preserve">г </w:t>
            </w:r>
            <w:proofErr w:type="spellStart"/>
            <w:r>
              <w:rPr>
                <w:rFonts w:eastAsia="Times New Roman"/>
                <w:lang w:eastAsia="ar-SA"/>
              </w:rPr>
              <w:t>стак</w:t>
            </w:r>
            <w:proofErr w:type="spellEnd"/>
            <w:r>
              <w:rPr>
                <w:rFonts w:eastAsia="Times New Roman"/>
                <w:lang w:eastAsia="ar-SA"/>
              </w:rPr>
              <w:t>. зі смаком яловичини та соусом Томатний з базиліком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1928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t>шт.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CD74" w14:textId="77777777" w:rsidR="007263DD" w:rsidRDefault="007263DD" w:rsidP="008E5C0B">
            <w:pPr>
              <w:spacing w:line="276" w:lineRule="auto"/>
              <w:ind w:right="-6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9E47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t>31,3333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F10B" w14:textId="77777777" w:rsidR="007263DD" w:rsidRDefault="007263DD" w:rsidP="008E5C0B">
            <w:pPr>
              <w:spacing w:line="276" w:lineRule="auto"/>
              <w:ind w:right="-6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3 854,00</w:t>
            </w:r>
          </w:p>
        </w:tc>
      </w:tr>
      <w:tr w:rsidR="007263DD" w14:paraId="114FEB87" w14:textId="77777777" w:rsidTr="008E5C0B">
        <w:trPr>
          <w:trHeight w:val="41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EB80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t>1.7.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520E" w14:textId="77777777" w:rsidR="007263DD" w:rsidRDefault="007263DD" w:rsidP="008E5C0B">
            <w:pPr>
              <w:spacing w:line="276" w:lineRule="auto"/>
              <w:ind w:right="-6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Печиво Рошен </w:t>
            </w:r>
            <w:proofErr w:type="spellStart"/>
            <w:r>
              <w:rPr>
                <w:rFonts w:eastAsia="Times New Roman"/>
                <w:lang w:val="en-US" w:eastAsia="ar-SA"/>
              </w:rPr>
              <w:t>Multicake</w:t>
            </w:r>
            <w:proofErr w:type="spellEnd"/>
            <w:r w:rsidRPr="007263DD">
              <w:rPr>
                <w:rFonts w:eastAsia="Times New Roman"/>
                <w:lang w:val="ru-RU" w:eastAsia="ar-SA"/>
              </w:rPr>
              <w:t xml:space="preserve"> 180/195 </w:t>
            </w:r>
            <w:r>
              <w:rPr>
                <w:rFonts w:eastAsia="Times New Roman"/>
                <w:lang w:eastAsia="ar-SA"/>
              </w:rPr>
              <w:t xml:space="preserve">г з </w:t>
            </w:r>
            <w:proofErr w:type="spellStart"/>
            <w:r>
              <w:rPr>
                <w:rFonts w:eastAsia="Times New Roman"/>
                <w:lang w:eastAsia="ar-SA"/>
              </w:rPr>
              <w:t>нач</w:t>
            </w:r>
            <w:proofErr w:type="spellEnd"/>
            <w:r>
              <w:rPr>
                <w:rFonts w:eastAsia="Times New Roman"/>
                <w:lang w:eastAsia="ar-SA"/>
              </w:rPr>
              <w:t>. вишня-кокос/вишня-крем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EB02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t>пачок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7262" w14:textId="77777777" w:rsidR="007263DD" w:rsidRDefault="007263DD" w:rsidP="008E5C0B">
            <w:pPr>
              <w:spacing w:line="276" w:lineRule="auto"/>
              <w:ind w:right="-6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FE75" w14:textId="77777777" w:rsidR="007263DD" w:rsidRDefault="007263DD" w:rsidP="008E5C0B">
            <w:pPr>
              <w:spacing w:line="276" w:lineRule="auto"/>
              <w:ind w:right="-6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21,5833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94B7" w14:textId="77777777" w:rsidR="007263DD" w:rsidRDefault="007263DD" w:rsidP="008E5C0B">
            <w:pPr>
              <w:spacing w:line="276" w:lineRule="auto"/>
              <w:ind w:right="-6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1 079,17</w:t>
            </w:r>
          </w:p>
        </w:tc>
      </w:tr>
      <w:tr w:rsidR="007263DD" w14:paraId="4188949C" w14:textId="77777777" w:rsidTr="008E5C0B">
        <w:trPr>
          <w:trHeight w:val="68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529D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t>1.8.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3032" w14:textId="77777777" w:rsidR="007263DD" w:rsidRDefault="007263DD" w:rsidP="008E5C0B">
            <w:pPr>
              <w:spacing w:line="276" w:lineRule="auto"/>
              <w:ind w:right="-6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Печиво Рошен </w:t>
            </w:r>
            <w:proofErr w:type="spellStart"/>
            <w:r>
              <w:rPr>
                <w:rFonts w:eastAsia="Times New Roman"/>
                <w:lang w:val="en-US" w:eastAsia="ar-SA"/>
              </w:rPr>
              <w:t>Multicake</w:t>
            </w:r>
            <w:proofErr w:type="spellEnd"/>
            <w:r w:rsidRPr="007263DD">
              <w:rPr>
                <w:rFonts w:eastAsia="Times New Roman"/>
                <w:lang w:val="ru-RU" w:eastAsia="ar-SA"/>
              </w:rPr>
              <w:t xml:space="preserve"> 1</w:t>
            </w:r>
            <w:r>
              <w:rPr>
                <w:rFonts w:eastAsia="Times New Roman"/>
                <w:lang w:eastAsia="ar-SA"/>
              </w:rPr>
              <w:t xml:space="preserve">60 г з </w:t>
            </w:r>
            <w:proofErr w:type="spellStart"/>
            <w:r>
              <w:rPr>
                <w:rFonts w:eastAsia="Times New Roman"/>
                <w:lang w:eastAsia="ar-SA"/>
              </w:rPr>
              <w:t>нач</w:t>
            </w:r>
            <w:proofErr w:type="spellEnd"/>
            <w:r>
              <w:rPr>
                <w:rFonts w:eastAsia="Times New Roman"/>
                <w:lang w:eastAsia="ar-SA"/>
              </w:rPr>
              <w:t>. чорниця-крем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BBDD" w14:textId="77777777" w:rsidR="007263DD" w:rsidRDefault="007263DD" w:rsidP="008E5C0B">
            <w:pPr>
              <w:spacing w:line="276" w:lineRule="auto"/>
              <w:ind w:right="-6"/>
              <w:jc w:val="center"/>
            </w:pPr>
            <w:r>
              <w:t>пачок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F4FC" w14:textId="77777777" w:rsidR="007263DD" w:rsidRDefault="007263DD" w:rsidP="008E5C0B">
            <w:pPr>
              <w:spacing w:line="276" w:lineRule="auto"/>
              <w:ind w:right="-6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505F" w14:textId="77777777" w:rsidR="007263DD" w:rsidRDefault="007263DD" w:rsidP="008E5C0B">
            <w:pPr>
              <w:spacing w:line="276" w:lineRule="auto"/>
              <w:ind w:right="-6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20,25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2AD8" w14:textId="77777777" w:rsidR="007263DD" w:rsidRDefault="007263DD" w:rsidP="008E5C0B">
            <w:pPr>
              <w:spacing w:line="276" w:lineRule="auto"/>
              <w:ind w:right="-6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1 093,5</w:t>
            </w:r>
          </w:p>
        </w:tc>
      </w:tr>
      <w:tr w:rsidR="007263DD" w14:paraId="22B12219" w14:textId="77777777" w:rsidTr="008E5C0B">
        <w:trPr>
          <w:trHeight w:val="313"/>
        </w:trPr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ED21" w14:textId="77777777" w:rsidR="007263DD" w:rsidRDefault="007263DD" w:rsidP="008E5C0B">
            <w:pPr>
              <w:spacing w:line="276" w:lineRule="auto"/>
              <w:ind w:right="-6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Всього: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D745" w14:textId="77777777" w:rsidR="007263DD" w:rsidRDefault="007263DD" w:rsidP="008E5C0B">
            <w:pPr>
              <w:spacing w:line="276" w:lineRule="auto"/>
              <w:ind w:right="-6"/>
              <w:jc w:val="center"/>
              <w:rPr>
                <w:rFonts w:eastAsia="Times New Roman"/>
                <w:lang w:eastAsia="ar-SA"/>
              </w:rPr>
            </w:pPr>
            <w:r>
              <w:rPr>
                <w:b/>
              </w:rPr>
              <w:t>22 682,92</w:t>
            </w:r>
          </w:p>
        </w:tc>
      </w:tr>
    </w:tbl>
    <w:p w14:paraId="0075DD1F" w14:textId="77777777" w:rsidR="007263DD" w:rsidRDefault="007263DD" w:rsidP="007263DD"/>
    <w:p w14:paraId="44B09F0A" w14:textId="77777777" w:rsidR="007263DD" w:rsidRDefault="007263DD" w:rsidP="007263DD"/>
    <w:p w14:paraId="46D225FD" w14:textId="77777777" w:rsidR="007263DD" w:rsidRDefault="007263DD" w:rsidP="007263DD"/>
    <w:p w14:paraId="07083AAC" w14:textId="77777777" w:rsidR="007263DD" w:rsidRDefault="007263DD" w:rsidP="007263DD">
      <w:pPr>
        <w:ind w:right="-6"/>
        <w:jc w:val="both"/>
      </w:pPr>
      <w:r>
        <w:t xml:space="preserve">Начальник відділу </w:t>
      </w:r>
    </w:p>
    <w:p w14:paraId="61BF9134" w14:textId="77777777" w:rsidR="007263DD" w:rsidRDefault="007263DD" w:rsidP="007263DD">
      <w:pPr>
        <w:ind w:right="-6"/>
        <w:jc w:val="both"/>
      </w:pPr>
      <w:r>
        <w:t xml:space="preserve">взаємодії з правоохоронними органами, </w:t>
      </w:r>
    </w:p>
    <w:p w14:paraId="0D3264FD" w14:textId="77777777" w:rsidR="007263DD" w:rsidRDefault="007263DD" w:rsidP="007263DD">
      <w:pPr>
        <w:tabs>
          <w:tab w:val="left" w:pos="5954"/>
        </w:tabs>
        <w:ind w:right="-6"/>
        <w:jc w:val="both"/>
      </w:pPr>
      <w:r>
        <w:t xml:space="preserve">органами ДСНС, оборонної роботи </w:t>
      </w:r>
      <w:r>
        <w:rPr>
          <w:lang w:val="ru-RU"/>
        </w:rPr>
        <w:t xml:space="preserve">                                                               </w:t>
      </w:r>
      <w:r>
        <w:t>Микола МАЛИЙ</w:t>
      </w:r>
    </w:p>
    <w:sectPr w:rsidR="007263DD" w:rsidSect="007263DD">
      <w:headerReference w:type="even" r:id="rId6"/>
      <w:headerReference w:type="default" r:id="rId7"/>
      <w:pgSz w:w="11906" w:h="16838"/>
      <w:pgMar w:top="568" w:right="566" w:bottom="709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E8FF" w14:textId="77777777" w:rsidR="00C60E4E" w:rsidRDefault="00C60E4E" w:rsidP="00310EAD">
      <w:r>
        <w:separator/>
      </w:r>
    </w:p>
  </w:endnote>
  <w:endnote w:type="continuationSeparator" w:id="0">
    <w:p w14:paraId="1FABE361" w14:textId="77777777" w:rsidR="00C60E4E" w:rsidRDefault="00C60E4E" w:rsidP="0031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82CD" w14:textId="77777777" w:rsidR="00C60E4E" w:rsidRDefault="00C60E4E" w:rsidP="00310EAD">
      <w:r>
        <w:separator/>
      </w:r>
    </w:p>
  </w:footnote>
  <w:footnote w:type="continuationSeparator" w:id="0">
    <w:p w14:paraId="480F366E" w14:textId="77777777" w:rsidR="00C60E4E" w:rsidRDefault="00C60E4E" w:rsidP="00310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7B32" w14:textId="1D5CFE16" w:rsidR="007263DD" w:rsidRDefault="007263DD">
    <w:pPr>
      <w:pStyle w:val="a5"/>
    </w:pPr>
    <w:r>
      <w:t xml:space="preserve">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C9EB" w14:textId="2B39C1C0" w:rsidR="00310EAD" w:rsidRDefault="007263DD" w:rsidP="00310EAD">
    <w:pPr>
      <w:pStyle w:val="a5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FA1"/>
    <w:rsid w:val="00030A3E"/>
    <w:rsid w:val="000B0E9B"/>
    <w:rsid w:val="000E38A6"/>
    <w:rsid w:val="00115B90"/>
    <w:rsid w:val="00125BFA"/>
    <w:rsid w:val="001330BC"/>
    <w:rsid w:val="001F281C"/>
    <w:rsid w:val="001F281E"/>
    <w:rsid w:val="0027316D"/>
    <w:rsid w:val="002A29EC"/>
    <w:rsid w:val="002C4D20"/>
    <w:rsid w:val="002D0350"/>
    <w:rsid w:val="00310EAD"/>
    <w:rsid w:val="0031580B"/>
    <w:rsid w:val="00334062"/>
    <w:rsid w:val="00382A54"/>
    <w:rsid w:val="003E1859"/>
    <w:rsid w:val="004B484D"/>
    <w:rsid w:val="004D778E"/>
    <w:rsid w:val="004E0DDD"/>
    <w:rsid w:val="004E633A"/>
    <w:rsid w:val="005655B3"/>
    <w:rsid w:val="005F0A1C"/>
    <w:rsid w:val="0066185E"/>
    <w:rsid w:val="0066491D"/>
    <w:rsid w:val="00681541"/>
    <w:rsid w:val="006B6FA1"/>
    <w:rsid w:val="007263DD"/>
    <w:rsid w:val="007D0892"/>
    <w:rsid w:val="008A5B63"/>
    <w:rsid w:val="008B352B"/>
    <w:rsid w:val="008E13B8"/>
    <w:rsid w:val="009D2558"/>
    <w:rsid w:val="00A25F9D"/>
    <w:rsid w:val="00A74373"/>
    <w:rsid w:val="00B662BF"/>
    <w:rsid w:val="00C01CF9"/>
    <w:rsid w:val="00C60E4E"/>
    <w:rsid w:val="00CD57A6"/>
    <w:rsid w:val="00CE25FA"/>
    <w:rsid w:val="00CE3E09"/>
    <w:rsid w:val="00D25C7D"/>
    <w:rsid w:val="00D8788F"/>
    <w:rsid w:val="00DA045D"/>
    <w:rsid w:val="00DE25A7"/>
    <w:rsid w:val="00E3052A"/>
    <w:rsid w:val="00E7526B"/>
    <w:rsid w:val="00EA5708"/>
    <w:rsid w:val="00F1615B"/>
    <w:rsid w:val="00F4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976E"/>
  <w15:docId w15:val="{BBB088FB-771A-4E6B-8E28-CBA91D8A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A3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88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788F"/>
    <w:rPr>
      <w:rFonts w:ascii="Tahoma" w:eastAsia="SimSun" w:hAnsi="Tahoma" w:cs="Tahoma"/>
      <w:sz w:val="16"/>
      <w:szCs w:val="16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310EAD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310EAD"/>
    <w:rPr>
      <w:rFonts w:ascii="Times New Roman" w:eastAsia="SimSun" w:hAnsi="Times New Roman" w:cs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310EA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310EAD"/>
    <w:rPr>
      <w:rFonts w:ascii="Times New Roman" w:eastAsia="SimSu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3566</Words>
  <Characters>2033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36</cp:revision>
  <cp:lastPrinted>2024-10-14T07:59:00Z</cp:lastPrinted>
  <dcterms:created xsi:type="dcterms:W3CDTF">2024-09-24T13:33:00Z</dcterms:created>
  <dcterms:modified xsi:type="dcterms:W3CDTF">2024-10-14T08:17:00Z</dcterms:modified>
</cp:coreProperties>
</file>