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A3D9" w14:textId="77777777" w:rsidR="0053021E" w:rsidRPr="00726BAB" w:rsidRDefault="00726BAB" w:rsidP="00726BAB">
      <w:pPr>
        <w:tabs>
          <w:tab w:val="left" w:pos="435"/>
          <w:tab w:val="center" w:pos="7569"/>
        </w:tabs>
        <w:spacing w:after="0"/>
        <w:ind w:left="-284" w:firstLine="568"/>
        <w:rPr>
          <w:rFonts w:ascii="Times New Roman" w:hAnsi="Times New Roman" w:cs="Times New Roman"/>
          <w:b/>
          <w:sz w:val="20"/>
          <w:szCs w:val="20"/>
        </w:rPr>
      </w:pPr>
      <w:r w:rsidRPr="00726BAB">
        <w:rPr>
          <w:rFonts w:ascii="Times New Roman" w:hAnsi="Times New Roman" w:cs="Times New Roman"/>
          <w:b/>
          <w:sz w:val="20"/>
          <w:szCs w:val="20"/>
        </w:rPr>
        <w:tab/>
      </w:r>
      <w:r w:rsidRPr="00726BAB">
        <w:rPr>
          <w:rFonts w:ascii="Times New Roman" w:hAnsi="Times New Roman" w:cs="Times New Roman"/>
          <w:b/>
          <w:sz w:val="20"/>
          <w:szCs w:val="20"/>
        </w:rPr>
        <w:tab/>
      </w:r>
      <w:r w:rsidR="0053021E" w:rsidRPr="00726BAB">
        <w:rPr>
          <w:rFonts w:ascii="Times New Roman" w:hAnsi="Times New Roman" w:cs="Times New Roman"/>
          <w:b/>
          <w:sz w:val="20"/>
          <w:szCs w:val="20"/>
        </w:rPr>
        <w:t>ПОРІВНЯЛЬНА ТАБЛИЦЯ МЕРЕЖІ ЗАКЛАДІВ ОСВІТИ</w:t>
      </w:r>
    </w:p>
    <w:p w14:paraId="081B900E" w14:textId="77777777" w:rsidR="0053021E" w:rsidRPr="00726BAB" w:rsidRDefault="0053021E" w:rsidP="0053021E">
      <w:pPr>
        <w:spacing w:after="0"/>
        <w:jc w:val="center"/>
        <w:rPr>
          <w:rFonts w:ascii="Times New Roman" w:hAnsi="Times New Roman" w:cs="Times New Roman"/>
          <w:b/>
          <w:sz w:val="20"/>
          <w:szCs w:val="20"/>
        </w:rPr>
      </w:pPr>
      <w:r w:rsidRPr="00726BAB">
        <w:rPr>
          <w:rFonts w:ascii="Times New Roman" w:hAnsi="Times New Roman" w:cs="Times New Roman"/>
          <w:b/>
          <w:sz w:val="20"/>
          <w:szCs w:val="20"/>
        </w:rPr>
        <w:t>ЧОРНОМОРСЬКОЇ МІСЬКОЇ РАДИ ОДЕСЬКОГО РАЙОНУ ОДЕСЬКОЇ ОБЛАСТІ</w:t>
      </w:r>
    </w:p>
    <w:p w14:paraId="247222DC" w14:textId="77777777" w:rsidR="0053021E" w:rsidRPr="00726BAB" w:rsidRDefault="0053021E" w:rsidP="0053021E">
      <w:pPr>
        <w:spacing w:after="0"/>
        <w:jc w:val="center"/>
        <w:rPr>
          <w:rFonts w:ascii="Times New Roman" w:hAnsi="Times New Roman" w:cs="Times New Roman"/>
          <w:b/>
          <w:sz w:val="20"/>
          <w:szCs w:val="20"/>
        </w:rPr>
      </w:pPr>
    </w:p>
    <w:tbl>
      <w:tblPr>
        <w:tblStyle w:val="a3"/>
        <w:tblW w:w="0" w:type="auto"/>
        <w:tblInd w:w="-431" w:type="dxa"/>
        <w:tblLook w:val="04A0" w:firstRow="1" w:lastRow="0" w:firstColumn="1" w:lastColumn="0" w:noHBand="0" w:noVBand="1"/>
      </w:tblPr>
      <w:tblGrid>
        <w:gridCol w:w="7609"/>
        <w:gridCol w:w="7950"/>
      </w:tblGrid>
      <w:tr w:rsidR="0053021E" w:rsidRPr="00726BAB" w14:paraId="12729B73" w14:textId="77777777" w:rsidTr="007F3B0C">
        <w:tc>
          <w:tcPr>
            <w:tcW w:w="7609" w:type="dxa"/>
          </w:tcPr>
          <w:p w14:paraId="49B0071F" w14:textId="4FF1CE03" w:rsidR="0053021E" w:rsidRPr="00726BAB" w:rsidRDefault="0053021E" w:rsidP="0053021E">
            <w:pPr>
              <w:jc w:val="center"/>
              <w:rPr>
                <w:rFonts w:ascii="Times New Roman" w:hAnsi="Times New Roman" w:cs="Times New Roman"/>
                <w:b/>
                <w:sz w:val="20"/>
                <w:szCs w:val="20"/>
              </w:rPr>
            </w:pPr>
            <w:r w:rsidRPr="00726BAB">
              <w:rPr>
                <w:rFonts w:ascii="Times New Roman" w:hAnsi="Times New Roman" w:cs="Times New Roman"/>
                <w:b/>
                <w:sz w:val="20"/>
                <w:szCs w:val="20"/>
              </w:rPr>
              <w:t>202</w:t>
            </w:r>
            <w:r w:rsidR="00062301">
              <w:rPr>
                <w:rFonts w:ascii="Times New Roman" w:hAnsi="Times New Roman" w:cs="Times New Roman"/>
                <w:b/>
                <w:sz w:val="20"/>
                <w:szCs w:val="20"/>
              </w:rPr>
              <w:t>3</w:t>
            </w:r>
            <w:r w:rsidRPr="00726BAB">
              <w:rPr>
                <w:rFonts w:ascii="Times New Roman" w:hAnsi="Times New Roman" w:cs="Times New Roman"/>
                <w:b/>
                <w:sz w:val="20"/>
                <w:szCs w:val="20"/>
              </w:rPr>
              <w:t xml:space="preserve"> рік</w:t>
            </w:r>
          </w:p>
        </w:tc>
        <w:tc>
          <w:tcPr>
            <w:tcW w:w="7950" w:type="dxa"/>
          </w:tcPr>
          <w:p w14:paraId="010E08C2" w14:textId="636EDF71" w:rsidR="0053021E" w:rsidRPr="00726BAB" w:rsidRDefault="0053021E" w:rsidP="0053021E">
            <w:pPr>
              <w:jc w:val="center"/>
              <w:rPr>
                <w:rFonts w:ascii="Times New Roman" w:hAnsi="Times New Roman" w:cs="Times New Roman"/>
                <w:b/>
                <w:sz w:val="20"/>
                <w:szCs w:val="20"/>
              </w:rPr>
            </w:pPr>
            <w:r w:rsidRPr="00726BAB">
              <w:rPr>
                <w:rFonts w:ascii="Times New Roman" w:hAnsi="Times New Roman" w:cs="Times New Roman"/>
                <w:b/>
                <w:sz w:val="20"/>
                <w:szCs w:val="20"/>
              </w:rPr>
              <w:t>202</w:t>
            </w:r>
            <w:r w:rsidR="00062301">
              <w:rPr>
                <w:rFonts w:ascii="Times New Roman" w:hAnsi="Times New Roman" w:cs="Times New Roman"/>
                <w:b/>
                <w:sz w:val="20"/>
                <w:szCs w:val="20"/>
              </w:rPr>
              <w:t>4</w:t>
            </w:r>
            <w:r w:rsidRPr="00726BAB">
              <w:rPr>
                <w:rFonts w:ascii="Times New Roman" w:hAnsi="Times New Roman" w:cs="Times New Roman"/>
                <w:b/>
                <w:sz w:val="20"/>
                <w:szCs w:val="20"/>
              </w:rPr>
              <w:t xml:space="preserve"> рік</w:t>
            </w:r>
          </w:p>
        </w:tc>
      </w:tr>
      <w:tr w:rsidR="008A1788" w:rsidRPr="008A1788" w14:paraId="54A2C810" w14:textId="77777777" w:rsidTr="007F3B0C">
        <w:trPr>
          <w:trHeight w:val="835"/>
        </w:trPr>
        <w:tc>
          <w:tcPr>
            <w:tcW w:w="7609" w:type="dxa"/>
          </w:tcPr>
          <w:p w14:paraId="02DDB697" w14:textId="77777777" w:rsidR="00062301" w:rsidRPr="0017265F" w:rsidRDefault="00062301" w:rsidP="00062301">
            <w:pPr>
              <w:ind w:right="4252"/>
              <w:jc w:val="both"/>
              <w:rPr>
                <w:rFonts w:ascii="Times New Roman" w:eastAsia="Times New Roman" w:hAnsi="Times New Roman" w:cs="Times New Roman"/>
                <w:i/>
                <w:iCs/>
                <w:sz w:val="20"/>
                <w:szCs w:val="20"/>
                <w:lang w:eastAsia="ru-RU"/>
              </w:rPr>
            </w:pPr>
          </w:p>
          <w:p w14:paraId="0EB27794" w14:textId="77777777" w:rsidR="00062301" w:rsidRPr="0017265F" w:rsidRDefault="00062301" w:rsidP="00062301">
            <w:pPr>
              <w:tabs>
                <w:tab w:val="left" w:pos="4253"/>
              </w:tabs>
              <w:ind w:right="5385"/>
              <w:rPr>
                <w:rFonts w:ascii="Times New Roman" w:eastAsia="Times New Roman" w:hAnsi="Times New Roman" w:cs="Times New Roman"/>
                <w:i/>
                <w:iCs/>
                <w:sz w:val="20"/>
                <w:szCs w:val="20"/>
                <w:lang w:val="ru-RU" w:eastAsia="ru-RU"/>
              </w:rPr>
            </w:pPr>
            <w:r w:rsidRPr="0017265F">
              <w:rPr>
                <w:rFonts w:ascii="Times New Roman" w:eastAsia="Times New Roman" w:hAnsi="Times New Roman" w:cs="Times New Roman"/>
                <w:i/>
                <w:iCs/>
                <w:sz w:val="20"/>
                <w:szCs w:val="20"/>
                <w:lang w:eastAsia="ru-RU"/>
              </w:rPr>
              <w:t xml:space="preserve">Про затвердження мережі закладів освіти Чорноморської міської ради Одеського району Одеської області на 2023-2024 навчальний рік (01.09.2023 – 31.08.2024) </w:t>
            </w:r>
          </w:p>
          <w:p w14:paraId="6FA22F7F" w14:textId="77777777" w:rsidR="00062301" w:rsidRPr="0017265F" w:rsidRDefault="00062301" w:rsidP="00062301">
            <w:pPr>
              <w:rPr>
                <w:rFonts w:ascii="Times New Roman" w:eastAsia="Times New Roman" w:hAnsi="Times New Roman" w:cs="Times New Roman"/>
                <w:i/>
                <w:iCs/>
                <w:sz w:val="20"/>
                <w:szCs w:val="20"/>
                <w:lang w:eastAsia="ru-RU"/>
              </w:rPr>
            </w:pPr>
          </w:p>
          <w:p w14:paraId="3C051DF6" w14:textId="77777777" w:rsidR="00062301" w:rsidRPr="0017265F" w:rsidRDefault="00062301" w:rsidP="00062301">
            <w:pPr>
              <w:rPr>
                <w:rFonts w:ascii="Times New Roman" w:eastAsia="Times New Roman" w:hAnsi="Times New Roman" w:cs="Times New Roman"/>
                <w:i/>
                <w:iCs/>
                <w:sz w:val="20"/>
                <w:szCs w:val="20"/>
                <w:lang w:eastAsia="ru-RU"/>
              </w:rPr>
            </w:pPr>
          </w:p>
          <w:p w14:paraId="2B5B45E7"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67957918"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6C53872D"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5B75B40B"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Розглянувши запропоновану управлінням освіти Чорноморської міської ради Одеського району Одеської області мережу закладів освіти Чорноморської міської ради Одеського району Одеської області на 2023-2024 навчальний рік, враховуючи потреби населення громади в освітніх послугах, для забезпечення прав дошкільнят і учнівської молоді на доступність та безоплатність здобуття дошкільної освіти, повної загальної середньої освіти та позашкільної освіти,</w:t>
            </w:r>
            <w:r w:rsidRPr="0017265F">
              <w:rPr>
                <w:rFonts w:ascii="Times New Roman" w:eastAsia="Times New Roman" w:hAnsi="Times New Roman" w:cs="Times New Roman"/>
                <w:i/>
                <w:iCs/>
                <w:color w:val="FF0000"/>
                <w:sz w:val="20"/>
                <w:szCs w:val="20"/>
                <w:lang w:eastAsia="ru-RU"/>
              </w:rPr>
              <w:t xml:space="preserve"> </w:t>
            </w:r>
            <w:r w:rsidRPr="0017265F">
              <w:rPr>
                <w:rFonts w:ascii="Times New Roman" w:eastAsia="Times New Roman" w:hAnsi="Times New Roman" w:cs="Times New Roman"/>
                <w:i/>
                <w:iCs/>
                <w:sz w:val="20"/>
                <w:szCs w:val="20"/>
                <w:lang w:eastAsia="ru-RU"/>
              </w:rPr>
              <w:t>на підставі статей 66, 79 Закону України «Про освіту», статей 2, 37, 43 Закону України «Про повну загальну середню освіту»,</w:t>
            </w:r>
            <w:r w:rsidRPr="0017265F">
              <w:rPr>
                <w:rFonts w:ascii="Times New Roman" w:eastAsia="Times New Roman" w:hAnsi="Times New Roman" w:cs="Times New Roman"/>
                <w:i/>
                <w:iCs/>
                <w:color w:val="FF0000"/>
                <w:sz w:val="20"/>
                <w:szCs w:val="20"/>
                <w:lang w:eastAsia="ru-RU"/>
              </w:rPr>
              <w:t xml:space="preserve"> </w:t>
            </w:r>
            <w:r w:rsidRPr="0017265F">
              <w:rPr>
                <w:rFonts w:ascii="Times New Roman" w:eastAsia="Times New Roman" w:hAnsi="Times New Roman" w:cs="Times New Roman"/>
                <w:i/>
                <w:iCs/>
                <w:sz w:val="20"/>
                <w:szCs w:val="20"/>
                <w:lang w:eastAsia="ru-RU"/>
              </w:rPr>
              <w:t>статей 9, 26 Закону України «Про позашкільну освіту», статей 3, 35, 37 Закону України «Про дошкільну освіту», керуючись статтями 32, 52, 64 Закону України «Про місцеве самоврядування в Україні», а також керуючись Указом Президента України від 24.02.2022 № 64/2022 «Про введення воєнного стану в Україні» (із змінам), наказом № 579 Міністерства Внутрішніх Справ України від 09.07.2018 «Про затвердження вимог з питань використання та обліку фонду захисних споруд цивільного захисту», листом ДСНС від 14.06.2022 № 03-1870/162-2 щодо Рекомендацій з організації укриття в об’єктах фонду захисних споруд цивільного захисту персоналу та дітей (учнів, студентів) закладів освіти (з урахуванням змін, доповнень та нововведень), з метою створення безпечного освітнього середовища, належних умов для проведення освітнього процесу в умовах воєнного стану, якісної і своєчасної підготовки</w:t>
            </w:r>
            <w:r w:rsidRPr="0017265F">
              <w:rPr>
                <w:rFonts w:ascii="Times New Roman" w:eastAsia="Times New Roman" w:hAnsi="Times New Roman" w:cs="Times New Roman"/>
                <w:i/>
                <w:iCs/>
                <w:sz w:val="20"/>
                <w:szCs w:val="20"/>
                <w:lang w:val="ru-RU" w:eastAsia="ru-RU"/>
              </w:rPr>
              <w:t> </w:t>
            </w:r>
            <w:r w:rsidRPr="0017265F">
              <w:rPr>
                <w:rFonts w:ascii="Times New Roman" w:eastAsia="Times New Roman" w:hAnsi="Times New Roman" w:cs="Times New Roman"/>
                <w:i/>
                <w:iCs/>
                <w:sz w:val="20"/>
                <w:szCs w:val="20"/>
                <w:lang w:eastAsia="ru-RU"/>
              </w:rPr>
              <w:t xml:space="preserve"> закладів освіти Чорноморської міської територіальної громади Одеського району Одеської області до початку 2023/2024 навчального року     </w:t>
            </w:r>
          </w:p>
          <w:p w14:paraId="4D88FD03"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1B5F2EF7" w14:textId="77777777" w:rsidR="00062301" w:rsidRPr="0017265F" w:rsidRDefault="00062301" w:rsidP="00062301">
            <w:pPr>
              <w:jc w:val="center"/>
              <w:rPr>
                <w:rFonts w:ascii="Times New Roman" w:eastAsia="Times New Roman" w:hAnsi="Times New Roman" w:cs="Times New Roman"/>
                <w:bCs/>
                <w:i/>
                <w:iCs/>
                <w:sz w:val="20"/>
                <w:szCs w:val="20"/>
                <w:lang w:eastAsia="ru-RU"/>
              </w:rPr>
            </w:pPr>
            <w:r w:rsidRPr="0017265F">
              <w:rPr>
                <w:rFonts w:ascii="Times New Roman" w:eastAsia="Times New Roman" w:hAnsi="Times New Roman" w:cs="Times New Roman"/>
                <w:bCs/>
                <w:i/>
                <w:iCs/>
                <w:sz w:val="20"/>
                <w:szCs w:val="20"/>
                <w:lang w:eastAsia="ru-RU"/>
              </w:rPr>
              <w:t>виконавчий комітет Чорноморської міської ради Одеського району Одеської області вирішив:</w:t>
            </w:r>
          </w:p>
          <w:p w14:paraId="2D996929" w14:textId="77777777" w:rsidR="00062301" w:rsidRPr="0017265F" w:rsidRDefault="00062301" w:rsidP="00062301">
            <w:pPr>
              <w:jc w:val="center"/>
              <w:rPr>
                <w:rFonts w:ascii="Times New Roman" w:eastAsia="Times New Roman" w:hAnsi="Times New Roman" w:cs="Times New Roman"/>
                <w:b/>
                <w:i/>
                <w:iCs/>
                <w:sz w:val="20"/>
                <w:szCs w:val="20"/>
                <w:lang w:eastAsia="ru-RU"/>
              </w:rPr>
            </w:pPr>
          </w:p>
          <w:p w14:paraId="716422E8" w14:textId="77777777" w:rsidR="00062301" w:rsidRPr="0017265F" w:rsidRDefault="00062301" w:rsidP="00062301">
            <w:pPr>
              <w:jc w:val="center"/>
              <w:rPr>
                <w:rFonts w:ascii="Times New Roman" w:eastAsia="Times New Roman" w:hAnsi="Times New Roman" w:cs="Times New Roman"/>
                <w:b/>
                <w:i/>
                <w:iCs/>
                <w:sz w:val="20"/>
                <w:szCs w:val="20"/>
                <w:lang w:eastAsia="ru-RU"/>
              </w:rPr>
            </w:pPr>
          </w:p>
          <w:p w14:paraId="299C1665" w14:textId="77777777" w:rsidR="00062301" w:rsidRPr="0017265F" w:rsidRDefault="00062301" w:rsidP="00062301">
            <w:pPr>
              <w:jc w:val="center"/>
              <w:rPr>
                <w:rFonts w:ascii="Times New Roman" w:eastAsia="Times New Roman" w:hAnsi="Times New Roman" w:cs="Times New Roman"/>
                <w:b/>
                <w:i/>
                <w:iCs/>
                <w:sz w:val="20"/>
                <w:szCs w:val="20"/>
                <w:lang w:eastAsia="ru-RU"/>
              </w:rPr>
            </w:pPr>
          </w:p>
          <w:p w14:paraId="6413DAC2" w14:textId="77777777" w:rsidR="00062301" w:rsidRPr="0017265F" w:rsidRDefault="00062301" w:rsidP="00062301">
            <w:pPr>
              <w:jc w:val="center"/>
              <w:rPr>
                <w:rFonts w:ascii="Times New Roman" w:eastAsia="Times New Roman" w:hAnsi="Times New Roman" w:cs="Times New Roman"/>
                <w:b/>
                <w:i/>
                <w:iCs/>
                <w:sz w:val="20"/>
                <w:szCs w:val="20"/>
                <w:lang w:eastAsia="ru-RU"/>
              </w:rPr>
            </w:pPr>
          </w:p>
          <w:p w14:paraId="68BC3BE9"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 Затвердити на 2023-2024 навчальний рік комплектування мережі класів з денною формою здобуття освіти закладів загальної середньої освіти Чорноморської міської ради Одеського району Одеської області:</w:t>
            </w: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529"/>
              <w:gridCol w:w="1370"/>
              <w:gridCol w:w="1370"/>
            </w:tblGrid>
            <w:tr w:rsidR="00062301" w:rsidRPr="0017265F" w14:paraId="5B9EBE09" w14:textId="77777777" w:rsidTr="0092415C">
              <w:trPr>
                <w:trHeight w:val="450"/>
              </w:trPr>
              <w:tc>
                <w:tcPr>
                  <w:tcW w:w="661" w:type="dxa"/>
                  <w:shd w:val="clear" w:color="auto" w:fill="auto"/>
                </w:tcPr>
                <w:p w14:paraId="18534804"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w:t>
                  </w:r>
                </w:p>
              </w:tc>
              <w:tc>
                <w:tcPr>
                  <w:tcW w:w="4529" w:type="dxa"/>
                  <w:shd w:val="clear" w:color="auto" w:fill="auto"/>
                </w:tcPr>
                <w:p w14:paraId="4DFE8A48"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Заклад освіти</w:t>
                  </w:r>
                </w:p>
              </w:tc>
              <w:tc>
                <w:tcPr>
                  <w:tcW w:w="1370" w:type="dxa"/>
                  <w:shd w:val="clear" w:color="auto" w:fill="auto"/>
                </w:tcPr>
                <w:p w14:paraId="390BDB47"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Кількість класів</w:t>
                  </w:r>
                </w:p>
              </w:tc>
              <w:tc>
                <w:tcPr>
                  <w:tcW w:w="1370" w:type="dxa"/>
                  <w:shd w:val="clear" w:color="auto" w:fill="auto"/>
                </w:tcPr>
                <w:p w14:paraId="16E7F495"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Кількість учнів</w:t>
                  </w:r>
                </w:p>
              </w:tc>
            </w:tr>
            <w:tr w:rsidR="00062301" w:rsidRPr="0017265F" w14:paraId="342E3C53" w14:textId="77777777" w:rsidTr="0092415C">
              <w:trPr>
                <w:trHeight w:val="662"/>
              </w:trPr>
              <w:tc>
                <w:tcPr>
                  <w:tcW w:w="661" w:type="dxa"/>
                  <w:shd w:val="clear" w:color="auto" w:fill="auto"/>
                </w:tcPr>
                <w:p w14:paraId="73ED4B2A"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w:t>
                  </w:r>
                </w:p>
              </w:tc>
              <w:tc>
                <w:tcPr>
                  <w:tcW w:w="4529" w:type="dxa"/>
                  <w:shd w:val="clear" w:color="auto" w:fill="auto"/>
                </w:tcPr>
                <w:p w14:paraId="716979AC"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академічний ліцей імені Тараса Шевченка Чорноморської міської ради Одеського району Одеської області</w:t>
                  </w:r>
                </w:p>
              </w:tc>
              <w:tc>
                <w:tcPr>
                  <w:tcW w:w="1370" w:type="dxa"/>
                  <w:shd w:val="clear" w:color="auto" w:fill="auto"/>
                </w:tcPr>
                <w:p w14:paraId="766DBF94"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14</w:t>
                  </w:r>
                </w:p>
              </w:tc>
              <w:tc>
                <w:tcPr>
                  <w:tcW w:w="1370" w:type="dxa"/>
                  <w:shd w:val="clear" w:color="auto" w:fill="auto"/>
                </w:tcPr>
                <w:p w14:paraId="6B5B99F5"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336</w:t>
                  </w:r>
                </w:p>
              </w:tc>
            </w:tr>
            <w:tr w:rsidR="00062301" w:rsidRPr="0017265F" w14:paraId="5BB3B10E" w14:textId="77777777" w:rsidTr="0092415C">
              <w:trPr>
                <w:trHeight w:val="676"/>
              </w:trPr>
              <w:tc>
                <w:tcPr>
                  <w:tcW w:w="661" w:type="dxa"/>
                  <w:shd w:val="clear" w:color="auto" w:fill="auto"/>
                </w:tcPr>
                <w:p w14:paraId="6CCCFA6A"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w:t>
                  </w:r>
                </w:p>
              </w:tc>
              <w:tc>
                <w:tcPr>
                  <w:tcW w:w="4529" w:type="dxa"/>
                  <w:shd w:val="clear" w:color="auto" w:fill="auto"/>
                </w:tcPr>
                <w:p w14:paraId="0EAFB28A"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економіко-правовий ліцей № 1 Чорноморської міської ради Одеського району Одеської області</w:t>
                  </w:r>
                </w:p>
              </w:tc>
              <w:tc>
                <w:tcPr>
                  <w:tcW w:w="1370" w:type="dxa"/>
                  <w:shd w:val="clear" w:color="auto" w:fill="auto"/>
                </w:tcPr>
                <w:p w14:paraId="05611FB1"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35</w:t>
                  </w:r>
                </w:p>
              </w:tc>
              <w:tc>
                <w:tcPr>
                  <w:tcW w:w="1370" w:type="dxa"/>
                  <w:shd w:val="clear" w:color="auto" w:fill="auto"/>
                </w:tcPr>
                <w:p w14:paraId="7A098EAE"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927</w:t>
                  </w:r>
                </w:p>
              </w:tc>
            </w:tr>
            <w:tr w:rsidR="00062301" w:rsidRPr="0017265F" w14:paraId="228523F7" w14:textId="77777777" w:rsidTr="0092415C">
              <w:trPr>
                <w:trHeight w:val="437"/>
              </w:trPr>
              <w:tc>
                <w:tcPr>
                  <w:tcW w:w="661" w:type="dxa"/>
                  <w:shd w:val="clear" w:color="auto" w:fill="auto"/>
                </w:tcPr>
                <w:p w14:paraId="179C4C11"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w:t>
                  </w:r>
                </w:p>
              </w:tc>
              <w:tc>
                <w:tcPr>
                  <w:tcW w:w="4529" w:type="dxa"/>
                  <w:shd w:val="clear" w:color="auto" w:fill="auto"/>
                </w:tcPr>
                <w:p w14:paraId="621EE3D1"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ліцей № 2 Чорноморської міської ради Одеського району Одеської області</w:t>
                  </w:r>
                </w:p>
              </w:tc>
              <w:tc>
                <w:tcPr>
                  <w:tcW w:w="1370" w:type="dxa"/>
                  <w:shd w:val="clear" w:color="auto" w:fill="auto"/>
                </w:tcPr>
                <w:p w14:paraId="5616B93E"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34</w:t>
                  </w:r>
                </w:p>
              </w:tc>
              <w:tc>
                <w:tcPr>
                  <w:tcW w:w="1370" w:type="dxa"/>
                  <w:shd w:val="clear" w:color="auto" w:fill="auto"/>
                </w:tcPr>
                <w:p w14:paraId="40CD6414"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877</w:t>
                  </w:r>
                </w:p>
              </w:tc>
            </w:tr>
            <w:tr w:rsidR="00062301" w:rsidRPr="0017265F" w14:paraId="2264A87E" w14:textId="77777777" w:rsidTr="0092415C">
              <w:trPr>
                <w:trHeight w:val="450"/>
              </w:trPr>
              <w:tc>
                <w:tcPr>
                  <w:tcW w:w="661" w:type="dxa"/>
                  <w:shd w:val="clear" w:color="auto" w:fill="auto"/>
                </w:tcPr>
                <w:p w14:paraId="68C18642"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4.</w:t>
                  </w:r>
                </w:p>
              </w:tc>
              <w:tc>
                <w:tcPr>
                  <w:tcW w:w="4529" w:type="dxa"/>
                  <w:shd w:val="clear" w:color="auto" w:fill="auto"/>
                </w:tcPr>
                <w:p w14:paraId="63486F69"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ліцей № 3 Чорноморської міської ради Одеського району Одеської області</w:t>
                  </w:r>
                </w:p>
              </w:tc>
              <w:tc>
                <w:tcPr>
                  <w:tcW w:w="1370" w:type="dxa"/>
                  <w:shd w:val="clear" w:color="auto" w:fill="auto"/>
                </w:tcPr>
                <w:p w14:paraId="6CE6FC63"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29</w:t>
                  </w:r>
                </w:p>
              </w:tc>
              <w:tc>
                <w:tcPr>
                  <w:tcW w:w="1370" w:type="dxa"/>
                  <w:shd w:val="clear" w:color="auto" w:fill="auto"/>
                </w:tcPr>
                <w:p w14:paraId="746D5BB8"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704</w:t>
                  </w:r>
                </w:p>
              </w:tc>
            </w:tr>
            <w:tr w:rsidR="00062301" w:rsidRPr="0017265F" w14:paraId="24AA1B70" w14:textId="77777777" w:rsidTr="0092415C">
              <w:trPr>
                <w:trHeight w:val="437"/>
              </w:trPr>
              <w:tc>
                <w:tcPr>
                  <w:tcW w:w="661" w:type="dxa"/>
                  <w:shd w:val="clear" w:color="auto" w:fill="auto"/>
                </w:tcPr>
                <w:p w14:paraId="0AA0ACFD"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5.</w:t>
                  </w:r>
                </w:p>
              </w:tc>
              <w:tc>
                <w:tcPr>
                  <w:tcW w:w="4529" w:type="dxa"/>
                  <w:shd w:val="clear" w:color="auto" w:fill="auto"/>
                </w:tcPr>
                <w:p w14:paraId="511916C3"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ліцей № 4 Чорноморської міської ради Одеського району Одеської області</w:t>
                  </w:r>
                </w:p>
              </w:tc>
              <w:tc>
                <w:tcPr>
                  <w:tcW w:w="1370" w:type="dxa"/>
                  <w:shd w:val="clear" w:color="auto" w:fill="auto"/>
                </w:tcPr>
                <w:p w14:paraId="4A8B212A"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44</w:t>
                  </w:r>
                </w:p>
              </w:tc>
              <w:tc>
                <w:tcPr>
                  <w:tcW w:w="1370" w:type="dxa"/>
                  <w:shd w:val="clear" w:color="auto" w:fill="auto"/>
                </w:tcPr>
                <w:p w14:paraId="5684186E"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1 249</w:t>
                  </w:r>
                </w:p>
              </w:tc>
            </w:tr>
            <w:tr w:rsidR="00062301" w:rsidRPr="0017265F" w14:paraId="17F6D8C4" w14:textId="77777777" w:rsidTr="0092415C">
              <w:trPr>
                <w:trHeight w:val="450"/>
              </w:trPr>
              <w:tc>
                <w:tcPr>
                  <w:tcW w:w="661" w:type="dxa"/>
                  <w:shd w:val="clear" w:color="auto" w:fill="auto"/>
                </w:tcPr>
                <w:p w14:paraId="2CEB6B9C"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6.</w:t>
                  </w:r>
                </w:p>
              </w:tc>
              <w:tc>
                <w:tcPr>
                  <w:tcW w:w="4529" w:type="dxa"/>
                  <w:shd w:val="clear" w:color="auto" w:fill="auto"/>
                </w:tcPr>
                <w:p w14:paraId="5E8C03EE"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ліцей № 6 Чорноморської міської ради Одеського району Одеської області</w:t>
                  </w:r>
                </w:p>
              </w:tc>
              <w:tc>
                <w:tcPr>
                  <w:tcW w:w="1370" w:type="dxa"/>
                  <w:shd w:val="clear" w:color="auto" w:fill="auto"/>
                </w:tcPr>
                <w:p w14:paraId="3C7FAD82"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51</w:t>
                  </w:r>
                </w:p>
              </w:tc>
              <w:tc>
                <w:tcPr>
                  <w:tcW w:w="1370" w:type="dxa"/>
                  <w:shd w:val="clear" w:color="auto" w:fill="auto"/>
                </w:tcPr>
                <w:p w14:paraId="09302B39"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1 450</w:t>
                  </w:r>
                </w:p>
              </w:tc>
            </w:tr>
            <w:tr w:rsidR="00062301" w:rsidRPr="0017265F" w14:paraId="494585B0" w14:textId="77777777" w:rsidTr="0092415C">
              <w:trPr>
                <w:trHeight w:val="450"/>
              </w:trPr>
              <w:tc>
                <w:tcPr>
                  <w:tcW w:w="661" w:type="dxa"/>
                  <w:shd w:val="clear" w:color="auto" w:fill="auto"/>
                </w:tcPr>
                <w:p w14:paraId="73E68D60"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7.</w:t>
                  </w:r>
                </w:p>
              </w:tc>
              <w:tc>
                <w:tcPr>
                  <w:tcW w:w="4529" w:type="dxa"/>
                  <w:shd w:val="clear" w:color="auto" w:fill="auto"/>
                </w:tcPr>
                <w:p w14:paraId="6ECA8239"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Чорноморський ліцей № 7 Чорноморської міської ради Одеського району Одеської області</w:t>
                  </w:r>
                </w:p>
              </w:tc>
              <w:tc>
                <w:tcPr>
                  <w:tcW w:w="1370" w:type="dxa"/>
                  <w:shd w:val="clear" w:color="auto" w:fill="auto"/>
                </w:tcPr>
                <w:p w14:paraId="69F2C9B4"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54</w:t>
                  </w:r>
                </w:p>
              </w:tc>
              <w:tc>
                <w:tcPr>
                  <w:tcW w:w="1370" w:type="dxa"/>
                  <w:shd w:val="clear" w:color="auto" w:fill="auto"/>
                </w:tcPr>
                <w:p w14:paraId="2230E81E"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1 552</w:t>
                  </w:r>
                </w:p>
              </w:tc>
            </w:tr>
            <w:tr w:rsidR="00062301" w:rsidRPr="0017265F" w14:paraId="7A1E36C0" w14:textId="77777777" w:rsidTr="0092415C">
              <w:trPr>
                <w:trHeight w:val="662"/>
              </w:trPr>
              <w:tc>
                <w:tcPr>
                  <w:tcW w:w="661" w:type="dxa"/>
                  <w:shd w:val="clear" w:color="auto" w:fill="auto"/>
                </w:tcPr>
                <w:p w14:paraId="0B269306"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8.</w:t>
                  </w:r>
                </w:p>
              </w:tc>
              <w:tc>
                <w:tcPr>
                  <w:tcW w:w="4529" w:type="dxa"/>
                  <w:shd w:val="clear" w:color="auto" w:fill="auto"/>
                </w:tcPr>
                <w:p w14:paraId="61E2F7BD"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Олександрівський заклад загальної середньої освіти Чорноморської міської ради Одеського району Одеської області</w:t>
                  </w:r>
                </w:p>
              </w:tc>
              <w:tc>
                <w:tcPr>
                  <w:tcW w:w="1370" w:type="dxa"/>
                  <w:shd w:val="clear" w:color="auto" w:fill="auto"/>
                </w:tcPr>
                <w:p w14:paraId="5B46EE17"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28</w:t>
                  </w:r>
                </w:p>
              </w:tc>
              <w:tc>
                <w:tcPr>
                  <w:tcW w:w="1370" w:type="dxa"/>
                  <w:shd w:val="clear" w:color="auto" w:fill="auto"/>
                </w:tcPr>
                <w:p w14:paraId="4B28DFCA"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625</w:t>
                  </w:r>
                </w:p>
              </w:tc>
            </w:tr>
            <w:tr w:rsidR="00062301" w:rsidRPr="0017265F" w14:paraId="33DB8608" w14:textId="77777777" w:rsidTr="0092415C">
              <w:trPr>
                <w:trHeight w:val="676"/>
              </w:trPr>
              <w:tc>
                <w:tcPr>
                  <w:tcW w:w="661" w:type="dxa"/>
                  <w:shd w:val="clear" w:color="auto" w:fill="auto"/>
                </w:tcPr>
                <w:p w14:paraId="742752F1"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9.</w:t>
                  </w:r>
                </w:p>
              </w:tc>
              <w:tc>
                <w:tcPr>
                  <w:tcW w:w="4529" w:type="dxa"/>
                  <w:shd w:val="clear" w:color="auto" w:fill="auto"/>
                </w:tcPr>
                <w:p w14:paraId="23A5D6AC"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proofErr w:type="spellStart"/>
                  <w:r w:rsidRPr="0017265F">
                    <w:rPr>
                      <w:rFonts w:ascii="Times New Roman" w:eastAsia="Times New Roman" w:hAnsi="Times New Roman" w:cs="Times New Roman"/>
                      <w:i/>
                      <w:iCs/>
                      <w:sz w:val="20"/>
                      <w:szCs w:val="20"/>
                      <w:lang w:eastAsia="ru-RU"/>
                    </w:rPr>
                    <w:t>Малодолинський</w:t>
                  </w:r>
                  <w:proofErr w:type="spellEnd"/>
                  <w:r w:rsidRPr="0017265F">
                    <w:rPr>
                      <w:rFonts w:ascii="Times New Roman" w:eastAsia="Times New Roman" w:hAnsi="Times New Roman" w:cs="Times New Roman"/>
                      <w:i/>
                      <w:iCs/>
                      <w:sz w:val="20"/>
                      <w:szCs w:val="20"/>
                      <w:lang w:eastAsia="ru-RU"/>
                    </w:rPr>
                    <w:t xml:space="preserve"> заклад загальної середньої освіти Чорноморської міської ради Одеського району Одеської області</w:t>
                  </w:r>
                </w:p>
              </w:tc>
              <w:tc>
                <w:tcPr>
                  <w:tcW w:w="1370" w:type="dxa"/>
                  <w:shd w:val="clear" w:color="auto" w:fill="auto"/>
                </w:tcPr>
                <w:p w14:paraId="2C294659"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19</w:t>
                  </w:r>
                </w:p>
              </w:tc>
              <w:tc>
                <w:tcPr>
                  <w:tcW w:w="1370" w:type="dxa"/>
                  <w:shd w:val="clear" w:color="auto" w:fill="auto"/>
                </w:tcPr>
                <w:p w14:paraId="467C9135"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447</w:t>
                  </w:r>
                </w:p>
              </w:tc>
            </w:tr>
            <w:tr w:rsidR="00062301" w:rsidRPr="0017265F" w14:paraId="5E585FD2" w14:textId="77777777" w:rsidTr="0092415C">
              <w:trPr>
                <w:trHeight w:val="437"/>
              </w:trPr>
              <w:tc>
                <w:tcPr>
                  <w:tcW w:w="661" w:type="dxa"/>
                  <w:shd w:val="clear" w:color="auto" w:fill="auto"/>
                </w:tcPr>
                <w:p w14:paraId="07B1AA57"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10.</w:t>
                  </w:r>
                </w:p>
              </w:tc>
              <w:tc>
                <w:tcPr>
                  <w:tcW w:w="4529" w:type="dxa"/>
                  <w:shd w:val="clear" w:color="auto" w:fill="auto"/>
                </w:tcPr>
                <w:p w14:paraId="45E07F62"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proofErr w:type="spellStart"/>
                  <w:r w:rsidRPr="0017265F">
                    <w:rPr>
                      <w:rFonts w:ascii="Times New Roman" w:eastAsia="Times New Roman" w:hAnsi="Times New Roman" w:cs="Times New Roman"/>
                      <w:i/>
                      <w:iCs/>
                      <w:sz w:val="20"/>
                      <w:szCs w:val="20"/>
                      <w:lang w:eastAsia="ru-RU"/>
                    </w:rPr>
                    <w:t>Бурлачобалківська</w:t>
                  </w:r>
                  <w:proofErr w:type="spellEnd"/>
                  <w:r w:rsidRPr="0017265F">
                    <w:rPr>
                      <w:rFonts w:ascii="Times New Roman" w:eastAsia="Times New Roman" w:hAnsi="Times New Roman" w:cs="Times New Roman"/>
                      <w:i/>
                      <w:iCs/>
                      <w:sz w:val="20"/>
                      <w:szCs w:val="20"/>
                      <w:lang w:eastAsia="ru-RU"/>
                    </w:rPr>
                    <w:t xml:space="preserve"> гімназія Чорноморської міської ради Одеського району Одеської області</w:t>
                  </w:r>
                </w:p>
              </w:tc>
              <w:tc>
                <w:tcPr>
                  <w:tcW w:w="1370" w:type="dxa"/>
                  <w:shd w:val="clear" w:color="auto" w:fill="auto"/>
                </w:tcPr>
                <w:p w14:paraId="508399C8"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9</w:t>
                  </w:r>
                </w:p>
              </w:tc>
              <w:tc>
                <w:tcPr>
                  <w:tcW w:w="1370" w:type="dxa"/>
                  <w:shd w:val="clear" w:color="auto" w:fill="auto"/>
                </w:tcPr>
                <w:p w14:paraId="63AF7CEC"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94</w:t>
                  </w:r>
                </w:p>
              </w:tc>
            </w:tr>
            <w:tr w:rsidR="00062301" w:rsidRPr="0017265F" w14:paraId="42C1D39B" w14:textId="77777777" w:rsidTr="0092415C">
              <w:trPr>
                <w:trHeight w:val="450"/>
              </w:trPr>
              <w:tc>
                <w:tcPr>
                  <w:tcW w:w="661" w:type="dxa"/>
                  <w:shd w:val="clear" w:color="auto" w:fill="auto"/>
                </w:tcPr>
                <w:p w14:paraId="7F60DF51"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w:t>
                  </w:r>
                </w:p>
              </w:tc>
              <w:tc>
                <w:tcPr>
                  <w:tcW w:w="4529" w:type="dxa"/>
                  <w:shd w:val="clear" w:color="auto" w:fill="auto"/>
                </w:tcPr>
                <w:p w14:paraId="42641312"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Чорноморська спеціальна школа Чорноморської міської ради Одеського району Одеської області</w:t>
                  </w:r>
                </w:p>
              </w:tc>
              <w:tc>
                <w:tcPr>
                  <w:tcW w:w="1370" w:type="dxa"/>
                  <w:shd w:val="clear" w:color="auto" w:fill="auto"/>
                </w:tcPr>
                <w:p w14:paraId="143C8211"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16</w:t>
                  </w:r>
                </w:p>
              </w:tc>
              <w:tc>
                <w:tcPr>
                  <w:tcW w:w="1370" w:type="dxa"/>
                  <w:shd w:val="clear" w:color="auto" w:fill="auto"/>
                </w:tcPr>
                <w:p w14:paraId="7056888F"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179</w:t>
                  </w:r>
                </w:p>
              </w:tc>
            </w:tr>
            <w:tr w:rsidR="00062301" w:rsidRPr="0017265F" w14:paraId="62A1CFA9" w14:textId="77777777" w:rsidTr="0092415C">
              <w:trPr>
                <w:trHeight w:val="211"/>
              </w:trPr>
              <w:tc>
                <w:tcPr>
                  <w:tcW w:w="661" w:type="dxa"/>
                  <w:shd w:val="clear" w:color="auto" w:fill="auto"/>
                </w:tcPr>
                <w:p w14:paraId="20DFAC50" w14:textId="77777777" w:rsidR="00062301" w:rsidRPr="0017265F" w:rsidRDefault="00062301" w:rsidP="00062301">
                  <w:pPr>
                    <w:spacing w:after="0" w:line="240" w:lineRule="auto"/>
                    <w:jc w:val="both"/>
                    <w:rPr>
                      <w:rFonts w:ascii="Times New Roman" w:eastAsia="Times New Roman" w:hAnsi="Times New Roman" w:cs="Times New Roman"/>
                      <w:i/>
                      <w:iCs/>
                      <w:sz w:val="20"/>
                      <w:szCs w:val="20"/>
                      <w:lang w:eastAsia="ru-RU"/>
                    </w:rPr>
                  </w:pPr>
                </w:p>
              </w:tc>
              <w:tc>
                <w:tcPr>
                  <w:tcW w:w="4529" w:type="dxa"/>
                  <w:shd w:val="clear" w:color="auto" w:fill="auto"/>
                </w:tcPr>
                <w:p w14:paraId="3FE24C15" w14:textId="77777777" w:rsidR="00062301" w:rsidRPr="0017265F" w:rsidRDefault="00062301" w:rsidP="00062301">
                  <w:pPr>
                    <w:spacing w:after="0" w:line="240" w:lineRule="auto"/>
                    <w:jc w:val="right"/>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Разом</w:t>
                  </w:r>
                </w:p>
              </w:tc>
              <w:tc>
                <w:tcPr>
                  <w:tcW w:w="1370" w:type="dxa"/>
                  <w:shd w:val="clear" w:color="auto" w:fill="auto"/>
                </w:tcPr>
                <w:p w14:paraId="678DA55B"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333</w:t>
                  </w:r>
                </w:p>
              </w:tc>
              <w:tc>
                <w:tcPr>
                  <w:tcW w:w="1370" w:type="dxa"/>
                  <w:shd w:val="clear" w:color="auto" w:fill="auto"/>
                </w:tcPr>
                <w:p w14:paraId="400D8B32" w14:textId="77777777" w:rsidR="00062301" w:rsidRPr="0017265F" w:rsidRDefault="00062301" w:rsidP="00062301">
                  <w:pPr>
                    <w:spacing w:after="0" w:line="240" w:lineRule="auto"/>
                    <w:jc w:val="center"/>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8 440</w:t>
                  </w:r>
                </w:p>
              </w:tc>
            </w:tr>
          </w:tbl>
          <w:p w14:paraId="74A85FB5"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7A6C905F"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31EB82D3"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3306AB4D"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21E669DD"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1F78024D"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59FD1498"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5D0BF624"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2EEEA4A3"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142EC7BA"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61B0DB1F"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58D32913"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37DB9E90"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2. Організувати здобуття освіти за вечірньою формою у класах Чорноморського ліцею № 2 Чорноморської міської ради Одеського району Одеської області:</w:t>
            </w:r>
          </w:p>
          <w:p w14:paraId="7F5EB9EC"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t>10 клас – 1 – 12 учнів;</w:t>
            </w:r>
          </w:p>
          <w:p w14:paraId="700F9B1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t>11 клас – 1 – 13 учнів;</w:t>
            </w:r>
          </w:p>
          <w:p w14:paraId="21BE24C4" w14:textId="093CEA93" w:rsidR="00062301"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t>12 клас – 1 – 18 учнів.</w:t>
            </w:r>
          </w:p>
          <w:p w14:paraId="00FFB132" w14:textId="6C3D6995" w:rsidR="008A1788" w:rsidRDefault="008A1788" w:rsidP="00062301">
            <w:pPr>
              <w:spacing w:after="120"/>
              <w:jc w:val="both"/>
              <w:rPr>
                <w:rFonts w:ascii="Times New Roman" w:eastAsia="Times New Roman" w:hAnsi="Times New Roman" w:cs="Times New Roman"/>
                <w:i/>
                <w:iCs/>
                <w:sz w:val="20"/>
                <w:szCs w:val="20"/>
                <w:lang w:eastAsia="ru-RU"/>
              </w:rPr>
            </w:pPr>
          </w:p>
          <w:p w14:paraId="0B086F98" w14:textId="77777777" w:rsidR="008A1788" w:rsidRPr="0017265F" w:rsidRDefault="008A1788" w:rsidP="00062301">
            <w:pPr>
              <w:spacing w:after="120"/>
              <w:jc w:val="both"/>
              <w:rPr>
                <w:rFonts w:ascii="Times New Roman" w:eastAsia="Times New Roman" w:hAnsi="Times New Roman" w:cs="Times New Roman"/>
                <w:i/>
                <w:iCs/>
                <w:sz w:val="20"/>
                <w:szCs w:val="20"/>
                <w:lang w:eastAsia="ru-RU"/>
              </w:rPr>
            </w:pPr>
          </w:p>
          <w:p w14:paraId="16953179"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 В Чорноморській спеціальній школі:</w:t>
            </w:r>
          </w:p>
          <w:p w14:paraId="7497A04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3.1. Ввести додатково:</w:t>
            </w:r>
          </w:p>
          <w:p w14:paraId="77EBF1BE"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- 2 ставки асистента вихователя відповідно до п.34 Положення «Про спеціальну школу», затвердженого Постановою Кабінету Міністрів України від 06.03.2019 № 221,  за умови формування двох груп зі складними порушеннями розвитку»; </w:t>
            </w:r>
          </w:p>
          <w:p w14:paraId="31A60A46"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інженера-електроніка на підставі п.7 Наказу Міністерства освіти і науки України від 05.12.2008 № 1105 «Про затвердження Типових штатних нормативів спеціальних загальноосвітніх шкіл (шкіл-інтернатів) для дітей, які потребують корекції фізичного та (або) розумового  розвитку», за умови формування комп’ютерного комплексу з кількістю комп’ютерів більше 10;</w:t>
            </w:r>
          </w:p>
          <w:p w14:paraId="49E4E9D5"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- 0,5 ставки </w:t>
            </w:r>
            <w:proofErr w:type="spellStart"/>
            <w:r w:rsidRPr="0017265F">
              <w:rPr>
                <w:rFonts w:ascii="Times New Roman" w:eastAsia="Times New Roman" w:hAnsi="Times New Roman" w:cs="Times New Roman"/>
                <w:i/>
                <w:iCs/>
                <w:sz w:val="20"/>
                <w:szCs w:val="20"/>
                <w:lang w:eastAsia="ru-RU"/>
              </w:rPr>
              <w:t>кухаря</w:t>
            </w:r>
            <w:proofErr w:type="spellEnd"/>
            <w:r w:rsidRPr="0017265F">
              <w:rPr>
                <w:rFonts w:ascii="Times New Roman" w:eastAsia="Times New Roman" w:hAnsi="Times New Roman" w:cs="Times New Roman"/>
                <w:i/>
                <w:iCs/>
                <w:sz w:val="20"/>
                <w:szCs w:val="20"/>
                <w:lang w:eastAsia="ru-RU"/>
              </w:rPr>
              <w:t>.</w:t>
            </w:r>
          </w:p>
          <w:p w14:paraId="6DEB7860"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3.2. Зменшити:</w:t>
            </w:r>
          </w:p>
          <w:p w14:paraId="7D75FF9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практичного психолога;</w:t>
            </w:r>
          </w:p>
          <w:p w14:paraId="32DA7841"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керівника гуртка;</w:t>
            </w:r>
          </w:p>
          <w:p w14:paraId="024424F7"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інструктора з фізкультури;</w:t>
            </w:r>
          </w:p>
          <w:p w14:paraId="0B4AD8EC"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сестри медичної;</w:t>
            </w:r>
          </w:p>
          <w:p w14:paraId="51708A43"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сестри медичної з дієтхарчування;</w:t>
            </w:r>
          </w:p>
          <w:p w14:paraId="65750378"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- 0,5 ставки підсобного робітника кухні.</w:t>
            </w:r>
          </w:p>
          <w:p w14:paraId="415FE18A" w14:textId="77777777" w:rsidR="0070665E" w:rsidRDefault="00062301" w:rsidP="0070665E">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3.3. Змінити посаду «лікар-</w:t>
            </w:r>
            <w:proofErr w:type="spellStart"/>
            <w:r w:rsidRPr="0017265F">
              <w:rPr>
                <w:rFonts w:ascii="Times New Roman" w:eastAsia="Times New Roman" w:hAnsi="Times New Roman" w:cs="Times New Roman"/>
                <w:i/>
                <w:iCs/>
                <w:sz w:val="20"/>
                <w:szCs w:val="20"/>
                <w:lang w:eastAsia="ru-RU"/>
              </w:rPr>
              <w:t>сурдолог</w:t>
            </w:r>
            <w:proofErr w:type="spellEnd"/>
            <w:r w:rsidRPr="0017265F">
              <w:rPr>
                <w:rFonts w:ascii="Times New Roman" w:eastAsia="Times New Roman" w:hAnsi="Times New Roman" w:cs="Times New Roman"/>
                <w:i/>
                <w:iCs/>
                <w:sz w:val="20"/>
                <w:szCs w:val="20"/>
                <w:lang w:eastAsia="ru-RU"/>
              </w:rPr>
              <w:t>» на посаду «лікар-психіатр»</w:t>
            </w:r>
          </w:p>
          <w:p w14:paraId="4F6D1868" w14:textId="692812A3" w:rsidR="0070665E" w:rsidRPr="0070665E" w:rsidRDefault="00062301" w:rsidP="0070665E">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3.4.</w:t>
            </w:r>
            <w:r w:rsidR="0070665E" w:rsidRPr="00E8733A">
              <w:rPr>
                <w:rFonts w:ascii="Times New Roman" w:eastAsia="Times New Roman" w:hAnsi="Times New Roman" w:cs="Times New Roman"/>
                <w:i/>
                <w:iCs/>
                <w:sz w:val="20"/>
                <w:szCs w:val="20"/>
                <w:lang w:eastAsia="ru-RU"/>
              </w:rPr>
              <w:t xml:space="preserve">  Затвердити штатний розпис Чорноморської спеціальної школи, яка має у своєму складі дошкільний та шкільний структурні підрозділи і здійснює освітню діяльність на таких рівнях:</w:t>
            </w:r>
          </w:p>
          <w:p w14:paraId="274E35A2" w14:textId="77777777" w:rsidR="0070665E" w:rsidRPr="00E8733A" w:rsidRDefault="0070665E" w:rsidP="0070665E">
            <w:pPr>
              <w:ind w:firstLine="567"/>
              <w:jc w:val="both"/>
              <w:rPr>
                <w:rFonts w:ascii="Times New Roman" w:eastAsia="Times New Roman" w:hAnsi="Times New Roman" w:cs="Times New Roman"/>
                <w:i/>
                <w:iCs/>
                <w:sz w:val="20"/>
                <w:szCs w:val="20"/>
                <w:lang w:eastAsia="ru-RU"/>
              </w:rPr>
            </w:pPr>
            <w:r w:rsidRPr="00E8733A">
              <w:rPr>
                <w:rFonts w:ascii="Times New Roman" w:eastAsia="Times New Roman" w:hAnsi="Times New Roman" w:cs="Times New Roman"/>
                <w:i/>
                <w:iCs/>
                <w:sz w:val="20"/>
                <w:szCs w:val="20"/>
                <w:lang w:eastAsia="ru-RU"/>
              </w:rPr>
              <w:t>- дошкільна освіта (4 спеціальних логопедичних групи і 60 дітей в них);</w:t>
            </w:r>
          </w:p>
          <w:p w14:paraId="7E6C583F" w14:textId="77777777" w:rsidR="0070665E" w:rsidRPr="00E8733A" w:rsidRDefault="0070665E" w:rsidP="0070665E">
            <w:pPr>
              <w:ind w:firstLine="567"/>
              <w:jc w:val="both"/>
              <w:rPr>
                <w:rFonts w:ascii="Times New Roman" w:eastAsia="Times New Roman" w:hAnsi="Times New Roman" w:cs="Times New Roman"/>
                <w:i/>
                <w:iCs/>
                <w:sz w:val="20"/>
                <w:szCs w:val="20"/>
                <w:lang w:eastAsia="ru-RU"/>
              </w:rPr>
            </w:pPr>
            <w:r w:rsidRPr="00E8733A">
              <w:rPr>
                <w:rFonts w:ascii="Times New Roman" w:eastAsia="Times New Roman" w:hAnsi="Times New Roman" w:cs="Times New Roman"/>
                <w:i/>
                <w:iCs/>
                <w:sz w:val="20"/>
                <w:szCs w:val="20"/>
                <w:lang w:eastAsia="ru-RU"/>
              </w:rPr>
              <w:t>- початкова освіта (10 класів і 104 учні);</w:t>
            </w:r>
          </w:p>
          <w:p w14:paraId="1D826545" w14:textId="794D987D" w:rsidR="0070665E" w:rsidRPr="00E8733A" w:rsidRDefault="0070665E" w:rsidP="0070665E">
            <w:pPr>
              <w:ind w:firstLine="567"/>
              <w:jc w:val="both"/>
              <w:rPr>
                <w:rFonts w:ascii="Times New Roman" w:eastAsia="Times New Roman" w:hAnsi="Times New Roman" w:cs="Times New Roman"/>
                <w:i/>
                <w:iCs/>
                <w:sz w:val="20"/>
                <w:szCs w:val="20"/>
                <w:lang w:eastAsia="ru-RU"/>
              </w:rPr>
            </w:pPr>
            <w:r w:rsidRPr="00E8733A">
              <w:rPr>
                <w:rFonts w:ascii="Times New Roman" w:eastAsia="Times New Roman" w:hAnsi="Times New Roman" w:cs="Times New Roman"/>
                <w:i/>
                <w:iCs/>
                <w:sz w:val="20"/>
                <w:szCs w:val="20"/>
                <w:lang w:eastAsia="ru-RU"/>
              </w:rPr>
              <w:t>- базова середня освіта (6 класів і 75 учнів), у новій редакції (Додаток 1)</w:t>
            </w:r>
          </w:p>
          <w:p w14:paraId="2E73CFA0" w14:textId="77777777" w:rsidR="0070665E" w:rsidRPr="00E8733A" w:rsidRDefault="0070665E" w:rsidP="0070665E">
            <w:pPr>
              <w:ind w:firstLine="567"/>
              <w:jc w:val="both"/>
              <w:rPr>
                <w:rFonts w:ascii="Times New Roman" w:eastAsia="Times New Roman" w:hAnsi="Times New Roman" w:cs="Times New Roman"/>
                <w:i/>
                <w:iCs/>
                <w:sz w:val="20"/>
                <w:szCs w:val="20"/>
                <w:lang w:eastAsia="ru-RU"/>
              </w:rPr>
            </w:pPr>
          </w:p>
          <w:p w14:paraId="56E797BD" w14:textId="165C49B2"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w:t>
            </w:r>
          </w:p>
          <w:p w14:paraId="0DB51178"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766BD9F8"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2295F3D6"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6DB80C3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3C12ACB1"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3377E535"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lastRenderedPageBreak/>
              <w:t>4. З метою реалізації права на освіту осіб з особливими освітніми потребами, їх соціалізацію та інтеграцію в суспільство, забезпечення умов для організації корекційно-</w:t>
            </w:r>
            <w:proofErr w:type="spellStart"/>
            <w:r w:rsidRPr="007D538F">
              <w:rPr>
                <w:rFonts w:ascii="Times New Roman" w:eastAsia="Times New Roman" w:hAnsi="Times New Roman" w:cs="Times New Roman"/>
                <w:i/>
                <w:iCs/>
                <w:sz w:val="20"/>
                <w:szCs w:val="20"/>
                <w:lang w:eastAsia="ru-RU"/>
              </w:rPr>
              <w:t>розвиткової</w:t>
            </w:r>
            <w:proofErr w:type="spellEnd"/>
            <w:r w:rsidRPr="007D538F">
              <w:rPr>
                <w:rFonts w:ascii="Times New Roman" w:eastAsia="Times New Roman" w:hAnsi="Times New Roman" w:cs="Times New Roman"/>
                <w:i/>
                <w:iCs/>
                <w:sz w:val="20"/>
                <w:szCs w:val="20"/>
                <w:lang w:eastAsia="ru-RU"/>
              </w:rPr>
              <w:t xml:space="preserve"> роботи з дітьми з особливими освітніми потребами:</w:t>
            </w:r>
          </w:p>
          <w:p w14:paraId="19A0F31B"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4.1.</w:t>
            </w:r>
            <w:r w:rsidRPr="007D538F">
              <w:rPr>
                <w:rFonts w:ascii="Times New Roman" w:eastAsia="Times New Roman" w:hAnsi="Times New Roman" w:cs="Times New Roman"/>
                <w:i/>
                <w:iCs/>
                <w:sz w:val="20"/>
                <w:szCs w:val="20"/>
                <w:lang w:val="ru-RU" w:eastAsia="ru-RU"/>
              </w:rPr>
              <w:t xml:space="preserve"> </w:t>
            </w:r>
            <w:r w:rsidRPr="007D538F">
              <w:rPr>
                <w:rFonts w:ascii="Times New Roman" w:eastAsia="Times New Roman" w:hAnsi="Times New Roman" w:cs="Times New Roman"/>
                <w:i/>
                <w:iCs/>
                <w:sz w:val="20"/>
                <w:szCs w:val="20"/>
                <w:lang w:eastAsia="ru-RU"/>
              </w:rPr>
              <w:t>Відкрити інклюзивний клас на базі 1-Г класу Чорноморського ліцею № 4;</w:t>
            </w:r>
          </w:p>
          <w:p w14:paraId="4E9B05E9"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4.2. Продовжити функціонування інклюзивного 2-Б класу Чорноморського ліцею № 4;</w:t>
            </w:r>
          </w:p>
          <w:p w14:paraId="2C3E90D7"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4.3. Продовжити функціонування інклюзивного 3-В класу Чорноморського ліцею № 4;</w:t>
            </w:r>
          </w:p>
          <w:p w14:paraId="77474FBC"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4.4. Продовжити функціонування інклюзивного 4-Г класу Чорноморського ліцею № 4;</w:t>
            </w:r>
          </w:p>
          <w:p w14:paraId="05CAD204" w14:textId="77777777" w:rsidR="00062301" w:rsidRPr="007D538F" w:rsidRDefault="00062301" w:rsidP="007D538F">
            <w:pPr>
              <w:tabs>
                <w:tab w:val="left" w:pos="567"/>
              </w:tabs>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4.5. Продовжити функціонування інклюзивного 7-А класу Чорноморського ліцею № 4;</w:t>
            </w:r>
          </w:p>
          <w:p w14:paraId="50E79A86"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4.6. Продовжити функціонування інклюзивного 2-А класу Чорноморського ліцею № 6;</w:t>
            </w:r>
          </w:p>
          <w:p w14:paraId="601FF3EC"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4.7. Продовжити функціонування інклюзивного 2-В класу Чорноморського ліцею № 6;</w:t>
            </w:r>
          </w:p>
          <w:p w14:paraId="44DD9E7E"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4.8. Продовжити функціонування інклюзивного 3-Г класу Чорноморського ліцею № 6;</w:t>
            </w:r>
          </w:p>
          <w:p w14:paraId="051627FC"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4.9. Продовжити функціонування інклюзивного 4-Б класу Чорноморського ліцею № 6;</w:t>
            </w:r>
          </w:p>
          <w:p w14:paraId="3E08AAB7"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4.10. Продовжити функціонування інклюзивного 5-Г класу Чорноморського ліцею № 6;</w:t>
            </w:r>
          </w:p>
          <w:p w14:paraId="6D8A02D9"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 xml:space="preserve">4.11.Відкрити інклюзивний клас на базі </w:t>
            </w:r>
            <w:r w:rsidRPr="007D538F">
              <w:rPr>
                <w:rFonts w:ascii="Times New Roman" w:eastAsia="Times New Roman" w:hAnsi="Times New Roman" w:cs="Times New Roman"/>
                <w:i/>
                <w:iCs/>
                <w:color w:val="000000"/>
                <w:sz w:val="20"/>
                <w:szCs w:val="20"/>
                <w:lang w:eastAsia="ru-RU"/>
              </w:rPr>
              <w:t>1-В</w:t>
            </w:r>
            <w:r w:rsidRPr="007D538F">
              <w:rPr>
                <w:rFonts w:ascii="Times New Roman" w:eastAsia="Times New Roman" w:hAnsi="Times New Roman" w:cs="Times New Roman"/>
                <w:i/>
                <w:iCs/>
                <w:sz w:val="20"/>
                <w:szCs w:val="20"/>
                <w:lang w:eastAsia="ru-RU"/>
              </w:rPr>
              <w:t xml:space="preserve"> класу Чорноморського ліцею № 7;                  4.12.Відкрити інклюзивний клас на базі 7-В класу Чорноморського ліцею № 7;                   4.13.Продовжити функціонування інклюзивного 3-Б класу Чорноморського ліцею № 7;</w:t>
            </w:r>
          </w:p>
          <w:p w14:paraId="629C2CE6"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 xml:space="preserve">4.14.Відкрити інклюзивний клас на базі 1-А класу Олександрівського ЗЗСО;              </w:t>
            </w:r>
          </w:p>
          <w:p w14:paraId="1C736D51" w14:textId="1FE0C207"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 xml:space="preserve">4.15. Відкрити інклюзивний клас на базі 2-А класу Олександрівського ЗЗСО. </w:t>
            </w:r>
          </w:p>
          <w:p w14:paraId="0C805898" w14:textId="11C1186E" w:rsidR="007D538F" w:rsidRPr="007D538F" w:rsidRDefault="007D538F" w:rsidP="007D538F">
            <w:pPr>
              <w:jc w:val="both"/>
              <w:rPr>
                <w:rFonts w:ascii="Times New Roman" w:eastAsia="Times New Roman" w:hAnsi="Times New Roman" w:cs="Times New Roman"/>
                <w:i/>
                <w:iCs/>
                <w:sz w:val="20"/>
                <w:szCs w:val="20"/>
                <w:lang w:eastAsia="ru-RU"/>
              </w:rPr>
            </w:pPr>
            <w:r w:rsidRPr="007D538F">
              <w:rPr>
                <w:rFonts w:ascii="Times New Roman" w:hAnsi="Times New Roman" w:cs="Times New Roman"/>
                <w:i/>
                <w:iCs/>
                <w:sz w:val="20"/>
                <w:szCs w:val="20"/>
              </w:rPr>
              <w:t>4.16. Відкрити  інклюзивний клас на базі 5-А класу Чорноморського ліцею № 7</w:t>
            </w:r>
          </w:p>
          <w:p w14:paraId="13357646" w14:textId="62D81371" w:rsidR="00062301" w:rsidRPr="007D538F" w:rsidRDefault="00062301" w:rsidP="007D538F">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4.1</w:t>
            </w:r>
            <w:r w:rsidR="007D538F" w:rsidRPr="007D538F">
              <w:rPr>
                <w:rFonts w:ascii="Times New Roman" w:eastAsia="Times New Roman" w:hAnsi="Times New Roman" w:cs="Times New Roman"/>
                <w:i/>
                <w:iCs/>
                <w:sz w:val="20"/>
                <w:szCs w:val="20"/>
                <w:lang w:eastAsia="ru-RU"/>
              </w:rPr>
              <w:t>7</w:t>
            </w:r>
            <w:r w:rsidRPr="007D538F">
              <w:rPr>
                <w:rFonts w:ascii="Times New Roman" w:eastAsia="Times New Roman" w:hAnsi="Times New Roman" w:cs="Times New Roman"/>
                <w:i/>
                <w:iCs/>
                <w:sz w:val="20"/>
                <w:szCs w:val="20"/>
                <w:lang w:eastAsia="ru-RU"/>
              </w:rPr>
              <w:t>. Ввести в штатний розпис закладів загальної середньої освіти, в яких функціонують інклюзивні класи, штатну одиницю асистента вчителя для роботи з учнями з особливими освітніми потребами з розрахунку 1,0 ставка на інклюзивний клас, у якому навчаються такі діти.</w:t>
            </w:r>
          </w:p>
          <w:p w14:paraId="0507179A"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7C211CF3"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1D608459"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1AC21DBB"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23FB48C8"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7A23DCD2"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4CDB5F05"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16D9310A"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253B078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649C970A"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665B4208"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56012038"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043DF31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57A37EAA" w14:textId="6D45B54D" w:rsidR="00062301" w:rsidRDefault="00062301" w:rsidP="00062301">
            <w:pPr>
              <w:spacing w:after="120"/>
              <w:jc w:val="both"/>
              <w:rPr>
                <w:rFonts w:ascii="Times New Roman" w:eastAsia="Times New Roman" w:hAnsi="Times New Roman" w:cs="Times New Roman"/>
                <w:i/>
                <w:iCs/>
                <w:sz w:val="20"/>
                <w:szCs w:val="20"/>
                <w:lang w:eastAsia="ru-RU"/>
              </w:rPr>
            </w:pPr>
          </w:p>
          <w:p w14:paraId="264946E8" w14:textId="6431F68A" w:rsidR="00DF0C55" w:rsidRDefault="00DF0C55" w:rsidP="00062301">
            <w:pPr>
              <w:spacing w:after="120"/>
              <w:jc w:val="both"/>
              <w:rPr>
                <w:rFonts w:ascii="Times New Roman" w:eastAsia="Times New Roman" w:hAnsi="Times New Roman" w:cs="Times New Roman"/>
                <w:i/>
                <w:iCs/>
                <w:sz w:val="20"/>
                <w:szCs w:val="20"/>
                <w:lang w:eastAsia="ru-RU"/>
              </w:rPr>
            </w:pPr>
          </w:p>
          <w:p w14:paraId="6BCBF82D" w14:textId="0AFCD3B5" w:rsidR="00DF0C55" w:rsidRDefault="00DF0C55" w:rsidP="00062301">
            <w:pPr>
              <w:spacing w:after="120"/>
              <w:jc w:val="both"/>
              <w:rPr>
                <w:rFonts w:ascii="Times New Roman" w:eastAsia="Times New Roman" w:hAnsi="Times New Roman" w:cs="Times New Roman"/>
                <w:i/>
                <w:iCs/>
                <w:sz w:val="20"/>
                <w:szCs w:val="20"/>
                <w:lang w:eastAsia="ru-RU"/>
              </w:rPr>
            </w:pPr>
          </w:p>
          <w:p w14:paraId="205275E3" w14:textId="1681429C" w:rsidR="00DF0C55" w:rsidRDefault="00DF0C55" w:rsidP="00062301">
            <w:pPr>
              <w:spacing w:after="120"/>
              <w:jc w:val="both"/>
              <w:rPr>
                <w:rFonts w:ascii="Times New Roman" w:eastAsia="Times New Roman" w:hAnsi="Times New Roman" w:cs="Times New Roman"/>
                <w:i/>
                <w:iCs/>
                <w:sz w:val="20"/>
                <w:szCs w:val="20"/>
                <w:lang w:eastAsia="ru-RU"/>
              </w:rPr>
            </w:pPr>
          </w:p>
          <w:p w14:paraId="77E51689" w14:textId="2A9D222F" w:rsidR="00DF0C55" w:rsidRDefault="00DF0C55" w:rsidP="00062301">
            <w:pPr>
              <w:spacing w:after="120"/>
              <w:jc w:val="both"/>
              <w:rPr>
                <w:rFonts w:ascii="Times New Roman" w:eastAsia="Times New Roman" w:hAnsi="Times New Roman" w:cs="Times New Roman"/>
                <w:i/>
                <w:iCs/>
                <w:sz w:val="20"/>
                <w:szCs w:val="20"/>
                <w:lang w:eastAsia="ru-RU"/>
              </w:rPr>
            </w:pPr>
          </w:p>
          <w:p w14:paraId="69353CE3" w14:textId="3A6DCC2C" w:rsidR="00DF0C55" w:rsidRDefault="00DF0C55" w:rsidP="00062301">
            <w:pPr>
              <w:spacing w:after="120"/>
              <w:jc w:val="both"/>
              <w:rPr>
                <w:rFonts w:ascii="Times New Roman" w:eastAsia="Times New Roman" w:hAnsi="Times New Roman" w:cs="Times New Roman"/>
                <w:i/>
                <w:iCs/>
                <w:sz w:val="20"/>
                <w:szCs w:val="20"/>
                <w:lang w:eastAsia="ru-RU"/>
              </w:rPr>
            </w:pPr>
          </w:p>
          <w:p w14:paraId="213E898E" w14:textId="772FD0B1" w:rsidR="00DF0C55" w:rsidRDefault="00DF0C55" w:rsidP="00062301">
            <w:pPr>
              <w:spacing w:after="120"/>
              <w:jc w:val="both"/>
              <w:rPr>
                <w:rFonts w:ascii="Times New Roman" w:eastAsia="Times New Roman" w:hAnsi="Times New Roman" w:cs="Times New Roman"/>
                <w:i/>
                <w:iCs/>
                <w:sz w:val="20"/>
                <w:szCs w:val="20"/>
                <w:lang w:eastAsia="ru-RU"/>
              </w:rPr>
            </w:pPr>
          </w:p>
          <w:p w14:paraId="00661AC7" w14:textId="681DFD29" w:rsidR="00DF0C55" w:rsidRDefault="00DF0C55" w:rsidP="00062301">
            <w:pPr>
              <w:spacing w:after="120"/>
              <w:jc w:val="both"/>
              <w:rPr>
                <w:rFonts w:ascii="Times New Roman" w:eastAsia="Times New Roman" w:hAnsi="Times New Roman" w:cs="Times New Roman"/>
                <w:i/>
                <w:iCs/>
                <w:sz w:val="20"/>
                <w:szCs w:val="20"/>
                <w:lang w:eastAsia="ru-RU"/>
              </w:rPr>
            </w:pPr>
          </w:p>
          <w:p w14:paraId="618608ED" w14:textId="6E115E10" w:rsidR="00DF0C55" w:rsidRDefault="00DF0C55" w:rsidP="00062301">
            <w:pPr>
              <w:spacing w:after="120"/>
              <w:jc w:val="both"/>
              <w:rPr>
                <w:rFonts w:ascii="Times New Roman" w:eastAsia="Times New Roman" w:hAnsi="Times New Roman" w:cs="Times New Roman"/>
                <w:i/>
                <w:iCs/>
                <w:sz w:val="20"/>
                <w:szCs w:val="20"/>
                <w:lang w:eastAsia="ru-RU"/>
              </w:rPr>
            </w:pPr>
          </w:p>
          <w:p w14:paraId="2B527038" w14:textId="14A7D71C" w:rsidR="00DF0C55" w:rsidRDefault="00DF0C55" w:rsidP="00062301">
            <w:pPr>
              <w:spacing w:after="120"/>
              <w:jc w:val="both"/>
              <w:rPr>
                <w:rFonts w:ascii="Times New Roman" w:eastAsia="Times New Roman" w:hAnsi="Times New Roman" w:cs="Times New Roman"/>
                <w:i/>
                <w:iCs/>
                <w:sz w:val="20"/>
                <w:szCs w:val="20"/>
                <w:lang w:eastAsia="ru-RU"/>
              </w:rPr>
            </w:pPr>
          </w:p>
          <w:p w14:paraId="05F3FA95" w14:textId="7BE0DC73" w:rsidR="00DF0C55" w:rsidRDefault="00DF0C55" w:rsidP="00062301">
            <w:pPr>
              <w:spacing w:after="120"/>
              <w:jc w:val="both"/>
              <w:rPr>
                <w:rFonts w:ascii="Times New Roman" w:eastAsia="Times New Roman" w:hAnsi="Times New Roman" w:cs="Times New Roman"/>
                <w:i/>
                <w:iCs/>
                <w:sz w:val="20"/>
                <w:szCs w:val="20"/>
                <w:lang w:eastAsia="ru-RU"/>
              </w:rPr>
            </w:pPr>
          </w:p>
          <w:p w14:paraId="7C761C10" w14:textId="5A1F8E6B" w:rsidR="00DF0C55" w:rsidRDefault="00DF0C55" w:rsidP="00062301">
            <w:pPr>
              <w:spacing w:after="120"/>
              <w:jc w:val="both"/>
              <w:rPr>
                <w:rFonts w:ascii="Times New Roman" w:eastAsia="Times New Roman" w:hAnsi="Times New Roman" w:cs="Times New Roman"/>
                <w:i/>
                <w:iCs/>
                <w:sz w:val="20"/>
                <w:szCs w:val="20"/>
                <w:lang w:eastAsia="ru-RU"/>
              </w:rPr>
            </w:pPr>
          </w:p>
          <w:p w14:paraId="07A77B69" w14:textId="3F362B22" w:rsidR="00DF0C55" w:rsidRDefault="00DF0C55" w:rsidP="00062301">
            <w:pPr>
              <w:spacing w:after="120"/>
              <w:jc w:val="both"/>
              <w:rPr>
                <w:rFonts w:ascii="Times New Roman" w:eastAsia="Times New Roman" w:hAnsi="Times New Roman" w:cs="Times New Roman"/>
                <w:i/>
                <w:iCs/>
                <w:sz w:val="20"/>
                <w:szCs w:val="20"/>
                <w:lang w:eastAsia="ru-RU"/>
              </w:rPr>
            </w:pPr>
          </w:p>
          <w:p w14:paraId="1C2195D7" w14:textId="4F7E0E74" w:rsidR="00DF0C55" w:rsidRDefault="00DF0C55" w:rsidP="00062301">
            <w:pPr>
              <w:spacing w:after="120"/>
              <w:jc w:val="both"/>
              <w:rPr>
                <w:rFonts w:ascii="Times New Roman" w:eastAsia="Times New Roman" w:hAnsi="Times New Roman" w:cs="Times New Roman"/>
                <w:i/>
                <w:iCs/>
                <w:sz w:val="20"/>
                <w:szCs w:val="20"/>
                <w:lang w:eastAsia="ru-RU"/>
              </w:rPr>
            </w:pPr>
          </w:p>
          <w:p w14:paraId="31FD5E92" w14:textId="6021C621" w:rsidR="00DF0C55" w:rsidRDefault="00DF0C55" w:rsidP="00062301">
            <w:pPr>
              <w:spacing w:after="120"/>
              <w:jc w:val="both"/>
              <w:rPr>
                <w:rFonts w:ascii="Times New Roman" w:eastAsia="Times New Roman" w:hAnsi="Times New Roman" w:cs="Times New Roman"/>
                <w:i/>
                <w:iCs/>
                <w:sz w:val="20"/>
                <w:szCs w:val="20"/>
                <w:lang w:eastAsia="ru-RU"/>
              </w:rPr>
            </w:pPr>
          </w:p>
          <w:p w14:paraId="0ABAB795" w14:textId="38218F91" w:rsidR="00DF0C55" w:rsidRDefault="00DF0C55" w:rsidP="00062301">
            <w:pPr>
              <w:spacing w:after="120"/>
              <w:jc w:val="both"/>
              <w:rPr>
                <w:rFonts w:ascii="Times New Roman" w:eastAsia="Times New Roman" w:hAnsi="Times New Roman" w:cs="Times New Roman"/>
                <w:i/>
                <w:iCs/>
                <w:sz w:val="20"/>
                <w:szCs w:val="20"/>
                <w:lang w:eastAsia="ru-RU"/>
              </w:rPr>
            </w:pPr>
          </w:p>
          <w:p w14:paraId="7A8D8F9B" w14:textId="23CB16A9" w:rsidR="00DF0C55" w:rsidRDefault="00DF0C55" w:rsidP="00062301">
            <w:pPr>
              <w:spacing w:after="120"/>
              <w:jc w:val="both"/>
              <w:rPr>
                <w:rFonts w:ascii="Times New Roman" w:eastAsia="Times New Roman" w:hAnsi="Times New Roman" w:cs="Times New Roman"/>
                <w:i/>
                <w:iCs/>
                <w:sz w:val="20"/>
                <w:szCs w:val="20"/>
                <w:lang w:eastAsia="ru-RU"/>
              </w:rPr>
            </w:pPr>
          </w:p>
          <w:p w14:paraId="413113DB" w14:textId="12D396D2" w:rsidR="00DF0C55" w:rsidRDefault="00DF0C55" w:rsidP="00062301">
            <w:pPr>
              <w:spacing w:after="120"/>
              <w:jc w:val="both"/>
              <w:rPr>
                <w:rFonts w:ascii="Times New Roman" w:eastAsia="Times New Roman" w:hAnsi="Times New Roman" w:cs="Times New Roman"/>
                <w:i/>
                <w:iCs/>
                <w:sz w:val="20"/>
                <w:szCs w:val="20"/>
                <w:lang w:eastAsia="ru-RU"/>
              </w:rPr>
            </w:pPr>
          </w:p>
          <w:p w14:paraId="5A4DBD18" w14:textId="735C3482" w:rsidR="00DF0C55" w:rsidRDefault="00DF0C55" w:rsidP="00062301">
            <w:pPr>
              <w:spacing w:after="120"/>
              <w:jc w:val="both"/>
              <w:rPr>
                <w:rFonts w:ascii="Times New Roman" w:eastAsia="Times New Roman" w:hAnsi="Times New Roman" w:cs="Times New Roman"/>
                <w:i/>
                <w:iCs/>
                <w:sz w:val="20"/>
                <w:szCs w:val="20"/>
                <w:lang w:eastAsia="ru-RU"/>
              </w:rPr>
            </w:pPr>
          </w:p>
          <w:p w14:paraId="3357438F" w14:textId="35C780D1" w:rsidR="00DF0C55" w:rsidRDefault="00DF0C55" w:rsidP="00062301">
            <w:pPr>
              <w:spacing w:after="120"/>
              <w:jc w:val="both"/>
              <w:rPr>
                <w:rFonts w:ascii="Times New Roman" w:eastAsia="Times New Roman" w:hAnsi="Times New Roman" w:cs="Times New Roman"/>
                <w:i/>
                <w:iCs/>
                <w:sz w:val="20"/>
                <w:szCs w:val="20"/>
                <w:lang w:eastAsia="ru-RU"/>
              </w:rPr>
            </w:pPr>
          </w:p>
          <w:p w14:paraId="41A5B0C9" w14:textId="0C7BE737" w:rsidR="00DF0C55" w:rsidRDefault="00DF0C55" w:rsidP="00062301">
            <w:pPr>
              <w:spacing w:after="120"/>
              <w:jc w:val="both"/>
              <w:rPr>
                <w:rFonts w:ascii="Times New Roman" w:eastAsia="Times New Roman" w:hAnsi="Times New Roman" w:cs="Times New Roman"/>
                <w:i/>
                <w:iCs/>
                <w:sz w:val="20"/>
                <w:szCs w:val="20"/>
                <w:lang w:eastAsia="ru-RU"/>
              </w:rPr>
            </w:pPr>
          </w:p>
          <w:p w14:paraId="0861D471" w14:textId="2C1FB404" w:rsidR="00DF0C55" w:rsidRDefault="00DF0C55" w:rsidP="00062301">
            <w:pPr>
              <w:spacing w:after="120"/>
              <w:jc w:val="both"/>
              <w:rPr>
                <w:rFonts w:ascii="Times New Roman" w:eastAsia="Times New Roman" w:hAnsi="Times New Roman" w:cs="Times New Roman"/>
                <w:i/>
                <w:iCs/>
                <w:sz w:val="20"/>
                <w:szCs w:val="20"/>
                <w:lang w:eastAsia="ru-RU"/>
              </w:rPr>
            </w:pPr>
          </w:p>
          <w:p w14:paraId="5749C36F"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1F470A9E" w14:textId="2A9D6C1F" w:rsidR="00DF0C55" w:rsidRDefault="00DF0C55" w:rsidP="00062301">
            <w:pPr>
              <w:spacing w:after="120"/>
              <w:jc w:val="both"/>
              <w:rPr>
                <w:rFonts w:ascii="Times New Roman" w:eastAsia="Times New Roman" w:hAnsi="Times New Roman" w:cs="Times New Roman"/>
                <w:i/>
                <w:iCs/>
                <w:sz w:val="20"/>
                <w:szCs w:val="20"/>
                <w:lang w:eastAsia="ru-RU"/>
              </w:rPr>
            </w:pPr>
          </w:p>
          <w:p w14:paraId="74499DBA" w14:textId="4734D8D0" w:rsidR="00682650" w:rsidRDefault="00682650" w:rsidP="00062301">
            <w:pPr>
              <w:spacing w:after="120"/>
              <w:jc w:val="both"/>
              <w:rPr>
                <w:rFonts w:ascii="Times New Roman" w:eastAsia="Times New Roman" w:hAnsi="Times New Roman" w:cs="Times New Roman"/>
                <w:i/>
                <w:iCs/>
                <w:sz w:val="20"/>
                <w:szCs w:val="20"/>
                <w:lang w:eastAsia="ru-RU"/>
              </w:rPr>
            </w:pPr>
          </w:p>
          <w:p w14:paraId="516E814C" w14:textId="1763235E" w:rsidR="00682650" w:rsidRDefault="00682650" w:rsidP="00062301">
            <w:pPr>
              <w:spacing w:after="120"/>
              <w:jc w:val="both"/>
              <w:rPr>
                <w:rFonts w:ascii="Times New Roman" w:eastAsia="Times New Roman" w:hAnsi="Times New Roman" w:cs="Times New Roman"/>
                <w:i/>
                <w:iCs/>
                <w:sz w:val="20"/>
                <w:szCs w:val="20"/>
                <w:lang w:eastAsia="ru-RU"/>
              </w:rPr>
            </w:pPr>
          </w:p>
          <w:p w14:paraId="5150900F" w14:textId="1AB37129" w:rsidR="00682650" w:rsidRDefault="00682650" w:rsidP="00062301">
            <w:pPr>
              <w:spacing w:after="120"/>
              <w:jc w:val="both"/>
              <w:rPr>
                <w:rFonts w:ascii="Times New Roman" w:eastAsia="Times New Roman" w:hAnsi="Times New Roman" w:cs="Times New Roman"/>
                <w:i/>
                <w:iCs/>
                <w:sz w:val="20"/>
                <w:szCs w:val="20"/>
                <w:lang w:eastAsia="ru-RU"/>
              </w:rPr>
            </w:pPr>
          </w:p>
          <w:p w14:paraId="7108DFF9" w14:textId="7C85487E" w:rsidR="00682650" w:rsidRDefault="00682650" w:rsidP="00062301">
            <w:pPr>
              <w:spacing w:after="120"/>
              <w:jc w:val="both"/>
              <w:rPr>
                <w:rFonts w:ascii="Times New Roman" w:eastAsia="Times New Roman" w:hAnsi="Times New Roman" w:cs="Times New Roman"/>
                <w:i/>
                <w:iCs/>
                <w:sz w:val="20"/>
                <w:szCs w:val="20"/>
                <w:lang w:eastAsia="ru-RU"/>
              </w:rPr>
            </w:pPr>
          </w:p>
          <w:p w14:paraId="203AFF7D" w14:textId="12681FAD" w:rsidR="00682650" w:rsidRDefault="00682650" w:rsidP="00062301">
            <w:pPr>
              <w:spacing w:after="120"/>
              <w:jc w:val="both"/>
              <w:rPr>
                <w:rFonts w:ascii="Times New Roman" w:eastAsia="Times New Roman" w:hAnsi="Times New Roman" w:cs="Times New Roman"/>
                <w:i/>
                <w:iCs/>
                <w:sz w:val="20"/>
                <w:szCs w:val="20"/>
                <w:lang w:eastAsia="ru-RU"/>
              </w:rPr>
            </w:pPr>
          </w:p>
          <w:p w14:paraId="3F93EB57" w14:textId="28B84AFD" w:rsidR="00682650" w:rsidRDefault="00682650" w:rsidP="00062301">
            <w:pPr>
              <w:spacing w:after="120"/>
              <w:jc w:val="both"/>
              <w:rPr>
                <w:rFonts w:ascii="Times New Roman" w:eastAsia="Times New Roman" w:hAnsi="Times New Roman" w:cs="Times New Roman"/>
                <w:i/>
                <w:iCs/>
                <w:sz w:val="20"/>
                <w:szCs w:val="20"/>
                <w:lang w:eastAsia="ru-RU"/>
              </w:rPr>
            </w:pPr>
          </w:p>
          <w:p w14:paraId="41219258" w14:textId="3FF809EB" w:rsidR="00682650" w:rsidRDefault="00682650" w:rsidP="00062301">
            <w:pPr>
              <w:spacing w:after="120"/>
              <w:jc w:val="both"/>
              <w:rPr>
                <w:rFonts w:ascii="Times New Roman" w:eastAsia="Times New Roman" w:hAnsi="Times New Roman" w:cs="Times New Roman"/>
                <w:i/>
                <w:iCs/>
                <w:sz w:val="20"/>
                <w:szCs w:val="20"/>
                <w:lang w:eastAsia="ru-RU"/>
              </w:rPr>
            </w:pPr>
          </w:p>
          <w:p w14:paraId="01D1849E" w14:textId="77777777" w:rsidR="00682650" w:rsidRPr="0017265F" w:rsidRDefault="00682650" w:rsidP="00062301">
            <w:pPr>
              <w:spacing w:after="120"/>
              <w:jc w:val="both"/>
              <w:rPr>
                <w:rFonts w:ascii="Times New Roman" w:eastAsia="Times New Roman" w:hAnsi="Times New Roman" w:cs="Times New Roman"/>
                <w:i/>
                <w:iCs/>
                <w:sz w:val="20"/>
                <w:szCs w:val="20"/>
                <w:lang w:eastAsia="ru-RU"/>
              </w:rPr>
            </w:pPr>
          </w:p>
          <w:p w14:paraId="363F1A46"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5. Відкрити в початковій школі закладів загальної середньої освіти 30 груп продовженого дня (22,5 ставки)  і  584 учнів 1-4 класів в них:</w:t>
            </w:r>
          </w:p>
          <w:tbl>
            <w:tblPr>
              <w:tblW w:w="78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03"/>
              <w:gridCol w:w="1056"/>
              <w:gridCol w:w="1056"/>
              <w:gridCol w:w="1498"/>
              <w:gridCol w:w="1056"/>
              <w:gridCol w:w="1405"/>
            </w:tblGrid>
            <w:tr w:rsidR="00DF0C55" w:rsidRPr="00DF0C55" w14:paraId="6F8BE6CC" w14:textId="77777777" w:rsidTr="00DF0C55">
              <w:trPr>
                <w:trHeight w:val="261"/>
              </w:trPr>
              <w:tc>
                <w:tcPr>
                  <w:tcW w:w="1803" w:type="dxa"/>
                </w:tcPr>
                <w:p w14:paraId="2DDFB317"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Заклад освіти</w:t>
                  </w:r>
                </w:p>
              </w:tc>
              <w:tc>
                <w:tcPr>
                  <w:tcW w:w="1056" w:type="dxa"/>
                </w:tcPr>
                <w:p w14:paraId="79E65404"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Кількість 1- 4 класів</w:t>
                  </w:r>
                </w:p>
              </w:tc>
              <w:tc>
                <w:tcPr>
                  <w:tcW w:w="1056" w:type="dxa"/>
                </w:tcPr>
                <w:p w14:paraId="1432156B"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 xml:space="preserve">Кількість учнів в </w:t>
                  </w:r>
                </w:p>
                <w:p w14:paraId="606C5601"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1-4 класах</w:t>
                  </w:r>
                </w:p>
              </w:tc>
              <w:tc>
                <w:tcPr>
                  <w:tcW w:w="1498" w:type="dxa"/>
                </w:tcPr>
                <w:p w14:paraId="372C3DAE"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Кількість ставок вихователів ГПД</w:t>
                  </w:r>
                </w:p>
              </w:tc>
              <w:tc>
                <w:tcPr>
                  <w:tcW w:w="1056" w:type="dxa"/>
                </w:tcPr>
                <w:p w14:paraId="37470378"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Кількість груп</w:t>
                  </w:r>
                </w:p>
              </w:tc>
              <w:tc>
                <w:tcPr>
                  <w:tcW w:w="1405" w:type="dxa"/>
                </w:tcPr>
                <w:p w14:paraId="3A5CE278"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 xml:space="preserve">Кількість </w:t>
                  </w:r>
                </w:p>
                <w:p w14:paraId="1868E133"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 xml:space="preserve">учнів </w:t>
                  </w:r>
                </w:p>
                <w:p w14:paraId="0A941F92"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в ГПД</w:t>
                  </w:r>
                </w:p>
              </w:tc>
            </w:tr>
            <w:tr w:rsidR="00DF0C55" w:rsidRPr="00DF0C55" w14:paraId="6F34E95B" w14:textId="77777777" w:rsidTr="00DF0C55">
              <w:trPr>
                <w:trHeight w:val="281"/>
              </w:trPr>
              <w:tc>
                <w:tcPr>
                  <w:tcW w:w="1803" w:type="dxa"/>
                </w:tcPr>
                <w:p w14:paraId="65221A3E"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Чорноморський ліцей № 1</w:t>
                  </w:r>
                </w:p>
              </w:tc>
              <w:tc>
                <w:tcPr>
                  <w:tcW w:w="1056" w:type="dxa"/>
                </w:tcPr>
                <w:p w14:paraId="6855995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13</w:t>
                  </w:r>
                </w:p>
              </w:tc>
              <w:tc>
                <w:tcPr>
                  <w:tcW w:w="1056" w:type="dxa"/>
                </w:tcPr>
                <w:p w14:paraId="36E93A49"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338</w:t>
                  </w:r>
                </w:p>
              </w:tc>
              <w:tc>
                <w:tcPr>
                  <w:tcW w:w="1498" w:type="dxa"/>
                </w:tcPr>
                <w:p w14:paraId="2C6DD085"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w:t>
                  </w:r>
                </w:p>
              </w:tc>
              <w:tc>
                <w:tcPr>
                  <w:tcW w:w="1056" w:type="dxa"/>
                </w:tcPr>
                <w:p w14:paraId="0BE55B88"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w:t>
                  </w:r>
                </w:p>
              </w:tc>
              <w:tc>
                <w:tcPr>
                  <w:tcW w:w="1405" w:type="dxa"/>
                </w:tcPr>
                <w:p w14:paraId="78F52261"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30</w:t>
                  </w:r>
                </w:p>
              </w:tc>
            </w:tr>
            <w:tr w:rsidR="00DF0C55" w:rsidRPr="00DF0C55" w14:paraId="73A61E93" w14:textId="77777777" w:rsidTr="00DF0C55">
              <w:tc>
                <w:tcPr>
                  <w:tcW w:w="1803" w:type="dxa"/>
                </w:tcPr>
                <w:p w14:paraId="5BE94DA8"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Чорноморський ліцей № 2</w:t>
                  </w:r>
                </w:p>
              </w:tc>
              <w:tc>
                <w:tcPr>
                  <w:tcW w:w="1056" w:type="dxa"/>
                </w:tcPr>
                <w:p w14:paraId="2054FAC7"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14</w:t>
                  </w:r>
                </w:p>
              </w:tc>
              <w:tc>
                <w:tcPr>
                  <w:tcW w:w="1056" w:type="dxa"/>
                </w:tcPr>
                <w:p w14:paraId="7725687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377</w:t>
                  </w:r>
                </w:p>
              </w:tc>
              <w:tc>
                <w:tcPr>
                  <w:tcW w:w="1498" w:type="dxa"/>
                </w:tcPr>
                <w:p w14:paraId="7125F565"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w:t>
                  </w:r>
                </w:p>
              </w:tc>
              <w:tc>
                <w:tcPr>
                  <w:tcW w:w="1056" w:type="dxa"/>
                </w:tcPr>
                <w:p w14:paraId="5844253E"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4</w:t>
                  </w:r>
                </w:p>
              </w:tc>
              <w:tc>
                <w:tcPr>
                  <w:tcW w:w="1405" w:type="dxa"/>
                </w:tcPr>
                <w:p w14:paraId="4955979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30</w:t>
                  </w:r>
                </w:p>
              </w:tc>
            </w:tr>
            <w:tr w:rsidR="00DF0C55" w:rsidRPr="00DF0C55" w14:paraId="1D1AFD29" w14:textId="77777777" w:rsidTr="00DF0C55">
              <w:tc>
                <w:tcPr>
                  <w:tcW w:w="1803" w:type="dxa"/>
                </w:tcPr>
                <w:p w14:paraId="46EFE49D"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Чорноморський ліцей № 3</w:t>
                  </w:r>
                </w:p>
              </w:tc>
              <w:tc>
                <w:tcPr>
                  <w:tcW w:w="1056" w:type="dxa"/>
                </w:tcPr>
                <w:p w14:paraId="7C223492"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9</w:t>
                  </w:r>
                </w:p>
              </w:tc>
              <w:tc>
                <w:tcPr>
                  <w:tcW w:w="1056" w:type="dxa"/>
                </w:tcPr>
                <w:p w14:paraId="4747C790"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226</w:t>
                  </w:r>
                </w:p>
              </w:tc>
              <w:tc>
                <w:tcPr>
                  <w:tcW w:w="1498" w:type="dxa"/>
                </w:tcPr>
                <w:p w14:paraId="27BFC956"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1,5</w:t>
                  </w:r>
                </w:p>
              </w:tc>
              <w:tc>
                <w:tcPr>
                  <w:tcW w:w="1056" w:type="dxa"/>
                </w:tcPr>
                <w:p w14:paraId="039BC2E9"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405" w:type="dxa"/>
                </w:tcPr>
                <w:p w14:paraId="09910FE2"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60</w:t>
                  </w:r>
                </w:p>
              </w:tc>
            </w:tr>
            <w:tr w:rsidR="00DF0C55" w:rsidRPr="00DF0C55" w14:paraId="0A843A09" w14:textId="77777777" w:rsidTr="00DF0C55">
              <w:tc>
                <w:tcPr>
                  <w:tcW w:w="1803" w:type="dxa"/>
                </w:tcPr>
                <w:p w14:paraId="2F6EE03E"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Чорноморський ліцей № 4</w:t>
                  </w:r>
                </w:p>
              </w:tc>
              <w:tc>
                <w:tcPr>
                  <w:tcW w:w="1056" w:type="dxa"/>
                </w:tcPr>
                <w:p w14:paraId="4B9D75E7"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17</w:t>
                  </w:r>
                </w:p>
              </w:tc>
              <w:tc>
                <w:tcPr>
                  <w:tcW w:w="1056" w:type="dxa"/>
                </w:tcPr>
                <w:p w14:paraId="72C0EE6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455</w:t>
                  </w:r>
                </w:p>
              </w:tc>
              <w:tc>
                <w:tcPr>
                  <w:tcW w:w="1498" w:type="dxa"/>
                </w:tcPr>
                <w:p w14:paraId="6E874DFE"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1,5</w:t>
                  </w:r>
                </w:p>
              </w:tc>
              <w:tc>
                <w:tcPr>
                  <w:tcW w:w="1056" w:type="dxa"/>
                </w:tcPr>
                <w:p w14:paraId="57C80248"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405" w:type="dxa"/>
                </w:tcPr>
                <w:p w14:paraId="2F0C6B7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60</w:t>
                  </w:r>
                </w:p>
              </w:tc>
            </w:tr>
            <w:tr w:rsidR="00DF0C55" w:rsidRPr="00DF0C55" w14:paraId="24199D68" w14:textId="77777777" w:rsidTr="00DF0C55">
              <w:tc>
                <w:tcPr>
                  <w:tcW w:w="1803" w:type="dxa"/>
                </w:tcPr>
                <w:p w14:paraId="0DB31169"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Чорноморський ліцей № 6</w:t>
                  </w:r>
                </w:p>
              </w:tc>
              <w:tc>
                <w:tcPr>
                  <w:tcW w:w="1056" w:type="dxa"/>
                </w:tcPr>
                <w:p w14:paraId="29AFAE15"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20</w:t>
                  </w:r>
                </w:p>
              </w:tc>
              <w:tc>
                <w:tcPr>
                  <w:tcW w:w="1056" w:type="dxa"/>
                </w:tcPr>
                <w:p w14:paraId="53B6134D"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555</w:t>
                  </w:r>
                </w:p>
              </w:tc>
              <w:tc>
                <w:tcPr>
                  <w:tcW w:w="1498" w:type="dxa"/>
                </w:tcPr>
                <w:p w14:paraId="0B0F493E"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056" w:type="dxa"/>
                </w:tcPr>
                <w:p w14:paraId="647981F3"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405" w:type="dxa"/>
                </w:tcPr>
                <w:p w14:paraId="247B2A7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60</w:t>
                  </w:r>
                </w:p>
              </w:tc>
            </w:tr>
            <w:tr w:rsidR="00DF0C55" w:rsidRPr="00DF0C55" w14:paraId="4E361D18" w14:textId="77777777" w:rsidTr="00DF0C55">
              <w:tc>
                <w:tcPr>
                  <w:tcW w:w="1803" w:type="dxa"/>
                </w:tcPr>
                <w:p w14:paraId="05B867C4"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Чорноморський ліцей № 7</w:t>
                  </w:r>
                </w:p>
              </w:tc>
              <w:tc>
                <w:tcPr>
                  <w:tcW w:w="1056" w:type="dxa"/>
                </w:tcPr>
                <w:p w14:paraId="0E717A89"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19</w:t>
                  </w:r>
                </w:p>
              </w:tc>
              <w:tc>
                <w:tcPr>
                  <w:tcW w:w="1056" w:type="dxa"/>
                </w:tcPr>
                <w:p w14:paraId="32769351"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537</w:t>
                  </w:r>
                </w:p>
              </w:tc>
              <w:tc>
                <w:tcPr>
                  <w:tcW w:w="1498" w:type="dxa"/>
                </w:tcPr>
                <w:p w14:paraId="09FE5116"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w:t>
                  </w:r>
                </w:p>
              </w:tc>
              <w:tc>
                <w:tcPr>
                  <w:tcW w:w="1056" w:type="dxa"/>
                </w:tcPr>
                <w:p w14:paraId="7C79777B"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w:t>
                  </w:r>
                </w:p>
              </w:tc>
              <w:tc>
                <w:tcPr>
                  <w:tcW w:w="1405" w:type="dxa"/>
                </w:tcPr>
                <w:p w14:paraId="5AE99641"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90</w:t>
                  </w:r>
                </w:p>
              </w:tc>
            </w:tr>
            <w:tr w:rsidR="00DF0C55" w:rsidRPr="00DF0C55" w14:paraId="767FB1C1" w14:textId="77777777" w:rsidTr="00DF0C55">
              <w:tc>
                <w:tcPr>
                  <w:tcW w:w="1803" w:type="dxa"/>
                </w:tcPr>
                <w:p w14:paraId="0D0707A0"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 xml:space="preserve">Олександрівський ЗЗСО </w:t>
                  </w:r>
                </w:p>
                <w:p w14:paraId="61BC39CC"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м. Чорноморська</w:t>
                  </w:r>
                </w:p>
              </w:tc>
              <w:tc>
                <w:tcPr>
                  <w:tcW w:w="1056" w:type="dxa"/>
                </w:tcPr>
                <w:p w14:paraId="0D023B8D"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10</w:t>
                  </w:r>
                </w:p>
              </w:tc>
              <w:tc>
                <w:tcPr>
                  <w:tcW w:w="1056" w:type="dxa"/>
                </w:tcPr>
                <w:p w14:paraId="29B34E0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212</w:t>
                  </w:r>
                </w:p>
              </w:tc>
              <w:tc>
                <w:tcPr>
                  <w:tcW w:w="1498" w:type="dxa"/>
                </w:tcPr>
                <w:p w14:paraId="5EC5A9D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1,5</w:t>
                  </w:r>
                </w:p>
              </w:tc>
              <w:tc>
                <w:tcPr>
                  <w:tcW w:w="1056" w:type="dxa"/>
                </w:tcPr>
                <w:p w14:paraId="6011F054"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405" w:type="dxa"/>
                </w:tcPr>
                <w:p w14:paraId="2B3DA214"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60</w:t>
                  </w:r>
                </w:p>
              </w:tc>
            </w:tr>
            <w:tr w:rsidR="00DF0C55" w:rsidRPr="00DF0C55" w14:paraId="0654080C" w14:textId="77777777" w:rsidTr="00DF0C55">
              <w:tc>
                <w:tcPr>
                  <w:tcW w:w="1803" w:type="dxa"/>
                </w:tcPr>
                <w:p w14:paraId="1BD326D0"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proofErr w:type="spellStart"/>
                  <w:r w:rsidRPr="00DF0C55">
                    <w:rPr>
                      <w:rFonts w:ascii="Times New Roman" w:eastAsia="Times New Roman" w:hAnsi="Times New Roman" w:cs="Times New Roman"/>
                      <w:i/>
                      <w:iCs/>
                      <w:sz w:val="20"/>
                      <w:szCs w:val="20"/>
                      <w:lang w:eastAsia="ru-RU"/>
                    </w:rPr>
                    <w:t>Малодолинський</w:t>
                  </w:r>
                  <w:proofErr w:type="spellEnd"/>
                  <w:r w:rsidRPr="00DF0C55">
                    <w:rPr>
                      <w:rFonts w:ascii="Times New Roman" w:eastAsia="Times New Roman" w:hAnsi="Times New Roman" w:cs="Times New Roman"/>
                      <w:i/>
                      <w:iCs/>
                      <w:sz w:val="20"/>
                      <w:szCs w:val="20"/>
                      <w:lang w:eastAsia="ru-RU"/>
                    </w:rPr>
                    <w:t xml:space="preserve"> ЗЗСО </w:t>
                  </w:r>
                </w:p>
                <w:p w14:paraId="0E84AA0B"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м. Чорноморська</w:t>
                  </w:r>
                </w:p>
              </w:tc>
              <w:tc>
                <w:tcPr>
                  <w:tcW w:w="1056" w:type="dxa"/>
                </w:tcPr>
                <w:p w14:paraId="127C2F7B"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6</w:t>
                  </w:r>
                </w:p>
              </w:tc>
              <w:tc>
                <w:tcPr>
                  <w:tcW w:w="1056" w:type="dxa"/>
                </w:tcPr>
                <w:p w14:paraId="41364019"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134</w:t>
                  </w:r>
                </w:p>
              </w:tc>
              <w:tc>
                <w:tcPr>
                  <w:tcW w:w="1498" w:type="dxa"/>
                </w:tcPr>
                <w:p w14:paraId="5945E4AF"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1,5</w:t>
                  </w:r>
                </w:p>
              </w:tc>
              <w:tc>
                <w:tcPr>
                  <w:tcW w:w="1056" w:type="dxa"/>
                </w:tcPr>
                <w:p w14:paraId="6962F31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405" w:type="dxa"/>
                </w:tcPr>
                <w:p w14:paraId="14150B02"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60</w:t>
                  </w:r>
                </w:p>
              </w:tc>
            </w:tr>
            <w:tr w:rsidR="00DF0C55" w:rsidRPr="00DF0C55" w14:paraId="081AF025" w14:textId="77777777" w:rsidTr="00DF0C55">
              <w:tc>
                <w:tcPr>
                  <w:tcW w:w="1803" w:type="dxa"/>
                </w:tcPr>
                <w:p w14:paraId="60C5704D"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proofErr w:type="spellStart"/>
                  <w:r w:rsidRPr="00DF0C55">
                    <w:rPr>
                      <w:rFonts w:ascii="Times New Roman" w:eastAsia="Times New Roman" w:hAnsi="Times New Roman" w:cs="Times New Roman"/>
                      <w:i/>
                      <w:iCs/>
                      <w:sz w:val="20"/>
                      <w:szCs w:val="20"/>
                      <w:lang w:eastAsia="ru-RU"/>
                    </w:rPr>
                    <w:t>Бурлачобалківська</w:t>
                  </w:r>
                  <w:proofErr w:type="spellEnd"/>
                  <w:r w:rsidRPr="00DF0C55">
                    <w:rPr>
                      <w:rFonts w:ascii="Times New Roman" w:eastAsia="Times New Roman" w:hAnsi="Times New Roman" w:cs="Times New Roman"/>
                      <w:i/>
                      <w:iCs/>
                      <w:sz w:val="20"/>
                      <w:szCs w:val="20"/>
                      <w:lang w:eastAsia="ru-RU"/>
                    </w:rPr>
                    <w:t xml:space="preserve"> гімназія</w:t>
                  </w:r>
                </w:p>
                <w:p w14:paraId="11721FCE"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м. Чорноморська</w:t>
                  </w:r>
                </w:p>
              </w:tc>
              <w:tc>
                <w:tcPr>
                  <w:tcW w:w="1056" w:type="dxa"/>
                </w:tcPr>
                <w:p w14:paraId="623ACF8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4</w:t>
                  </w:r>
                </w:p>
              </w:tc>
              <w:tc>
                <w:tcPr>
                  <w:tcW w:w="1056" w:type="dxa"/>
                </w:tcPr>
                <w:p w14:paraId="0538D9B2"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42</w:t>
                  </w:r>
                </w:p>
              </w:tc>
              <w:tc>
                <w:tcPr>
                  <w:tcW w:w="1498" w:type="dxa"/>
                </w:tcPr>
                <w:p w14:paraId="71043F1A"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0,5</w:t>
                  </w:r>
                </w:p>
              </w:tc>
              <w:tc>
                <w:tcPr>
                  <w:tcW w:w="1056" w:type="dxa"/>
                </w:tcPr>
                <w:p w14:paraId="4AF5C68D"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w:t>
                  </w:r>
                </w:p>
              </w:tc>
              <w:tc>
                <w:tcPr>
                  <w:tcW w:w="1405" w:type="dxa"/>
                </w:tcPr>
                <w:p w14:paraId="51CEDDA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30</w:t>
                  </w:r>
                </w:p>
              </w:tc>
            </w:tr>
            <w:tr w:rsidR="00DF0C55" w:rsidRPr="00DF0C55" w14:paraId="7884B66B" w14:textId="77777777" w:rsidTr="00DF0C55">
              <w:tc>
                <w:tcPr>
                  <w:tcW w:w="1803" w:type="dxa"/>
                </w:tcPr>
                <w:p w14:paraId="0C7B7B0F" w14:textId="77777777" w:rsidR="00062301" w:rsidRPr="00DF0C55" w:rsidRDefault="00062301" w:rsidP="00062301">
                  <w:pPr>
                    <w:spacing w:after="0" w:line="240" w:lineRule="auto"/>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Чорноморська спеціальна школа</w:t>
                  </w:r>
                </w:p>
              </w:tc>
              <w:tc>
                <w:tcPr>
                  <w:tcW w:w="1056" w:type="dxa"/>
                </w:tcPr>
                <w:p w14:paraId="782CAA17"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10</w:t>
                  </w:r>
                </w:p>
              </w:tc>
              <w:tc>
                <w:tcPr>
                  <w:tcW w:w="1056" w:type="dxa"/>
                </w:tcPr>
                <w:p w14:paraId="648624A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104</w:t>
                  </w:r>
                </w:p>
              </w:tc>
              <w:tc>
                <w:tcPr>
                  <w:tcW w:w="1498" w:type="dxa"/>
                </w:tcPr>
                <w:p w14:paraId="0939BF1E"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9</w:t>
                  </w:r>
                </w:p>
              </w:tc>
              <w:tc>
                <w:tcPr>
                  <w:tcW w:w="1056" w:type="dxa"/>
                </w:tcPr>
                <w:p w14:paraId="07659334"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10</w:t>
                  </w:r>
                </w:p>
              </w:tc>
              <w:tc>
                <w:tcPr>
                  <w:tcW w:w="1405" w:type="dxa"/>
                </w:tcPr>
                <w:p w14:paraId="5ECCF94C"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104</w:t>
                  </w:r>
                </w:p>
              </w:tc>
            </w:tr>
            <w:tr w:rsidR="00DF0C55" w:rsidRPr="00DF0C55" w14:paraId="27095DAC" w14:textId="77777777" w:rsidTr="00DF0C55">
              <w:tc>
                <w:tcPr>
                  <w:tcW w:w="1803" w:type="dxa"/>
                </w:tcPr>
                <w:p w14:paraId="16571099" w14:textId="77777777" w:rsidR="00062301" w:rsidRPr="00DF0C55" w:rsidRDefault="00062301" w:rsidP="00062301">
                  <w:pPr>
                    <w:spacing w:after="0" w:line="240" w:lineRule="auto"/>
                    <w:jc w:val="both"/>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Разом</w:t>
                  </w:r>
                </w:p>
              </w:tc>
              <w:tc>
                <w:tcPr>
                  <w:tcW w:w="1056" w:type="dxa"/>
                </w:tcPr>
                <w:p w14:paraId="25247C73"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122</w:t>
                  </w:r>
                </w:p>
              </w:tc>
              <w:tc>
                <w:tcPr>
                  <w:tcW w:w="1056" w:type="dxa"/>
                </w:tcPr>
                <w:p w14:paraId="03C70A78"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2980</w:t>
                  </w:r>
                </w:p>
              </w:tc>
              <w:tc>
                <w:tcPr>
                  <w:tcW w:w="1498" w:type="dxa"/>
                </w:tcPr>
                <w:p w14:paraId="05E94409"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22,5</w:t>
                  </w:r>
                </w:p>
              </w:tc>
              <w:tc>
                <w:tcPr>
                  <w:tcW w:w="1056" w:type="dxa"/>
                </w:tcPr>
                <w:p w14:paraId="60E3C7B6"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30</w:t>
                  </w:r>
                </w:p>
              </w:tc>
              <w:tc>
                <w:tcPr>
                  <w:tcW w:w="1405" w:type="dxa"/>
                </w:tcPr>
                <w:p w14:paraId="1D718509" w14:textId="77777777" w:rsidR="00062301" w:rsidRPr="00DF0C55" w:rsidRDefault="00062301" w:rsidP="00062301">
                  <w:pPr>
                    <w:spacing w:after="0" w:line="240" w:lineRule="auto"/>
                    <w:jc w:val="center"/>
                    <w:rPr>
                      <w:rFonts w:ascii="Times New Roman" w:eastAsia="Times New Roman" w:hAnsi="Times New Roman" w:cs="Times New Roman"/>
                      <w:i/>
                      <w:iCs/>
                      <w:sz w:val="20"/>
                      <w:szCs w:val="20"/>
                      <w:lang w:eastAsia="ru-RU"/>
                    </w:rPr>
                  </w:pPr>
                  <w:r w:rsidRPr="00DF0C55">
                    <w:rPr>
                      <w:rFonts w:ascii="Times New Roman" w:eastAsia="Times New Roman" w:hAnsi="Times New Roman" w:cs="Times New Roman"/>
                      <w:i/>
                      <w:iCs/>
                      <w:sz w:val="20"/>
                      <w:szCs w:val="20"/>
                      <w:lang w:eastAsia="ru-RU"/>
                    </w:rPr>
                    <w:t>584</w:t>
                  </w:r>
                </w:p>
              </w:tc>
            </w:tr>
          </w:tbl>
          <w:p w14:paraId="2D5B5A30"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249FC0F3"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1FB9F821"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3C70D943"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504BBFEC"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050E9FBF"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1D13222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0211FBC0"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06F3B67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4EABB22C"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2BDF22A2"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 xml:space="preserve"> 6. Здійснити поділ класів на групи під час вивчення окремих навчальних предметів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(із змінами).</w:t>
            </w:r>
          </w:p>
          <w:p w14:paraId="2A40778C"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7. Дозволити закладам освіти за погодженням з управлінням освіти надавати платні послуги відповідно до Порядку надання платних освітніх послуг державними та комунальними навчальними закладами, затвердженого наказом Міністерства освіти і науки України, Міністерства економіки України, Міністерства фінансів України від 23.07.2010                                     № 736/902/758, зареєстрованого в Міністерстві юстиції України 30.11.2010 за № 1196/18491.</w:t>
            </w:r>
          </w:p>
          <w:p w14:paraId="0636EF68"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8. Дозволити закладам загальної середньої освіти у разі необхідності, на підставі Положення про індивідуальну форму здобуття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10.02.2021 № 160, зареєстрованого у Міністерстві юстиції України 19.04.2021 за № 528/36150) організовувати здобуття освіти за індивідуальною формою (педагогічний патронаж, </w:t>
            </w:r>
            <w:proofErr w:type="spellStart"/>
            <w:r w:rsidRPr="0017265F">
              <w:rPr>
                <w:rFonts w:ascii="Times New Roman" w:eastAsia="Times New Roman" w:hAnsi="Times New Roman" w:cs="Times New Roman"/>
                <w:i/>
                <w:iCs/>
                <w:sz w:val="20"/>
                <w:szCs w:val="20"/>
                <w:lang w:eastAsia="ru-RU"/>
              </w:rPr>
              <w:t>екстернатна</w:t>
            </w:r>
            <w:proofErr w:type="spellEnd"/>
            <w:r w:rsidRPr="0017265F">
              <w:rPr>
                <w:rFonts w:ascii="Times New Roman" w:eastAsia="Times New Roman" w:hAnsi="Times New Roman" w:cs="Times New Roman"/>
                <w:i/>
                <w:iCs/>
                <w:sz w:val="20"/>
                <w:szCs w:val="20"/>
                <w:lang w:eastAsia="ru-RU"/>
              </w:rPr>
              <w:t xml:space="preserve"> форма та  сімейна (домашня форма).</w:t>
            </w:r>
          </w:p>
          <w:p w14:paraId="048B2F71"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6AA7C08A"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9. На виконання ст. 20 Закону України «Про повну загальну середню освіту», ст. 5 Закону України «Про охорону дитинства», постанови Кабінету Міністрів України від 10.06.2002 № 856 «Про організацію харчування окремих категорій учнів у загальноосвітніх навчальних закладах» (зі змінами), відповідно до постанови Кабінету Міністрів України від 24.03. 2021 № 305 «Про затвердження норм та Порядку організації харчування у закладах освіти та дитячих закладах оздоровлення та відпочинку» (зі змінами), організувати в закладах загальної середньої освіти безоплатне харчування учнів в межах виділених бюджетних коштів:</w:t>
            </w:r>
          </w:p>
          <w:p w14:paraId="40925AB4" w14:textId="77777777" w:rsidR="00062301" w:rsidRPr="007D538F" w:rsidRDefault="00062301" w:rsidP="007D538F">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9.1. В закладах загальної середньої освіти організувати в навчальний період з 01 вересня 2023 року до 31 травня 2024 року безоплатне одноразове гаряче харчування </w:t>
            </w:r>
            <w:r w:rsidRPr="007D538F">
              <w:rPr>
                <w:rFonts w:ascii="Times New Roman" w:eastAsia="Times New Roman" w:hAnsi="Times New Roman" w:cs="Times New Roman"/>
                <w:i/>
                <w:iCs/>
                <w:sz w:val="20"/>
                <w:szCs w:val="20"/>
                <w:lang w:eastAsia="ru-RU"/>
              </w:rPr>
              <w:t>учнів  1-4 класів, дітей-сиріт та дітей, позбавлених батьківського піклування, учнів пільгових категорій.</w:t>
            </w:r>
          </w:p>
          <w:p w14:paraId="588245F9" w14:textId="77777777" w:rsidR="007D538F" w:rsidRPr="007D538F" w:rsidRDefault="007D538F" w:rsidP="0026598F">
            <w:pPr>
              <w:jc w:val="both"/>
              <w:rPr>
                <w:rFonts w:ascii="Times New Roman" w:hAnsi="Times New Roman" w:cs="Times New Roman"/>
                <w:i/>
                <w:iCs/>
                <w:sz w:val="20"/>
                <w:szCs w:val="20"/>
              </w:rPr>
            </w:pPr>
            <w:r w:rsidRPr="007D538F">
              <w:rPr>
                <w:rFonts w:ascii="Times New Roman" w:hAnsi="Times New Roman" w:cs="Times New Roman"/>
                <w:i/>
                <w:iCs/>
                <w:sz w:val="20"/>
                <w:szCs w:val="20"/>
              </w:rPr>
              <w:t>9.2. Встановити з  01 січня 2024 року вартість харчування:</w:t>
            </w:r>
          </w:p>
          <w:p w14:paraId="18C354B3" w14:textId="77777777" w:rsidR="007D538F" w:rsidRPr="007D538F" w:rsidRDefault="007D538F" w:rsidP="0026598F">
            <w:pPr>
              <w:jc w:val="both"/>
              <w:rPr>
                <w:rFonts w:ascii="Times New Roman" w:hAnsi="Times New Roman" w:cs="Times New Roman"/>
                <w:i/>
                <w:iCs/>
                <w:sz w:val="20"/>
                <w:szCs w:val="20"/>
              </w:rPr>
            </w:pPr>
            <w:r w:rsidRPr="007D538F">
              <w:rPr>
                <w:rFonts w:ascii="Times New Roman" w:hAnsi="Times New Roman" w:cs="Times New Roman"/>
                <w:i/>
                <w:iCs/>
                <w:sz w:val="20"/>
                <w:szCs w:val="20"/>
              </w:rPr>
              <w:t>9.2.1.   Для всіх категорій учнів 1-4-х класів:</w:t>
            </w:r>
          </w:p>
          <w:p w14:paraId="18951871" w14:textId="77777777" w:rsidR="007D538F" w:rsidRPr="007D538F" w:rsidRDefault="007D538F" w:rsidP="007D538F">
            <w:pPr>
              <w:pStyle w:val="21"/>
              <w:spacing w:after="0" w:line="240" w:lineRule="auto"/>
              <w:ind w:left="720" w:hanging="153"/>
              <w:jc w:val="both"/>
              <w:rPr>
                <w:i/>
                <w:iCs/>
                <w:sz w:val="20"/>
                <w:szCs w:val="20"/>
                <w:lang w:val="uk-UA"/>
              </w:rPr>
            </w:pPr>
            <w:r w:rsidRPr="007D538F">
              <w:rPr>
                <w:i/>
                <w:iCs/>
                <w:sz w:val="20"/>
                <w:szCs w:val="20"/>
                <w:lang w:val="uk-UA"/>
              </w:rPr>
              <w:t xml:space="preserve">- гарячого сніданку - 68 грн 77 </w:t>
            </w:r>
            <w:proofErr w:type="spellStart"/>
            <w:r w:rsidRPr="007D538F">
              <w:rPr>
                <w:i/>
                <w:iCs/>
                <w:sz w:val="20"/>
                <w:szCs w:val="20"/>
                <w:lang w:val="uk-UA"/>
              </w:rPr>
              <w:t>коп</w:t>
            </w:r>
            <w:proofErr w:type="spellEnd"/>
            <w:r w:rsidRPr="007D538F">
              <w:rPr>
                <w:i/>
                <w:iCs/>
                <w:sz w:val="20"/>
                <w:szCs w:val="20"/>
                <w:lang w:val="uk-UA"/>
              </w:rPr>
              <w:t xml:space="preserve"> (без ПДВ).</w:t>
            </w:r>
          </w:p>
          <w:p w14:paraId="2AD7707B" w14:textId="77777777" w:rsidR="007D538F" w:rsidRPr="007D538F" w:rsidRDefault="007D538F" w:rsidP="0026598F">
            <w:pPr>
              <w:pStyle w:val="21"/>
              <w:spacing w:after="0" w:line="240" w:lineRule="auto"/>
              <w:jc w:val="both"/>
              <w:rPr>
                <w:i/>
                <w:iCs/>
                <w:sz w:val="20"/>
                <w:szCs w:val="20"/>
                <w:lang w:val="uk-UA"/>
              </w:rPr>
            </w:pPr>
            <w:r w:rsidRPr="007D538F">
              <w:rPr>
                <w:i/>
                <w:iCs/>
                <w:sz w:val="20"/>
                <w:szCs w:val="20"/>
                <w:lang w:val="uk-UA"/>
              </w:rPr>
              <w:t>9.2.2. Для дітей-сиріт, дітей, позбавлених батьківського піклування, дітей з малозабезпечених сімей (учнів пільгових категорій 5 -11 класів):</w:t>
            </w:r>
          </w:p>
          <w:p w14:paraId="2602F8D3" w14:textId="12080708" w:rsidR="007D538F" w:rsidRPr="007D538F" w:rsidRDefault="007D538F" w:rsidP="007D538F">
            <w:pPr>
              <w:pStyle w:val="21"/>
              <w:spacing w:after="0" w:line="240" w:lineRule="auto"/>
              <w:ind w:firstLine="567"/>
              <w:jc w:val="both"/>
              <w:rPr>
                <w:i/>
                <w:iCs/>
                <w:sz w:val="20"/>
                <w:szCs w:val="20"/>
                <w:lang w:val="uk-UA"/>
              </w:rPr>
            </w:pPr>
            <w:r w:rsidRPr="007D538F">
              <w:rPr>
                <w:i/>
                <w:iCs/>
                <w:sz w:val="20"/>
                <w:szCs w:val="20"/>
                <w:lang w:val="uk-UA"/>
              </w:rPr>
              <w:t xml:space="preserve">- гарячого сніданку - 77 грн 16 </w:t>
            </w:r>
            <w:proofErr w:type="spellStart"/>
            <w:r w:rsidRPr="007D538F">
              <w:rPr>
                <w:i/>
                <w:iCs/>
                <w:sz w:val="20"/>
                <w:szCs w:val="20"/>
                <w:lang w:val="uk-UA"/>
              </w:rPr>
              <w:t>коп</w:t>
            </w:r>
            <w:proofErr w:type="spellEnd"/>
            <w:r w:rsidRPr="007D538F">
              <w:rPr>
                <w:i/>
                <w:iCs/>
                <w:sz w:val="20"/>
                <w:szCs w:val="20"/>
                <w:lang w:val="uk-UA"/>
              </w:rPr>
              <w:t xml:space="preserve"> (без ПДВ).</w:t>
            </w:r>
          </w:p>
          <w:p w14:paraId="74F4CA9B"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9.2.3.  Дозволити  управлінню освіти  в межах бюджетних призначень проводити, за наявності різкого  коливання  ринкових цін  на продукти  харчування, корегування вартості харчування окремих  категорій учнів закладів загальної середньої освіти,  </w:t>
            </w:r>
            <w:r w:rsidRPr="0017265F">
              <w:rPr>
                <w:rFonts w:ascii="Times New Roman" w:eastAsia="Times New Roman" w:hAnsi="Times New Roman" w:cs="Times New Roman"/>
                <w:i/>
                <w:iCs/>
                <w:sz w:val="20"/>
                <w:szCs w:val="20"/>
                <w:lang w:eastAsia="ru-RU"/>
              </w:rPr>
              <w:lastRenderedPageBreak/>
              <w:t xml:space="preserve">встановленої  за  результатами  проведених процедур закупівлі послуг шкільних </w:t>
            </w:r>
            <w:proofErr w:type="spellStart"/>
            <w:r w:rsidRPr="0017265F">
              <w:rPr>
                <w:rFonts w:ascii="Times New Roman" w:eastAsia="Times New Roman" w:hAnsi="Times New Roman" w:cs="Times New Roman"/>
                <w:i/>
                <w:iCs/>
                <w:sz w:val="20"/>
                <w:szCs w:val="20"/>
                <w:lang w:eastAsia="ru-RU"/>
              </w:rPr>
              <w:t>їдалень</w:t>
            </w:r>
            <w:proofErr w:type="spellEnd"/>
            <w:r w:rsidRPr="0017265F">
              <w:rPr>
                <w:rFonts w:ascii="Times New Roman" w:eastAsia="Times New Roman" w:hAnsi="Times New Roman" w:cs="Times New Roman"/>
                <w:i/>
                <w:iCs/>
                <w:sz w:val="20"/>
                <w:szCs w:val="20"/>
                <w:lang w:eastAsia="ru-RU"/>
              </w:rPr>
              <w:t xml:space="preserve">, з дотриманням  вимог  законодавства  про здійснення державних </w:t>
            </w:r>
            <w:proofErr w:type="spellStart"/>
            <w:r w:rsidRPr="0017265F">
              <w:rPr>
                <w:rFonts w:ascii="Times New Roman" w:eastAsia="Times New Roman" w:hAnsi="Times New Roman" w:cs="Times New Roman"/>
                <w:i/>
                <w:iCs/>
                <w:sz w:val="20"/>
                <w:szCs w:val="20"/>
                <w:lang w:eastAsia="ru-RU"/>
              </w:rPr>
              <w:t>закупівель</w:t>
            </w:r>
            <w:proofErr w:type="spellEnd"/>
            <w:r w:rsidRPr="0017265F">
              <w:rPr>
                <w:rFonts w:ascii="Times New Roman" w:eastAsia="Times New Roman" w:hAnsi="Times New Roman" w:cs="Times New Roman"/>
                <w:i/>
                <w:iCs/>
                <w:sz w:val="20"/>
                <w:szCs w:val="20"/>
                <w:lang w:eastAsia="ru-RU"/>
              </w:rPr>
              <w:t>.</w:t>
            </w:r>
          </w:p>
          <w:p w14:paraId="6E0D897A"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18600030"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35F3F673"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9.3. Дозволити закладам загальної середньої освіти Чорноморської міської ради включити першу страву до гарячих сніданків, що надаються безкоштовно учням, згідно з перспективним меню харчування. </w:t>
            </w:r>
          </w:p>
          <w:p w14:paraId="6B42586A" w14:textId="77777777" w:rsidR="00062301" w:rsidRPr="0017265F" w:rsidRDefault="00062301" w:rsidP="00062301">
            <w:pPr>
              <w:spacing w:after="120"/>
              <w:jc w:val="both"/>
              <w:rPr>
                <w:rFonts w:ascii="Times New Roman" w:eastAsia="Times New Roman" w:hAnsi="Times New Roman" w:cs="Times New Roman"/>
                <w:i/>
                <w:iCs/>
                <w:color w:val="FF0000"/>
                <w:sz w:val="20"/>
                <w:szCs w:val="20"/>
                <w:lang w:eastAsia="ru-RU"/>
              </w:rPr>
            </w:pPr>
            <w:r w:rsidRPr="0017265F">
              <w:rPr>
                <w:rFonts w:ascii="Times New Roman" w:eastAsia="Times New Roman" w:hAnsi="Times New Roman" w:cs="Times New Roman"/>
                <w:i/>
                <w:iCs/>
                <w:sz w:val="20"/>
                <w:szCs w:val="20"/>
                <w:lang w:eastAsia="ru-RU"/>
              </w:rPr>
              <w:t>Зміни до переліку страв безкоштовного сніданку проводити з дотриманням норм харчування, визначених постановою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w:t>
            </w:r>
            <w:r w:rsidRPr="0017265F">
              <w:rPr>
                <w:rFonts w:ascii="Times New Roman" w:eastAsia="Times New Roman" w:hAnsi="Times New Roman" w:cs="Times New Roman"/>
                <w:i/>
                <w:iCs/>
                <w:color w:val="FF0000"/>
                <w:sz w:val="20"/>
                <w:szCs w:val="20"/>
                <w:lang w:eastAsia="ru-RU"/>
              </w:rPr>
              <w:t xml:space="preserve">  </w:t>
            </w:r>
          </w:p>
          <w:p w14:paraId="6B46D503"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9.4. Організувати в Чорноморській спеціальній школі Чорноморської міської ради Одеського району Одеської області в навчальний період з 01.09.2023 до 31.05.2024  безоплатне гаряче харчування учнів спеціальної школи за таким режимом:</w:t>
            </w:r>
          </w:p>
          <w:p w14:paraId="1766D3B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учнів 1-4 класів, які відвідують групи продовженого дня, - дворазовим  (сніданок, обід), вартістю - 82 грн 89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(без ПДВ);</w:t>
            </w:r>
          </w:p>
          <w:p w14:paraId="5ED4140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учнів  5-9  класів - дворазовим (сніданок, обід), вартістю - 93 грн 22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(без ПДВ).</w:t>
            </w:r>
          </w:p>
          <w:p w14:paraId="1319AF78"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0C5DFDC1"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039638DA"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3486F130"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14A8B296"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4079C2CB"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27CD1097" w14:textId="77777777" w:rsidR="00DF0C55" w:rsidRDefault="00DF0C55" w:rsidP="00062301">
            <w:pPr>
              <w:spacing w:after="120"/>
              <w:jc w:val="both"/>
              <w:rPr>
                <w:rFonts w:ascii="Times New Roman" w:eastAsia="Times New Roman" w:hAnsi="Times New Roman" w:cs="Times New Roman"/>
                <w:i/>
                <w:iCs/>
                <w:sz w:val="20"/>
                <w:szCs w:val="20"/>
                <w:lang w:eastAsia="ru-RU"/>
              </w:rPr>
            </w:pPr>
          </w:p>
          <w:p w14:paraId="09112B82" w14:textId="1A32BEC3"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10. З метою надання дітям та юнацтву додаткової освіти, яка спрямована на здобуття знань, умінь та навичок за інтересами, організації змістовного дозвілля, затвердити на 2023-2024 навчальний рік мережу закладів позашкільної освіти:</w:t>
            </w:r>
          </w:p>
          <w:p w14:paraId="72BEE155"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10.1. Комплексна дитячо-юнацька спортивна школа Чорноморської міської ради Одеського району Одеської області у складі: 6 відділень, 48 груп та 473 учнів у них (всього - 21,5 ставок тренерів). </w:t>
            </w:r>
          </w:p>
          <w:p w14:paraId="1FD7622E"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10.2 Дитячо-юнацька спортивна школа з шахів і шашок Чорноморської міської ради Одеського району Одеської області у складі: 2 відділень, 9 груп та 95 учнів у них  (всього - 8,0 ставок тренерів).</w:t>
            </w:r>
          </w:p>
          <w:p w14:paraId="24DE528F"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10.3. Дитячий стадіон «Шкільний» Чорноморської міської ради Одеського району  Одеської області у складі 10 груп, 160 учнів у них (всього - 4,0 ставки керівників гуртків).</w:t>
            </w:r>
          </w:p>
          <w:p w14:paraId="0011F53F"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10.4. Центр позашкільної освіти Чорноморської міської ради Одеського району Одеської області у складі: 83 гуртків, 179 груп та 2 501 учня у них, кількість індивідуальних годин – 237 (всього – 56,0 ставок керівників гуртків).</w:t>
            </w:r>
          </w:p>
          <w:p w14:paraId="4BFA1554"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Ввести диференційований розмір батьківської плати за навчання у гуртках музично-інструментального та вокально-хореографічного відділів (матеріально-технічне забезпечення їх роботи та підтримку програми «Обдаровані діти») в залежності від рівня сукупного доходу сім’ї: </w:t>
            </w:r>
          </w:p>
          <w:p w14:paraId="54110E2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- 120,00 грн  на місяць за одну дитину на загальних підставах;</w:t>
            </w:r>
          </w:p>
          <w:p w14:paraId="2D5814EE"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- 60,00 грн на місяць – для окремої категорії дітей згідно з актами обстеження матеріального стану їх сімей, на підставі наказу управління освіти;</w:t>
            </w:r>
          </w:p>
          <w:p w14:paraId="2727BB7D"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безкоштовно – для дітей-сиріт та дітей, позбавлених батьківського піклування, дітей з інвалідністю; дітей загиблих військовослужбовців-учасників бойових дій; дітей військовослужбовців, що призвані до лав Збройних сил України; дітей, переміщених з тимчасово окупованих територій; дітей, які постраждали внаслідок аварії на ЧАЕС; дітей з малозабезпечених  та багатодітних сімей; обдарованих дітей – вихованців студій, ансамблів, які нагороджені дипломами І-ІІІ ступенів Всеукраїнських та міжнародних конкурсів і фестивалів.</w:t>
            </w:r>
          </w:p>
          <w:p w14:paraId="3A5079C3" w14:textId="7F3F0D09" w:rsidR="00062301"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10.5. Затвердити штатний розпис закладів позашкільної освіти, підпорядкованих управлінню освіти Чорноморської міської ради Одеського району Одеської області (додаток 2).</w:t>
            </w:r>
          </w:p>
          <w:p w14:paraId="30E41BEA" w14:textId="77777777" w:rsidR="00DF0C55" w:rsidRPr="0017265F" w:rsidRDefault="00DF0C55" w:rsidP="00062301">
            <w:pPr>
              <w:spacing w:after="120"/>
              <w:jc w:val="both"/>
              <w:rPr>
                <w:rFonts w:ascii="Times New Roman" w:eastAsia="Times New Roman" w:hAnsi="Times New Roman" w:cs="Times New Roman"/>
                <w:i/>
                <w:iCs/>
                <w:sz w:val="20"/>
                <w:szCs w:val="20"/>
                <w:lang w:eastAsia="ru-RU"/>
              </w:rPr>
            </w:pPr>
          </w:p>
          <w:p w14:paraId="3C5BEF07" w14:textId="77777777" w:rsidR="00062301" w:rsidRPr="007D538F" w:rsidRDefault="00062301" w:rsidP="00062301">
            <w:pPr>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 З метою забезпечення доступності дошкільної освіти в комунальних закладах дошкільної освіти громади, сприяння різнобічному розвитку дитини дошкільного віку, соціальному захисту дітей з малозабезпечених сімей:</w:t>
            </w:r>
          </w:p>
          <w:p w14:paraId="2E0D643E"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 Затвердити на 2023-2024 навчальний рік мережу закладів дошкільної освіти з     12-годинним режимом роботи відповідно до рішення Чорноморської міської ради Одеського району Одеської області від 05.10.2023 № 462-</w:t>
            </w:r>
            <w:r w:rsidRPr="007D538F">
              <w:rPr>
                <w:rFonts w:ascii="Times New Roman" w:eastAsia="Times New Roman" w:hAnsi="Times New Roman" w:cs="Times New Roman"/>
                <w:i/>
                <w:iCs/>
                <w:sz w:val="20"/>
                <w:szCs w:val="20"/>
                <w:lang w:val="en-US" w:eastAsia="ru-RU"/>
              </w:rPr>
              <w:t>VIII</w:t>
            </w:r>
            <w:r w:rsidRPr="007D538F">
              <w:rPr>
                <w:rFonts w:ascii="Times New Roman" w:eastAsia="Times New Roman" w:hAnsi="Times New Roman" w:cs="Times New Roman"/>
                <w:i/>
                <w:iCs/>
                <w:sz w:val="20"/>
                <w:szCs w:val="20"/>
                <w:lang w:eastAsia="ru-RU"/>
              </w:rPr>
              <w:t>:</w:t>
            </w:r>
          </w:p>
          <w:p w14:paraId="52CB7C1C"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11.1.1.  Заклад дошкільної освіти (ясла-садок) № 1 «Журавлик» Чорноморської міської ради Одеського району Одеської області у складі  6 груп і 139 дітей в них.</w:t>
            </w:r>
          </w:p>
          <w:p w14:paraId="636512FD"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11.1.2. Заклад дошкільної освіти (ясла-садок) № 2 «Колобок» Чорноморської міської ради Одеського району Одеської області у складі 7 груп і 143 дитини в них.</w:t>
            </w:r>
          </w:p>
          <w:p w14:paraId="3796656D"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11.1.3. Заклад дошкільної освіти (ясла-садок) комбінованого типу № 3 «Казка» Чорноморської міської ради Одеського району Одеської області у складі 13 груп і  260 дітей в них (в тому числі 1 спеціальна логопедична група у складі 13 дітей).</w:t>
            </w:r>
          </w:p>
          <w:p w14:paraId="1FBDE78F"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11.1.4. Заклад дошкільної освіти (ясла-садок) № 4 «Барвінок» Чорноморської міської ради Одеського району Одеської області у складі 6 груп і 115 дітей в них.</w:t>
            </w:r>
          </w:p>
          <w:p w14:paraId="53690E13"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11.1.5. Заклад дошкільної освіти (ясла-садок) комбінованого типу № 5 «Теремок» Чорноморської міської ради Одеського району Одеської області у складі 12 груп і 200 дітей в них (в тому числі 2 спеціальні логопедичні групи у складі 24 дітей).</w:t>
            </w:r>
          </w:p>
          <w:p w14:paraId="004DC06E"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11.1.6. Заклад дошкільної освіти (ясла-садок) № 6 «Сонечко» Чорноморської міської ради Одеського району Одеської області у складі 6 груп і 118 дітей в них.</w:t>
            </w:r>
          </w:p>
          <w:p w14:paraId="41DBE10D"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11.1.7. Заклад дошкільної освіти (ясла-садок) № 7 «Струмочок»  Чорноморської міської ради Одеського району Одеської області у  складі  2 груп і 40 дітей в них.</w:t>
            </w:r>
          </w:p>
          <w:p w14:paraId="2B558631"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lastRenderedPageBreak/>
              <w:t>11.1.8. Заклад дошкільної освіти (ясла-садок) № 8 «Перлинка» Чорноморської міської ради Одеського району Одеської області у складі 12 груп і 230 дітей в них.</w:t>
            </w:r>
          </w:p>
          <w:p w14:paraId="0B09DF32"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11.1.9. Заклад дошкільної освіти  (ясла-садок) № 9 «</w:t>
            </w:r>
            <w:proofErr w:type="spellStart"/>
            <w:r w:rsidRPr="007D538F">
              <w:rPr>
                <w:rFonts w:ascii="Times New Roman" w:eastAsia="Times New Roman" w:hAnsi="Times New Roman" w:cs="Times New Roman"/>
                <w:i/>
                <w:iCs/>
                <w:sz w:val="20"/>
                <w:szCs w:val="20"/>
                <w:lang w:eastAsia="ru-RU"/>
              </w:rPr>
              <w:t>Горобинка</w:t>
            </w:r>
            <w:proofErr w:type="spellEnd"/>
            <w:r w:rsidRPr="007D538F">
              <w:rPr>
                <w:rFonts w:ascii="Times New Roman" w:eastAsia="Times New Roman" w:hAnsi="Times New Roman" w:cs="Times New Roman"/>
                <w:i/>
                <w:iCs/>
                <w:sz w:val="20"/>
                <w:szCs w:val="20"/>
                <w:lang w:eastAsia="ru-RU"/>
              </w:rPr>
              <w:t>» Чорноморської міської ради Одеського району Одеської області у складі 12  груп  і 228  дітей в них (в тому числі 1 група раннього віку короткотривалого перебування у складі 15 дітей).</w:t>
            </w:r>
          </w:p>
          <w:p w14:paraId="14C42907"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11.1.10. Заклад дошкільної освіти (ясла-садок) комбінованого типу № 10 «Росинка» Чорноморської міської ради Одеського району Одеської області у складі 12 груп і 215 дітей в них (в тому числі: 3 спеціальні групи для 45 дітей з порушенням зору, з них 20 дітей з порушенням мовлення).</w:t>
            </w:r>
          </w:p>
          <w:p w14:paraId="4466BD4C" w14:textId="77777777" w:rsidR="007D538F" w:rsidRPr="007D538F" w:rsidRDefault="007D538F" w:rsidP="007D538F">
            <w:pPr>
              <w:ind w:firstLine="567"/>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11.1.11. Заклад дошкільної освіти (ясла-садок) № 11 «Лялечка» Чорноморської міської ради Одеського району  Одеської області у складі 6 груп і 130 дітей в них.</w:t>
            </w:r>
          </w:p>
          <w:p w14:paraId="3DC967C7" w14:textId="77777777" w:rsidR="007D538F" w:rsidRPr="007D538F" w:rsidRDefault="007D538F" w:rsidP="007D538F">
            <w:pPr>
              <w:spacing w:after="120"/>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 xml:space="preserve">11.1.12. Заклад дошкільної освіти (ясла-садок) № 12 «Мальва» Чорноморської міської ради Одеського району Одеської області  у  складі 12 груп і 248 дітей в них </w:t>
            </w:r>
          </w:p>
          <w:p w14:paraId="2A866C3F" w14:textId="21651453" w:rsidR="00062301" w:rsidRPr="007D538F" w:rsidRDefault="00062301" w:rsidP="007D538F">
            <w:pPr>
              <w:spacing w:after="120"/>
              <w:jc w:val="both"/>
              <w:rPr>
                <w:rFonts w:ascii="Times New Roman" w:eastAsia="Times New Roman" w:hAnsi="Times New Roman" w:cs="Times New Roman"/>
                <w:i/>
                <w:iCs/>
                <w:sz w:val="20"/>
                <w:szCs w:val="20"/>
                <w:lang w:eastAsia="ru-RU"/>
              </w:rPr>
            </w:pPr>
            <w:r w:rsidRPr="007D538F">
              <w:rPr>
                <w:rFonts w:ascii="Times New Roman" w:eastAsia="Times New Roman" w:hAnsi="Times New Roman" w:cs="Times New Roman"/>
                <w:i/>
                <w:iCs/>
                <w:sz w:val="20"/>
                <w:szCs w:val="20"/>
                <w:lang w:eastAsia="ru-RU"/>
              </w:rPr>
              <w:t>11.1.13. Дошкільний підрозділ Чорноморської спеціальної школи Чорноморської міської ради Одеського району Одеської області у складі 4 спеціальних логопедичних груп і 60 дітей в них.</w:t>
            </w:r>
          </w:p>
          <w:p w14:paraId="01F3853B"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764AE1D3" w14:textId="08CBF3DF"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11.2. </w:t>
            </w:r>
            <w:r w:rsidR="007D538F" w:rsidRPr="007D538F">
              <w:rPr>
                <w:rFonts w:ascii="Times New Roman" w:eastAsia="Times New Roman" w:hAnsi="Times New Roman" w:cs="Times New Roman"/>
                <w:i/>
                <w:iCs/>
                <w:sz w:val="20"/>
                <w:szCs w:val="20"/>
                <w:lang w:eastAsia="ru-RU"/>
              </w:rPr>
              <w:t>З метою задоволення соціальних та освітніх потреб, забезпечення умов дітям з особливими освітніми потребами для розвитку та навчання спільно з однолітками, організувати функціонування груп з інклюзивним навчанням в закладах дошкільної освіти згідно із Порядком організації інклюзивного навчання у закладах дошкільної освіти, затвердженим постановою Кабінету Міністрів України від 10.04.2019 р. № 530 (із змінами)»</w:t>
            </w:r>
            <w:r w:rsidRPr="007D538F">
              <w:rPr>
                <w:rFonts w:ascii="Times New Roman" w:eastAsia="Times New Roman" w:hAnsi="Times New Roman" w:cs="Times New Roman"/>
                <w:i/>
                <w:iCs/>
                <w:sz w:val="20"/>
                <w:szCs w:val="20"/>
                <w:lang w:eastAsia="ru-RU"/>
              </w:rPr>
              <w:t>:</w:t>
            </w:r>
          </w:p>
          <w:p w14:paraId="31C6611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продовжити  функціонування  1  інклюзивної  групи на  базі старшої  групи «А»  ЗДО № 2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2288002F"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створити 2 інклюзивні групи на базі другої молодшої групи «А», другої молодшої групи «Г»  ЗДО № 3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567BC777"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створити 1 інклюзивну групу на базі середньої групи «А» ЗДО № 3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65A00981"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продовжити  функціонування  1 інклюзивної  групи  на  базі  старшої групи «В»  ЗДО № 3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47997B9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продовжити функціонування 2 інклюзивних груп на базі старшої «Б», старшої «В» груп ЗДО № 5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6626647B"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створити 1 інклюзивну групу на базі першої молодшої групи «Б» ЗДО № 8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69E9B7B8"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створити 1 інклюзивну групу на базі другої молодшої групи «В» ЗДО № 8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463A0368"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продовжити функціонування 3 інклюзивних груп на базі старшої «А», старшої «Б», старшої «В» груп ЗДО № 8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3AA18665"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створити 1 інклюзивну групу на базі другої молодшої групи «А» ЗДО № 10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61ADB3D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продовжити  функціонування 2 інклюзивних  груп  на  базі   старшої «А», старшої «Б» груп ЗДО № 10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5FD8650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створити 1 інклюзивну групу на базі першої молодшої групи «А» ЗДО № 12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0BA9241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 xml:space="preserve">- створити 1 інклюзивну групу на базі другої молодшої групи «В» ЗДО № 12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72DAA966"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продовжити  функціонування  1  інклюзивної   групи   на  базі  старшої  «Б» групи ЗДО                  № 12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49A1917C"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75B96316"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11.3. Ввести в штатний розпис закладів дошкільної освіти, в яких функціонують інклюзивні групи, посади асистента вихователя для роботи з дітьми з особливими освітніми потребами з розрахунку 1,0 ставка на інклюзивну групу, у якій виховуються такі діти.</w:t>
            </w:r>
          </w:p>
          <w:p w14:paraId="641B3B66"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11.4. Затвердити штатний розклад закладів дошкільної освіти, підпорядкованих управлінню освіти Чорноморської міської ради Одеського району Одеської області (додаток 3), перерозподіливши кількість штатних одиниць, передбачених Типовими штатними нормативами дошкільних навчальних закладів, затвердженими наказом Міністерства освіти і науки України від 04.11.2010 № 1055, зареєстрованим в Міністерстві юстиції України 23.11.2010  № 1157/18452 (із змінами), в межах  загальної чисельності таким чином:</w:t>
            </w:r>
          </w:p>
          <w:p w14:paraId="5F8E145F" w14:textId="798A99E0" w:rsidR="00062301"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11.4.1. Для закладів дошкільної освіти: ЗДО № 3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ЗДО № 8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ЗДО № 10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ЗДО № 11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ЗДО № 12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ЗДО № 14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ЗДО № 21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 ввести по 0,25 ставки двірника додатково для обслуговування значної кількості зелених насаджень на території дитячих садків.</w:t>
            </w:r>
          </w:p>
          <w:p w14:paraId="553E3197" w14:textId="77777777" w:rsidR="00BC642F" w:rsidRPr="0017265F" w:rsidRDefault="00BC642F" w:rsidP="00062301">
            <w:pPr>
              <w:jc w:val="both"/>
              <w:rPr>
                <w:rFonts w:ascii="Times New Roman" w:eastAsia="Times New Roman" w:hAnsi="Times New Roman" w:cs="Times New Roman"/>
                <w:i/>
                <w:iCs/>
                <w:sz w:val="20"/>
                <w:szCs w:val="20"/>
                <w:lang w:eastAsia="ru-RU"/>
              </w:rPr>
            </w:pPr>
          </w:p>
          <w:p w14:paraId="68B07061"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11.4.2. Для закладів дошкільної освіти: ЗДО № 8 м. Чорноморська, ЗДО № 10                                              м. Чорноморська, ЗДО № 11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ЗДО № 17 м. Чорноморська, ЗДО № 21                                 м. Чорноморська – ввести по 0,5 ставки машиніста з прання та ремонту спецодягу (білизни).</w:t>
            </w:r>
          </w:p>
          <w:p w14:paraId="22076AF9"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119F9EA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11.4.3. Для  ЗДО № 11 м. Чорноморська та  ЗДО № 21 м. Чорноморська:</w:t>
            </w:r>
          </w:p>
          <w:p w14:paraId="339688D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w:t>
            </w:r>
            <w:proofErr w:type="spellStart"/>
            <w:r w:rsidRPr="0017265F">
              <w:rPr>
                <w:rFonts w:ascii="Times New Roman" w:eastAsia="Times New Roman" w:hAnsi="Times New Roman" w:cs="Times New Roman"/>
                <w:i/>
                <w:iCs/>
                <w:sz w:val="20"/>
                <w:szCs w:val="20"/>
                <w:lang w:val="ru-RU" w:eastAsia="ru-RU"/>
              </w:rPr>
              <w:t>службовець</w:t>
            </w:r>
            <w:proofErr w:type="spellEnd"/>
            <w:r w:rsidRPr="0017265F">
              <w:rPr>
                <w:rFonts w:ascii="Times New Roman" w:eastAsia="Times New Roman" w:hAnsi="Times New Roman" w:cs="Times New Roman"/>
                <w:i/>
                <w:iCs/>
                <w:sz w:val="20"/>
                <w:szCs w:val="20"/>
                <w:lang w:val="ru-RU" w:eastAsia="ru-RU"/>
              </w:rPr>
              <w:t xml:space="preserve"> на склад</w:t>
            </w:r>
            <w:r w:rsidRPr="0017265F">
              <w:rPr>
                <w:rFonts w:ascii="Times New Roman" w:eastAsia="Times New Roman" w:hAnsi="Times New Roman" w:cs="Times New Roman"/>
                <w:i/>
                <w:iCs/>
                <w:sz w:val="20"/>
                <w:szCs w:val="20"/>
                <w:lang w:eastAsia="ru-RU"/>
              </w:rPr>
              <w:t>і (комірник)  - 0,75 ставки;</w:t>
            </w:r>
          </w:p>
          <w:p w14:paraId="310BA87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інструктор з фізкультури</w:t>
            </w:r>
            <w:r w:rsidRPr="0017265F">
              <w:rPr>
                <w:rFonts w:ascii="Times New Roman" w:eastAsia="Times New Roman" w:hAnsi="Times New Roman" w:cs="Times New Roman"/>
                <w:i/>
                <w:iCs/>
                <w:sz w:val="20"/>
                <w:szCs w:val="20"/>
                <w:lang w:eastAsia="ru-RU"/>
              </w:rPr>
              <w:tab/>
              <w:t xml:space="preserve">    - 0,25 ставки.</w:t>
            </w:r>
          </w:p>
          <w:p w14:paraId="2749F42F"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11.4.4. Для ЗДО № 17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xml:space="preserve">  </w:t>
            </w:r>
          </w:p>
          <w:p w14:paraId="5B296F96"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сестра медична старша</w:t>
            </w:r>
            <w:r w:rsidRPr="0017265F">
              <w:rPr>
                <w:rFonts w:ascii="Times New Roman" w:eastAsia="Times New Roman" w:hAnsi="Times New Roman" w:cs="Times New Roman"/>
                <w:i/>
                <w:iCs/>
                <w:sz w:val="20"/>
                <w:szCs w:val="20"/>
                <w:lang w:eastAsia="ru-RU"/>
              </w:rPr>
              <w:tab/>
              <w:t>- 0,5 ставки;</w:t>
            </w:r>
          </w:p>
          <w:p w14:paraId="5FAAB664" w14:textId="5D8293A0" w:rsidR="00062301"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w:t>
            </w:r>
            <w:proofErr w:type="spellStart"/>
            <w:r w:rsidRPr="0017265F">
              <w:rPr>
                <w:rFonts w:ascii="Times New Roman" w:eastAsia="Times New Roman" w:hAnsi="Times New Roman" w:cs="Times New Roman"/>
                <w:i/>
                <w:iCs/>
                <w:sz w:val="20"/>
                <w:szCs w:val="20"/>
                <w:lang w:val="ru-RU" w:eastAsia="ru-RU"/>
              </w:rPr>
              <w:t>службовець</w:t>
            </w:r>
            <w:proofErr w:type="spellEnd"/>
            <w:r w:rsidRPr="0017265F">
              <w:rPr>
                <w:rFonts w:ascii="Times New Roman" w:eastAsia="Times New Roman" w:hAnsi="Times New Roman" w:cs="Times New Roman"/>
                <w:i/>
                <w:iCs/>
                <w:sz w:val="20"/>
                <w:szCs w:val="20"/>
                <w:lang w:val="ru-RU" w:eastAsia="ru-RU"/>
              </w:rPr>
              <w:t xml:space="preserve"> на склад</w:t>
            </w:r>
            <w:r w:rsidRPr="0017265F">
              <w:rPr>
                <w:rFonts w:ascii="Times New Roman" w:eastAsia="Times New Roman" w:hAnsi="Times New Roman" w:cs="Times New Roman"/>
                <w:i/>
                <w:iCs/>
                <w:sz w:val="20"/>
                <w:szCs w:val="20"/>
                <w:lang w:eastAsia="ru-RU"/>
              </w:rPr>
              <w:t>і (комірник) - 0,25 ставки.</w:t>
            </w:r>
            <w:r w:rsidRPr="0017265F">
              <w:rPr>
                <w:rFonts w:ascii="Times New Roman" w:eastAsia="Times New Roman" w:hAnsi="Times New Roman" w:cs="Times New Roman"/>
                <w:i/>
                <w:iCs/>
                <w:sz w:val="20"/>
                <w:szCs w:val="20"/>
                <w:lang w:eastAsia="ru-RU"/>
              </w:rPr>
              <w:tab/>
              <w:t xml:space="preserve">  </w:t>
            </w:r>
          </w:p>
          <w:p w14:paraId="7566509E" w14:textId="77777777" w:rsidR="00E8733A" w:rsidRPr="0017265F" w:rsidRDefault="00E8733A" w:rsidP="00062301">
            <w:pPr>
              <w:spacing w:after="120"/>
              <w:jc w:val="both"/>
              <w:rPr>
                <w:rFonts w:ascii="Times New Roman" w:eastAsia="Times New Roman" w:hAnsi="Times New Roman" w:cs="Times New Roman"/>
                <w:i/>
                <w:iCs/>
                <w:sz w:val="20"/>
                <w:szCs w:val="20"/>
                <w:lang w:eastAsia="ru-RU"/>
              </w:rPr>
            </w:pPr>
          </w:p>
          <w:p w14:paraId="3323FF8F" w14:textId="77777777" w:rsidR="00062301" w:rsidRPr="0017265F" w:rsidRDefault="00062301" w:rsidP="00062301">
            <w:pPr>
              <w:tabs>
                <w:tab w:val="left" w:pos="0"/>
              </w:tabs>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11.5. Затвердити розмір батьківської плати за харчування дітей в закладах дошкільної освіти, підпорядкованих управлінню освіти Чорноморської міської ради Одеського району Одеської області, з наданням пільг дітям, місце реєстрації яких на території Чорноморської міської ради Одеського району Одеської області:</w:t>
            </w:r>
          </w:p>
          <w:p w14:paraId="070FD3A4" w14:textId="77777777" w:rsidR="00062301" w:rsidRPr="0017265F" w:rsidRDefault="00062301" w:rsidP="00062301">
            <w:pPr>
              <w:tabs>
                <w:tab w:val="left" w:pos="0"/>
              </w:tabs>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11.5.1. На підставі рішень виконавчого комітету Чорноморської міської ради Одеського району Одеської області від 31.01.2023 № 19 «Про внесення змін до рішення виконавчого комітету Чорноморської міської ради Одеського району Одеської області від 25.10.2022 № 290 «Про організацію роботи закладів дошкільної освіти Чорноморської міської ради у 2022-2023 навчальному році в умовах правового режиму воєнного стану» (із змінами), від 31.07.2023    № 204 «Про внесення змін до рішення </w:t>
            </w:r>
            <w:r w:rsidRPr="0017265F">
              <w:rPr>
                <w:rFonts w:ascii="Times New Roman" w:eastAsia="Times New Roman" w:hAnsi="Times New Roman" w:cs="Times New Roman"/>
                <w:i/>
                <w:iCs/>
                <w:sz w:val="20"/>
                <w:szCs w:val="20"/>
                <w:lang w:eastAsia="ru-RU"/>
              </w:rPr>
              <w:lastRenderedPageBreak/>
              <w:t>виконавчого комітету Чорноморської міської ради Одеського району Одеської області від 25.10.2022 № 290 «Про організацію роботи закладів дошкільної освіти Чорноморської міської ради у 2022-2023 навчальному році в умовах правового режиму воєнного стану» (зі змінами) щодо організації харчування у вигляді сніданку, обіду в першу зміну та обіду, вечері в другу зміну та враховуючи, що за харчування дітей, що зареєстровані за місцем проживання на території Чорноморської міської ради, батьки оплачують не менше 70 відсотків від вартості харчування на день, визначена вартість харчування, а саме:</w:t>
            </w:r>
          </w:p>
          <w:p w14:paraId="0536E105" w14:textId="77777777" w:rsidR="00062301" w:rsidRPr="0017265F" w:rsidRDefault="00062301" w:rsidP="00062301">
            <w:pPr>
              <w:tabs>
                <w:tab w:val="left" w:pos="0"/>
              </w:tabs>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- 11 грн 00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 17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для дітей, які відвідують групу раннього віку короткотривалого перебування (1 молодша та 2 молодша групи);</w:t>
            </w:r>
          </w:p>
          <w:p w14:paraId="25633743" w14:textId="77777777" w:rsidR="00062301" w:rsidRPr="0017265F" w:rsidRDefault="00062301" w:rsidP="00062301">
            <w:pPr>
              <w:tabs>
                <w:tab w:val="left" w:pos="0"/>
              </w:tabs>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- 14 грн 00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 17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для дітей, які відвідують групи дошкільного віку короткотривалого перебування (середня та старша групи);</w:t>
            </w:r>
          </w:p>
          <w:p w14:paraId="6A4BD2E3" w14:textId="77777777" w:rsidR="00062301" w:rsidRPr="0017265F" w:rsidRDefault="00062301" w:rsidP="00062301">
            <w:pPr>
              <w:tabs>
                <w:tab w:val="left" w:pos="540"/>
              </w:tabs>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- 36 грн 38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для дітей, які відвідують групи раннього віку короткотривалого перебування (1 молодша та 2 молодша групи);</w:t>
            </w:r>
          </w:p>
          <w:p w14:paraId="79E64E97"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- 46 грн 21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для дітей, які відвідують групи дошкільного віку короткотривалого перебування (середня та старша групи).</w:t>
            </w:r>
          </w:p>
          <w:p w14:paraId="1361E7ED"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2E0B2652"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11.5.2. На підставі розрахунків вартості одного </w:t>
            </w:r>
            <w:proofErr w:type="spellStart"/>
            <w:r w:rsidRPr="0017265F">
              <w:rPr>
                <w:rFonts w:ascii="Times New Roman" w:eastAsia="Times New Roman" w:hAnsi="Times New Roman" w:cs="Times New Roman"/>
                <w:i/>
                <w:iCs/>
                <w:sz w:val="20"/>
                <w:szCs w:val="20"/>
                <w:lang w:eastAsia="ru-RU"/>
              </w:rPr>
              <w:t>дітодня</w:t>
            </w:r>
            <w:proofErr w:type="spellEnd"/>
            <w:r w:rsidRPr="0017265F">
              <w:rPr>
                <w:rFonts w:ascii="Times New Roman" w:eastAsia="Times New Roman" w:hAnsi="Times New Roman" w:cs="Times New Roman"/>
                <w:i/>
                <w:iCs/>
                <w:sz w:val="20"/>
                <w:szCs w:val="20"/>
                <w:lang w:eastAsia="ru-RU"/>
              </w:rPr>
              <w:t xml:space="preserve"> та враховуючи, що за харчування дітей, що зареєстровані за місцем проживання на території Чорноморської міської ради, батьки оплачують не менше 70 відсотків від вартості харчування на день, визначена вартість харчування, а саме:</w:t>
            </w:r>
          </w:p>
          <w:p w14:paraId="7CC9EC9B"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- 51 грн 98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для дітей, які відвідують групи раннього віку (1 молодша та 2 молодша групи);</w:t>
            </w:r>
          </w:p>
          <w:p w14:paraId="6986E7D3"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- 66 грн 01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для дітей, які відвідують групи дошкільного віку (середня та старша групи).</w:t>
            </w:r>
          </w:p>
          <w:p w14:paraId="77786AAE"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- 36 грн 38 </w:t>
            </w:r>
            <w:proofErr w:type="spellStart"/>
            <w:r w:rsidRPr="0017265F">
              <w:rPr>
                <w:rFonts w:ascii="Times New Roman" w:eastAsia="Times New Roman" w:hAnsi="Times New Roman" w:cs="Times New Roman"/>
                <w:i/>
                <w:iCs/>
                <w:sz w:val="20"/>
                <w:szCs w:val="20"/>
                <w:lang w:eastAsia="ru-RU"/>
              </w:rPr>
              <w:t>коп</w:t>
            </w:r>
            <w:proofErr w:type="spellEnd"/>
            <w:r w:rsidRPr="0017265F">
              <w:rPr>
                <w:rFonts w:ascii="Times New Roman" w:eastAsia="Times New Roman" w:hAnsi="Times New Roman" w:cs="Times New Roman"/>
                <w:i/>
                <w:iCs/>
                <w:sz w:val="20"/>
                <w:szCs w:val="20"/>
                <w:lang w:eastAsia="ru-RU"/>
              </w:rPr>
              <w:t xml:space="preserve"> за кожний день перебування дитини в дитячому садку для дітей, які відвідують групу раннього віку короткотривалого перебування ЗДО № 14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w:t>
            </w:r>
          </w:p>
          <w:p w14:paraId="61A19E0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11.5.3. За харчування дітей, що не зареєстровані за місцем проживання на території Чорноморської міської ради Одеського району Одеської області, в розмірі 100 відсотків від вартості харчування на день.</w:t>
            </w:r>
          </w:p>
          <w:p w14:paraId="10386676"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11.6. Від плати за харчування дітей у закладах дошкільної освіти повністю або частково звільняються батьки або особи, які їх замінюють, з сімей, що потребують соціальної підтримки відповідно до діючого законодавства, а також згідно з окремими рішеннями виконавчого комітету Чорноморської міської ради Одеського району Одеської області.</w:t>
            </w:r>
          </w:p>
          <w:p w14:paraId="5EBF7044"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7142D1C4"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11.7. Від плати за харчування дітей у закладах дошкільної освіти звільняються батьки або особи, які їх замінюють, які є учасниками антитерористичної операції, учасниками бойових дій.</w:t>
            </w:r>
          </w:p>
          <w:p w14:paraId="2B765014" w14:textId="316A8D56" w:rsidR="00062301" w:rsidRDefault="00062301" w:rsidP="00062301">
            <w:pPr>
              <w:spacing w:after="120"/>
              <w:jc w:val="both"/>
              <w:rPr>
                <w:rFonts w:ascii="Times New Roman" w:eastAsia="Times New Roman" w:hAnsi="Times New Roman" w:cs="Times New Roman"/>
                <w:i/>
                <w:iCs/>
                <w:color w:val="000000"/>
                <w:sz w:val="20"/>
                <w:szCs w:val="20"/>
                <w:lang w:eastAsia="ru-RU"/>
              </w:rPr>
            </w:pPr>
            <w:r w:rsidRPr="0017265F">
              <w:rPr>
                <w:rFonts w:ascii="Times New Roman" w:eastAsia="Times New Roman" w:hAnsi="Times New Roman" w:cs="Times New Roman"/>
                <w:i/>
                <w:iCs/>
                <w:sz w:val="20"/>
                <w:szCs w:val="20"/>
                <w:lang w:eastAsia="ru-RU"/>
              </w:rPr>
              <w:t>12</w:t>
            </w:r>
            <w:r w:rsidRPr="0017265F">
              <w:rPr>
                <w:rFonts w:ascii="Times New Roman" w:eastAsia="Times New Roman" w:hAnsi="Times New Roman" w:cs="Times New Roman"/>
                <w:i/>
                <w:iCs/>
                <w:color w:val="000000"/>
                <w:sz w:val="20"/>
                <w:szCs w:val="20"/>
                <w:lang w:eastAsia="ru-RU"/>
              </w:rPr>
              <w:t xml:space="preserve">. За рахунок перерозподілу ставок практичних психологів та соціальних педагогів в  закладах загальної середньої освіти в межах загальної чисельності, визначеної нормативами, ввести додатково в штатний розпис </w:t>
            </w:r>
            <w:proofErr w:type="spellStart"/>
            <w:r w:rsidRPr="0017265F">
              <w:rPr>
                <w:rFonts w:ascii="Times New Roman" w:eastAsia="Times New Roman" w:hAnsi="Times New Roman" w:cs="Times New Roman"/>
                <w:i/>
                <w:iCs/>
                <w:color w:val="000000"/>
                <w:sz w:val="20"/>
                <w:szCs w:val="20"/>
                <w:lang w:eastAsia="ru-RU"/>
              </w:rPr>
              <w:t>Бурлачобалківської</w:t>
            </w:r>
            <w:proofErr w:type="spellEnd"/>
            <w:r w:rsidRPr="0017265F">
              <w:rPr>
                <w:rFonts w:ascii="Times New Roman" w:eastAsia="Times New Roman" w:hAnsi="Times New Roman" w:cs="Times New Roman"/>
                <w:i/>
                <w:iCs/>
                <w:color w:val="000000"/>
                <w:sz w:val="20"/>
                <w:szCs w:val="20"/>
                <w:lang w:eastAsia="ru-RU"/>
              </w:rPr>
              <w:t xml:space="preserve"> гімназії </w:t>
            </w:r>
            <w:proofErr w:type="spellStart"/>
            <w:r w:rsidRPr="0017265F">
              <w:rPr>
                <w:rFonts w:ascii="Times New Roman" w:eastAsia="Times New Roman" w:hAnsi="Times New Roman" w:cs="Times New Roman"/>
                <w:i/>
                <w:iCs/>
                <w:color w:val="000000"/>
                <w:sz w:val="20"/>
                <w:szCs w:val="20"/>
                <w:lang w:eastAsia="ru-RU"/>
              </w:rPr>
              <w:t>м.Чорноморська</w:t>
            </w:r>
            <w:proofErr w:type="spellEnd"/>
            <w:r w:rsidRPr="0017265F">
              <w:rPr>
                <w:rFonts w:ascii="Times New Roman" w:eastAsia="Times New Roman" w:hAnsi="Times New Roman" w:cs="Times New Roman"/>
                <w:i/>
                <w:iCs/>
                <w:color w:val="000000"/>
                <w:sz w:val="20"/>
                <w:szCs w:val="20"/>
                <w:lang w:eastAsia="ru-RU"/>
              </w:rPr>
              <w:t xml:space="preserve"> 0,25 штатної одиниці посади соціального педагога та 0,5 штатної одиниці посади секретаря.</w:t>
            </w:r>
          </w:p>
          <w:p w14:paraId="74EADD1D" w14:textId="5D224A46" w:rsidR="00062301"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13. На підставі п.4.4. Положення про експериментальний загальноосвітній навчальний заклад, затвердженого Наказом Міністерством освіти і науки України від 23.11.2009                            № 1054, п.1, ч.2 Типових штатних нормативів закладів загальної середньої освіти, затверджених Наказом Міністерства освіти і науки України від 06.12.2010 № 1205, Наказу Міністерства освіти і науки України від 12.05.2023 № 552 «Про затвердження Положення про порядок здійснення інноваційної діяльності у сфері освіти», Наказу Міністерства освіти і науки України від 19.03.2022 № 254 «Про реалізацію інноваційного освітнього </w:t>
            </w:r>
            <w:proofErr w:type="spellStart"/>
            <w:r w:rsidRPr="0017265F">
              <w:rPr>
                <w:rFonts w:ascii="Times New Roman" w:eastAsia="Times New Roman" w:hAnsi="Times New Roman" w:cs="Times New Roman"/>
                <w:i/>
                <w:iCs/>
                <w:sz w:val="20"/>
                <w:szCs w:val="20"/>
                <w:lang w:eastAsia="ru-RU"/>
              </w:rPr>
              <w:t>проєкту</w:t>
            </w:r>
            <w:proofErr w:type="spellEnd"/>
            <w:r w:rsidRPr="0017265F">
              <w:rPr>
                <w:rFonts w:ascii="Times New Roman" w:eastAsia="Times New Roman" w:hAnsi="Times New Roman" w:cs="Times New Roman"/>
                <w:i/>
                <w:iCs/>
                <w:sz w:val="20"/>
                <w:szCs w:val="20"/>
                <w:lang w:eastAsia="ru-RU"/>
              </w:rPr>
              <w:t xml:space="preserve"> за темою «Організаційно-педагогічні умови створення безпечного та здорового середовища із використанням інформаційно-цифрових технологій на грудень 2021 – грудень 2026 роки» ввести в штатний розпис Чорноморського економіко-правового ліцею № 1 Чорноморської міської ради Одеського району Одеської області- 1,0 штатну одиницю лаборанта (з </w:t>
            </w:r>
            <w:proofErr w:type="spellStart"/>
            <w:r w:rsidRPr="0017265F">
              <w:rPr>
                <w:rFonts w:ascii="Times New Roman" w:eastAsia="Times New Roman" w:hAnsi="Times New Roman" w:cs="Times New Roman"/>
                <w:i/>
                <w:iCs/>
                <w:sz w:val="20"/>
                <w:szCs w:val="20"/>
                <w:lang w:eastAsia="ru-RU"/>
              </w:rPr>
              <w:t>експеременту</w:t>
            </w:r>
            <w:proofErr w:type="spellEnd"/>
            <w:r w:rsidRPr="0017265F">
              <w:rPr>
                <w:rFonts w:ascii="Times New Roman" w:eastAsia="Times New Roman" w:hAnsi="Times New Roman" w:cs="Times New Roman"/>
                <w:i/>
                <w:iCs/>
                <w:sz w:val="20"/>
                <w:szCs w:val="20"/>
                <w:lang w:eastAsia="ru-RU"/>
              </w:rPr>
              <w:t>).</w:t>
            </w:r>
          </w:p>
          <w:p w14:paraId="078851D9" w14:textId="77777777" w:rsidR="008815BB" w:rsidRPr="0017265F" w:rsidRDefault="008815BB" w:rsidP="00062301">
            <w:pPr>
              <w:spacing w:after="120"/>
              <w:jc w:val="both"/>
              <w:rPr>
                <w:rFonts w:ascii="Times New Roman" w:eastAsia="Times New Roman" w:hAnsi="Times New Roman" w:cs="Times New Roman"/>
                <w:i/>
                <w:iCs/>
                <w:sz w:val="20"/>
                <w:szCs w:val="20"/>
                <w:lang w:eastAsia="ru-RU"/>
              </w:rPr>
            </w:pPr>
          </w:p>
          <w:p w14:paraId="7131972B"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14. На підставі Наказу Міністерства освіти і науки України від 06.12.2010 № 1205 «Про затвердження Типових штатних нормативів закладів загальної середньої освіти», враховуючи воєнний стан та підвищену потребу у соціально-психологічному супроводі освітнього процесу, велику кількість учнів ВПО (122 учні), дітей загиблих військовослужбовців (7 учнів), дітей батьків-учасників бойових дій (141 учень),  дітей на інклюзивній формі навчання (10 учнів), дітей з інвалідністю (16 учнів), дітей під опікою (10 учнів), дітей з багатодітних сімей (152 учні), ввести додатково 0,25 ставки практичного психолога та 0,25 ставки соціального педагога в Чорноморському ліцеї № 6.</w:t>
            </w:r>
          </w:p>
          <w:p w14:paraId="08CF935B"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15.  Ввести додатково в штатний розпис закладів загальної середньої освіти 1,75 штатних одиниць заступників директорів з виховної роботи, виходячи з контингенту учнів та наявних ставок заступників директорів за мережею 2023-2024 навчального року:</w:t>
            </w:r>
          </w:p>
          <w:p w14:paraId="1E54D06B"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Чорноморський ліцей № 3                          - 0,5 ставки заступника директора з виховної роботи;</w:t>
            </w:r>
          </w:p>
          <w:p w14:paraId="36CC61D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Олександрівський ЗЗСО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- 0,5 ставки заступника директора з виховної роботи;</w:t>
            </w:r>
          </w:p>
          <w:p w14:paraId="59D2BEE3"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w:t>
            </w:r>
            <w:proofErr w:type="spellStart"/>
            <w:r w:rsidRPr="0017265F">
              <w:rPr>
                <w:rFonts w:ascii="Times New Roman" w:eastAsia="Times New Roman" w:hAnsi="Times New Roman" w:cs="Times New Roman"/>
                <w:i/>
                <w:iCs/>
                <w:sz w:val="20"/>
                <w:szCs w:val="20"/>
                <w:lang w:eastAsia="ru-RU"/>
              </w:rPr>
              <w:t>Малодолинський</w:t>
            </w:r>
            <w:proofErr w:type="spellEnd"/>
            <w:r w:rsidRPr="0017265F">
              <w:rPr>
                <w:rFonts w:ascii="Times New Roman" w:eastAsia="Times New Roman" w:hAnsi="Times New Roman" w:cs="Times New Roman"/>
                <w:i/>
                <w:iCs/>
                <w:sz w:val="20"/>
                <w:szCs w:val="20"/>
                <w:lang w:eastAsia="ru-RU"/>
              </w:rPr>
              <w:t xml:space="preserve"> ЗЗСО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- 0,5 ставки заступника директора з виховної роботи;</w:t>
            </w:r>
          </w:p>
          <w:p w14:paraId="04F1EA61" w14:textId="19858718" w:rsidR="00062301"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 xml:space="preserve">- </w:t>
            </w:r>
            <w:proofErr w:type="spellStart"/>
            <w:r w:rsidRPr="0017265F">
              <w:rPr>
                <w:rFonts w:ascii="Times New Roman" w:eastAsia="Times New Roman" w:hAnsi="Times New Roman" w:cs="Times New Roman"/>
                <w:i/>
                <w:iCs/>
                <w:sz w:val="20"/>
                <w:szCs w:val="20"/>
                <w:lang w:eastAsia="ru-RU"/>
              </w:rPr>
              <w:t>Бурлачобалківська</w:t>
            </w:r>
            <w:proofErr w:type="spellEnd"/>
            <w:r w:rsidRPr="0017265F">
              <w:rPr>
                <w:rFonts w:ascii="Times New Roman" w:eastAsia="Times New Roman" w:hAnsi="Times New Roman" w:cs="Times New Roman"/>
                <w:i/>
                <w:iCs/>
                <w:sz w:val="20"/>
                <w:szCs w:val="20"/>
                <w:lang w:eastAsia="ru-RU"/>
              </w:rPr>
              <w:t xml:space="preserve"> гімназія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- 0,25 ставки заступника директора з виховної роботи.</w:t>
            </w:r>
          </w:p>
          <w:p w14:paraId="329C6116" w14:textId="77777777" w:rsidR="008815BB" w:rsidRPr="0017265F" w:rsidRDefault="008815BB" w:rsidP="00062301">
            <w:pPr>
              <w:spacing w:after="120"/>
              <w:jc w:val="both"/>
              <w:rPr>
                <w:rFonts w:ascii="Times New Roman" w:eastAsia="Times New Roman" w:hAnsi="Times New Roman" w:cs="Times New Roman"/>
                <w:i/>
                <w:iCs/>
                <w:sz w:val="20"/>
                <w:szCs w:val="20"/>
                <w:lang w:eastAsia="ru-RU"/>
              </w:rPr>
            </w:pPr>
          </w:p>
          <w:p w14:paraId="164F3945"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16. На підставі Наказу Міністерства освіти і науки України від 06.12.2010 № 1205 «Про затвердження Типових штатних нормативів закладів загальної середньої освіти» ввести в штатний розпис Чорноморського ліцею № 2, Олександрівського ЗЗСО </w:t>
            </w:r>
            <w:proofErr w:type="spellStart"/>
            <w:r w:rsidRPr="0017265F">
              <w:rPr>
                <w:rFonts w:ascii="Times New Roman" w:eastAsia="Times New Roman" w:hAnsi="Times New Roman" w:cs="Times New Roman"/>
                <w:i/>
                <w:iCs/>
                <w:sz w:val="20"/>
                <w:szCs w:val="20"/>
                <w:lang w:eastAsia="ru-RU"/>
              </w:rPr>
              <w:t>м.Чорноморська</w:t>
            </w:r>
            <w:proofErr w:type="spellEnd"/>
            <w:r w:rsidRPr="0017265F">
              <w:rPr>
                <w:rFonts w:ascii="Times New Roman" w:eastAsia="Times New Roman" w:hAnsi="Times New Roman" w:cs="Times New Roman"/>
                <w:i/>
                <w:iCs/>
                <w:sz w:val="20"/>
                <w:szCs w:val="20"/>
                <w:lang w:eastAsia="ru-RU"/>
              </w:rPr>
              <w:t xml:space="preserve">, </w:t>
            </w:r>
            <w:proofErr w:type="spellStart"/>
            <w:r w:rsidRPr="0017265F">
              <w:rPr>
                <w:rFonts w:ascii="Times New Roman" w:eastAsia="Times New Roman" w:hAnsi="Times New Roman" w:cs="Times New Roman"/>
                <w:i/>
                <w:iCs/>
                <w:sz w:val="20"/>
                <w:szCs w:val="20"/>
                <w:lang w:eastAsia="ru-RU"/>
              </w:rPr>
              <w:t>Малодолинського</w:t>
            </w:r>
            <w:proofErr w:type="spellEnd"/>
            <w:r w:rsidRPr="0017265F">
              <w:rPr>
                <w:rFonts w:ascii="Times New Roman" w:eastAsia="Times New Roman" w:hAnsi="Times New Roman" w:cs="Times New Roman"/>
                <w:i/>
                <w:iCs/>
                <w:sz w:val="20"/>
                <w:szCs w:val="20"/>
                <w:lang w:eastAsia="ru-RU"/>
              </w:rPr>
              <w:t xml:space="preserve"> ЗЗСО м. Чорноморська по 0,5 штатної одиниці інженера з охорони праці.</w:t>
            </w:r>
          </w:p>
          <w:p w14:paraId="7854C4A2"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 На підставі п.2 Наказу Міністерства освіти і науки України від 06.12.2010 №1205 «Про затвердження Типових штатних нормативів закладів загальної середньої освіти» ввести додатково в штатний розпис закладів загальної середньої освіти для забезпечення охорони і підтримання порядку на стадіонах закладів загальної середньої освіти штатні одиниці:</w:t>
            </w:r>
          </w:p>
          <w:p w14:paraId="6708805F"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17.1. Чорноморський ліцей № 1:</w:t>
            </w:r>
            <w:r w:rsidRPr="0017265F">
              <w:rPr>
                <w:rFonts w:ascii="Times New Roman" w:eastAsia="Times New Roman" w:hAnsi="Times New Roman" w:cs="Times New Roman"/>
                <w:i/>
                <w:iCs/>
                <w:sz w:val="20"/>
                <w:szCs w:val="20"/>
                <w:lang w:eastAsia="ru-RU"/>
              </w:rPr>
              <w:tab/>
              <w:t>- інструктор з фізичної культури       -1 ставка;</w:t>
            </w:r>
          </w:p>
          <w:p w14:paraId="4C31B0B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xml:space="preserve">- сторож </w:t>
            </w:r>
            <w:r w:rsidRPr="0017265F">
              <w:rPr>
                <w:rFonts w:ascii="Times New Roman" w:eastAsia="Times New Roman" w:hAnsi="Times New Roman" w:cs="Times New Roman"/>
                <w:i/>
                <w:iCs/>
                <w:sz w:val="20"/>
                <w:szCs w:val="20"/>
                <w:lang w:eastAsia="ru-RU"/>
              </w:rPr>
              <w:tab/>
              <w:t xml:space="preserve">      - 1 ставка;</w:t>
            </w:r>
          </w:p>
          <w:p w14:paraId="29559ED9"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двірник</w:t>
            </w:r>
            <w:r w:rsidRPr="0017265F">
              <w:rPr>
                <w:rFonts w:ascii="Times New Roman" w:eastAsia="Times New Roman" w:hAnsi="Times New Roman" w:cs="Times New Roman"/>
                <w:i/>
                <w:iCs/>
                <w:sz w:val="20"/>
                <w:szCs w:val="20"/>
                <w:lang w:eastAsia="ru-RU"/>
              </w:rPr>
              <w:tab/>
              <w:t xml:space="preserve">      - 0,5 ставки;</w:t>
            </w:r>
          </w:p>
          <w:p w14:paraId="54BBA50D"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17.2. Чорноморський ліцей № 4:</w:t>
            </w:r>
            <w:r w:rsidRPr="0017265F">
              <w:rPr>
                <w:rFonts w:ascii="Times New Roman" w:eastAsia="Times New Roman" w:hAnsi="Times New Roman" w:cs="Times New Roman"/>
                <w:i/>
                <w:iCs/>
                <w:sz w:val="20"/>
                <w:szCs w:val="20"/>
                <w:lang w:eastAsia="ru-RU"/>
              </w:rPr>
              <w:tab/>
              <w:t>- сторож</w:t>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xml:space="preserve">       - 1 ставка;</w:t>
            </w:r>
          </w:p>
          <w:p w14:paraId="3DB7C2BB"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17.3. Чорноморський ліцей № 6:</w:t>
            </w:r>
            <w:r w:rsidRPr="0017265F">
              <w:rPr>
                <w:rFonts w:ascii="Times New Roman" w:eastAsia="Times New Roman" w:hAnsi="Times New Roman" w:cs="Times New Roman"/>
                <w:i/>
                <w:iCs/>
                <w:sz w:val="20"/>
                <w:szCs w:val="20"/>
                <w:lang w:eastAsia="ru-RU"/>
              </w:rPr>
              <w:tab/>
              <w:t>- інструктор з фізичної культури  -1 ставка;</w:t>
            </w:r>
          </w:p>
          <w:p w14:paraId="4DB6660F"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сторож</w:t>
            </w:r>
            <w:r w:rsidRPr="0017265F">
              <w:rPr>
                <w:rFonts w:ascii="Times New Roman" w:eastAsia="Times New Roman" w:hAnsi="Times New Roman" w:cs="Times New Roman"/>
                <w:i/>
                <w:iCs/>
                <w:sz w:val="20"/>
                <w:szCs w:val="20"/>
                <w:lang w:eastAsia="ru-RU"/>
              </w:rPr>
              <w:tab/>
              <w:t>- 3 ставки;</w:t>
            </w:r>
          </w:p>
          <w:p w14:paraId="69763D64"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двірник</w:t>
            </w:r>
            <w:r w:rsidRPr="0017265F">
              <w:rPr>
                <w:rFonts w:ascii="Times New Roman" w:eastAsia="Times New Roman" w:hAnsi="Times New Roman" w:cs="Times New Roman"/>
                <w:i/>
                <w:iCs/>
                <w:sz w:val="20"/>
                <w:szCs w:val="20"/>
                <w:lang w:eastAsia="ru-RU"/>
              </w:rPr>
              <w:tab/>
              <w:t>- 1 ставка;</w:t>
            </w:r>
          </w:p>
          <w:p w14:paraId="781E0D67"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17.4. Чорноморський ліцей № 7:</w:t>
            </w:r>
            <w:r w:rsidRPr="0017265F">
              <w:rPr>
                <w:rFonts w:ascii="Times New Roman" w:eastAsia="Times New Roman" w:hAnsi="Times New Roman" w:cs="Times New Roman"/>
                <w:i/>
                <w:iCs/>
                <w:sz w:val="20"/>
                <w:szCs w:val="20"/>
                <w:lang w:eastAsia="ru-RU"/>
              </w:rPr>
              <w:tab/>
              <w:t>- інструктор з фізичної культури   -1 ставка;</w:t>
            </w:r>
          </w:p>
          <w:p w14:paraId="33F50DB9"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сторож</w:t>
            </w:r>
            <w:r w:rsidRPr="0017265F">
              <w:rPr>
                <w:rFonts w:ascii="Times New Roman" w:eastAsia="Times New Roman" w:hAnsi="Times New Roman" w:cs="Times New Roman"/>
                <w:i/>
                <w:iCs/>
                <w:sz w:val="20"/>
                <w:szCs w:val="20"/>
                <w:lang w:eastAsia="ru-RU"/>
              </w:rPr>
              <w:tab/>
              <w:t xml:space="preserve">  - 2 ставки;</w:t>
            </w:r>
          </w:p>
          <w:p w14:paraId="5B1C3BDC"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двірник</w:t>
            </w:r>
            <w:r w:rsidRPr="0017265F">
              <w:rPr>
                <w:rFonts w:ascii="Times New Roman" w:eastAsia="Times New Roman" w:hAnsi="Times New Roman" w:cs="Times New Roman"/>
                <w:i/>
                <w:iCs/>
                <w:sz w:val="20"/>
                <w:szCs w:val="20"/>
                <w:lang w:eastAsia="ru-RU"/>
              </w:rPr>
              <w:tab/>
              <w:t xml:space="preserve">  - 1 ставка;</w:t>
            </w:r>
          </w:p>
          <w:p w14:paraId="653155F7"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xml:space="preserve">- робітник площинних споруд </w:t>
            </w:r>
            <w:r w:rsidRPr="0017265F">
              <w:rPr>
                <w:rFonts w:ascii="Times New Roman" w:eastAsia="Times New Roman" w:hAnsi="Times New Roman" w:cs="Times New Roman"/>
                <w:i/>
                <w:iCs/>
                <w:sz w:val="20"/>
                <w:szCs w:val="20"/>
                <w:lang w:eastAsia="ru-RU"/>
              </w:rPr>
              <w:tab/>
              <w:t>- 1 ставка.</w:t>
            </w:r>
          </w:p>
          <w:p w14:paraId="30BBC5E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17.5. Олександрівський ЗЗСО м. Чорноморська:</w:t>
            </w:r>
            <w:r w:rsidRPr="0017265F">
              <w:rPr>
                <w:rFonts w:ascii="Times New Roman" w:eastAsia="Times New Roman" w:hAnsi="Times New Roman" w:cs="Times New Roman"/>
                <w:i/>
                <w:iCs/>
                <w:sz w:val="20"/>
                <w:szCs w:val="20"/>
                <w:lang w:eastAsia="ru-RU"/>
              </w:rPr>
              <w:tab/>
              <w:t>- сторож</w:t>
            </w:r>
            <w:r w:rsidRPr="0017265F">
              <w:rPr>
                <w:rFonts w:ascii="Times New Roman" w:eastAsia="Times New Roman" w:hAnsi="Times New Roman" w:cs="Times New Roman"/>
                <w:i/>
                <w:iCs/>
                <w:sz w:val="20"/>
                <w:szCs w:val="20"/>
                <w:lang w:eastAsia="ru-RU"/>
              </w:rPr>
              <w:tab/>
              <w:t xml:space="preserve"> - 1 ставка;</w:t>
            </w:r>
          </w:p>
          <w:p w14:paraId="2EA46C0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двірник             - 0,5 ставки;</w:t>
            </w:r>
          </w:p>
          <w:p w14:paraId="74D180CA"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17.6. </w:t>
            </w:r>
            <w:proofErr w:type="spellStart"/>
            <w:r w:rsidRPr="0017265F">
              <w:rPr>
                <w:rFonts w:ascii="Times New Roman" w:eastAsia="Times New Roman" w:hAnsi="Times New Roman" w:cs="Times New Roman"/>
                <w:i/>
                <w:iCs/>
                <w:sz w:val="20"/>
                <w:szCs w:val="20"/>
                <w:lang w:eastAsia="ru-RU"/>
              </w:rPr>
              <w:t>Малодолинський</w:t>
            </w:r>
            <w:proofErr w:type="spellEnd"/>
            <w:r w:rsidRPr="0017265F">
              <w:rPr>
                <w:rFonts w:ascii="Times New Roman" w:eastAsia="Times New Roman" w:hAnsi="Times New Roman" w:cs="Times New Roman"/>
                <w:i/>
                <w:iCs/>
                <w:sz w:val="20"/>
                <w:szCs w:val="20"/>
                <w:lang w:eastAsia="ru-RU"/>
              </w:rPr>
              <w:t xml:space="preserve"> ЗЗСО м. Чорноморська:</w:t>
            </w:r>
            <w:r w:rsidRPr="0017265F">
              <w:rPr>
                <w:rFonts w:ascii="Times New Roman" w:eastAsia="Times New Roman" w:hAnsi="Times New Roman" w:cs="Times New Roman"/>
                <w:i/>
                <w:iCs/>
                <w:sz w:val="20"/>
                <w:szCs w:val="20"/>
                <w:lang w:eastAsia="ru-RU"/>
              </w:rPr>
              <w:tab/>
              <w:t xml:space="preserve">- сторож   </w:t>
            </w:r>
            <w:r w:rsidRPr="0017265F">
              <w:rPr>
                <w:rFonts w:ascii="Times New Roman" w:eastAsia="Times New Roman" w:hAnsi="Times New Roman" w:cs="Times New Roman"/>
                <w:i/>
                <w:iCs/>
                <w:sz w:val="20"/>
                <w:szCs w:val="20"/>
                <w:lang w:eastAsia="ru-RU"/>
              </w:rPr>
              <w:tab/>
              <w:t xml:space="preserve"> - 1,5 ставки;</w:t>
            </w:r>
          </w:p>
          <w:p w14:paraId="2446B853"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інструктор з фізичної культури   -1 ставка;</w:t>
            </w:r>
            <w:r w:rsidRPr="0017265F">
              <w:rPr>
                <w:rFonts w:ascii="Times New Roman" w:eastAsia="Times New Roman" w:hAnsi="Times New Roman" w:cs="Times New Roman"/>
                <w:i/>
                <w:iCs/>
                <w:sz w:val="20"/>
                <w:szCs w:val="20"/>
                <w:lang w:eastAsia="ru-RU"/>
              </w:rPr>
              <w:tab/>
            </w:r>
          </w:p>
          <w:p w14:paraId="481A1434"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17.7. Чорноморська спеціальна школа:</w:t>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сторож              - 0,25 ставки;</w:t>
            </w:r>
          </w:p>
          <w:p w14:paraId="2B85F6BE"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                                                                                     - двірник</w:t>
            </w:r>
            <w:r w:rsidRPr="0017265F">
              <w:rPr>
                <w:rFonts w:ascii="Times New Roman" w:eastAsia="Times New Roman" w:hAnsi="Times New Roman" w:cs="Times New Roman"/>
                <w:i/>
                <w:iCs/>
                <w:sz w:val="20"/>
                <w:szCs w:val="20"/>
                <w:lang w:eastAsia="ru-RU"/>
              </w:rPr>
              <w:tab/>
              <w:t xml:space="preserve"> - 0,5 ставки.</w:t>
            </w:r>
          </w:p>
          <w:p w14:paraId="4D57A76C"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p>
          <w:p w14:paraId="63B14A5D"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18. Ввести в штатний розпис закладів загальної середньої освіти по 2,5 ставки сторожів, а у всіх закладах дошкільної освіти та Чорноморській спеціальній школі по 2,75 ставки (за рахунок бюджету громади).</w:t>
            </w:r>
          </w:p>
          <w:p w14:paraId="237EC63A"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19. Затвердити штатний розпис Центру професійного розвитку педагогічних працівників Чорноморської міської ради Одеського району Одеської області (додаток 4).</w:t>
            </w:r>
          </w:p>
          <w:p w14:paraId="51875CE3"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20. Затвердити штатний розпис комунальної установи «</w:t>
            </w:r>
            <w:proofErr w:type="spellStart"/>
            <w:r w:rsidRPr="0017265F">
              <w:rPr>
                <w:rFonts w:ascii="Times New Roman" w:eastAsia="Times New Roman" w:hAnsi="Times New Roman" w:cs="Times New Roman"/>
                <w:i/>
                <w:iCs/>
                <w:sz w:val="20"/>
                <w:szCs w:val="20"/>
                <w:lang w:eastAsia="ru-RU"/>
              </w:rPr>
              <w:t>Інклюзивно</w:t>
            </w:r>
            <w:proofErr w:type="spellEnd"/>
            <w:r w:rsidRPr="0017265F">
              <w:rPr>
                <w:rFonts w:ascii="Times New Roman" w:eastAsia="Times New Roman" w:hAnsi="Times New Roman" w:cs="Times New Roman"/>
                <w:i/>
                <w:iCs/>
                <w:sz w:val="20"/>
                <w:szCs w:val="20"/>
                <w:lang w:eastAsia="ru-RU"/>
              </w:rPr>
              <w:t>-ресурсний центр» Чорноморської міської ради Одеського району Одеської області (додаток 5).</w:t>
            </w:r>
          </w:p>
          <w:p w14:paraId="510344AF"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lastRenderedPageBreak/>
              <w:t xml:space="preserve">21. </w:t>
            </w:r>
            <w:proofErr w:type="spellStart"/>
            <w:r w:rsidRPr="0017265F">
              <w:rPr>
                <w:rFonts w:ascii="Times New Roman" w:eastAsia="Times New Roman" w:hAnsi="Times New Roman" w:cs="Times New Roman"/>
                <w:i/>
                <w:iCs/>
                <w:sz w:val="20"/>
                <w:szCs w:val="20"/>
                <w:lang w:eastAsia="ru-RU"/>
              </w:rPr>
              <w:t>Внести</w:t>
            </w:r>
            <w:proofErr w:type="spellEnd"/>
            <w:r w:rsidRPr="0017265F">
              <w:rPr>
                <w:rFonts w:ascii="Times New Roman" w:eastAsia="Times New Roman" w:hAnsi="Times New Roman" w:cs="Times New Roman"/>
                <w:i/>
                <w:iCs/>
                <w:sz w:val="20"/>
                <w:szCs w:val="20"/>
                <w:lang w:eastAsia="ru-RU"/>
              </w:rPr>
              <w:t xml:space="preserve"> зміни до штатного розпису господарчої групи управління освіти Чорноморської міської ради Одеського району Одеської області:</w:t>
            </w:r>
          </w:p>
          <w:p w14:paraId="056ECDB6"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21.1. Додати 1 ставку </w:t>
            </w:r>
            <w:r w:rsidRPr="0017265F">
              <w:rPr>
                <w:rFonts w:ascii="Times New Roman" w:eastAsia="Times New Roman" w:hAnsi="Times New Roman" w:cs="Times New Roman"/>
                <w:i/>
                <w:iCs/>
                <w:sz w:val="20"/>
                <w:szCs w:val="20"/>
                <w:lang w:val="ru-RU" w:eastAsia="ru-RU"/>
              </w:rPr>
              <w:t>«</w:t>
            </w:r>
            <w:r w:rsidRPr="0017265F">
              <w:rPr>
                <w:rFonts w:ascii="Times New Roman" w:eastAsia="Times New Roman" w:hAnsi="Times New Roman" w:cs="Times New Roman"/>
                <w:i/>
                <w:iCs/>
                <w:sz w:val="20"/>
                <w:szCs w:val="20"/>
                <w:lang w:eastAsia="ru-RU"/>
              </w:rPr>
              <w:t>Інженера з технічного нагляду (будівництво)»;</w:t>
            </w:r>
          </w:p>
          <w:p w14:paraId="06D67452"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21.2. Додати 1 ставку «Інженера з </w:t>
            </w:r>
            <w:proofErr w:type="spellStart"/>
            <w:r w:rsidRPr="0017265F">
              <w:rPr>
                <w:rFonts w:ascii="Times New Roman" w:eastAsia="Times New Roman" w:hAnsi="Times New Roman" w:cs="Times New Roman"/>
                <w:i/>
                <w:iCs/>
                <w:sz w:val="20"/>
                <w:szCs w:val="20"/>
                <w:lang w:eastAsia="ru-RU"/>
              </w:rPr>
              <w:t>проєктно</w:t>
            </w:r>
            <w:proofErr w:type="spellEnd"/>
            <w:r w:rsidRPr="0017265F">
              <w:rPr>
                <w:rFonts w:ascii="Times New Roman" w:eastAsia="Times New Roman" w:hAnsi="Times New Roman" w:cs="Times New Roman"/>
                <w:i/>
                <w:iCs/>
                <w:sz w:val="20"/>
                <w:szCs w:val="20"/>
                <w:lang w:eastAsia="ru-RU"/>
              </w:rPr>
              <w:t>-кошторисної роботи»;</w:t>
            </w:r>
          </w:p>
          <w:p w14:paraId="6C391FEA"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21.3. Зменшити 1 ставку «Інженера з технічного нагляду та </w:t>
            </w:r>
            <w:proofErr w:type="spellStart"/>
            <w:r w:rsidRPr="0017265F">
              <w:rPr>
                <w:rFonts w:ascii="Times New Roman" w:eastAsia="Times New Roman" w:hAnsi="Times New Roman" w:cs="Times New Roman"/>
                <w:i/>
                <w:iCs/>
                <w:sz w:val="20"/>
                <w:szCs w:val="20"/>
                <w:lang w:eastAsia="ru-RU"/>
              </w:rPr>
              <w:t>проєктно</w:t>
            </w:r>
            <w:proofErr w:type="spellEnd"/>
            <w:r w:rsidRPr="0017265F">
              <w:rPr>
                <w:rFonts w:ascii="Times New Roman" w:eastAsia="Times New Roman" w:hAnsi="Times New Roman" w:cs="Times New Roman"/>
                <w:i/>
                <w:iCs/>
                <w:sz w:val="20"/>
                <w:szCs w:val="20"/>
                <w:lang w:eastAsia="ru-RU"/>
              </w:rPr>
              <w:t>-кошторисної документації».</w:t>
            </w:r>
          </w:p>
          <w:p w14:paraId="668A41B3"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21.4. Зменшити 1 ставку «Слюсаря-сантехніка».</w:t>
            </w:r>
          </w:p>
          <w:p w14:paraId="61076D3B"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22. Затвердити штатні розписи структурних підрозділів, які підпорядковуються управлінню освіти Чорноморської міської ради Одеського району Одеської області:</w:t>
            </w:r>
          </w:p>
          <w:p w14:paraId="74F65E47" w14:textId="77777777"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22.1. централізованої бухгалтерії управління освіти Чорноморської міської ради Одеського району Одеської області (додаток 6);</w:t>
            </w:r>
          </w:p>
          <w:p w14:paraId="2A8BAE93" w14:textId="77777777" w:rsidR="00062301" w:rsidRPr="0017265F" w:rsidRDefault="00062301" w:rsidP="00062301">
            <w:pPr>
              <w:tabs>
                <w:tab w:val="left" w:pos="720"/>
              </w:tabs>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22.2. господарчої групи управління освіти Чорноморської міської ради Одеського району Одеської області (додаток 7).</w:t>
            </w:r>
          </w:p>
          <w:p w14:paraId="4BB4FCB7"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23. Затвердити штатний розпис закладів загальної середньої освіти, підпорядкованих управлінню освіти Чорноморської міської ради Одеського району Одеської області (додаток 8).</w:t>
            </w:r>
          </w:p>
          <w:p w14:paraId="794FE4F9" w14:textId="77777777"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24. Зобов’язати управління освіти, керівників закладів освіти проводити витрати на утримання закладів освіти згідно з затвердженими кошторисами.</w:t>
            </w:r>
          </w:p>
          <w:p w14:paraId="2DC37262"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503B9CEE"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17C4E38E"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67CA73F6"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2031FD08"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71EFED49"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6BE8C389" w14:textId="77777777" w:rsidR="00CB3BE3" w:rsidRDefault="00CB3BE3" w:rsidP="00062301">
            <w:pPr>
              <w:spacing w:after="120"/>
              <w:jc w:val="both"/>
              <w:rPr>
                <w:rFonts w:ascii="Times New Roman" w:eastAsia="Times New Roman" w:hAnsi="Times New Roman" w:cs="Times New Roman"/>
                <w:i/>
                <w:iCs/>
                <w:sz w:val="20"/>
                <w:szCs w:val="20"/>
                <w:lang w:eastAsia="ru-RU"/>
              </w:rPr>
            </w:pPr>
          </w:p>
          <w:p w14:paraId="09102543" w14:textId="1C6F10EB" w:rsidR="00062301" w:rsidRPr="0017265F" w:rsidRDefault="00062301" w:rsidP="00062301">
            <w:pPr>
              <w:spacing w:after="120"/>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25. Контроль за виконанням даного рішення покласти на заступників міського голови Романа </w:t>
            </w:r>
            <w:proofErr w:type="spellStart"/>
            <w:r w:rsidRPr="0017265F">
              <w:rPr>
                <w:rFonts w:ascii="Times New Roman" w:eastAsia="Times New Roman" w:hAnsi="Times New Roman" w:cs="Times New Roman"/>
                <w:i/>
                <w:iCs/>
                <w:sz w:val="20"/>
                <w:szCs w:val="20"/>
                <w:lang w:eastAsia="ru-RU"/>
              </w:rPr>
              <w:t>Тєліпова</w:t>
            </w:r>
            <w:proofErr w:type="spellEnd"/>
            <w:r w:rsidRPr="0017265F">
              <w:rPr>
                <w:rFonts w:ascii="Times New Roman" w:eastAsia="Times New Roman" w:hAnsi="Times New Roman" w:cs="Times New Roman"/>
                <w:i/>
                <w:iCs/>
                <w:sz w:val="20"/>
                <w:szCs w:val="20"/>
                <w:lang w:eastAsia="ru-RU"/>
              </w:rPr>
              <w:t xml:space="preserve"> та Наталю </w:t>
            </w:r>
            <w:proofErr w:type="spellStart"/>
            <w:r w:rsidRPr="0017265F">
              <w:rPr>
                <w:rFonts w:ascii="Times New Roman" w:eastAsia="Times New Roman" w:hAnsi="Times New Roman" w:cs="Times New Roman"/>
                <w:i/>
                <w:iCs/>
                <w:sz w:val="20"/>
                <w:szCs w:val="20"/>
                <w:lang w:eastAsia="ru-RU"/>
              </w:rPr>
              <w:t>Яволову</w:t>
            </w:r>
            <w:proofErr w:type="spellEnd"/>
            <w:r w:rsidRPr="0017265F">
              <w:rPr>
                <w:rFonts w:ascii="Times New Roman" w:eastAsia="Times New Roman" w:hAnsi="Times New Roman" w:cs="Times New Roman"/>
                <w:i/>
                <w:iCs/>
                <w:sz w:val="20"/>
                <w:szCs w:val="20"/>
                <w:lang w:eastAsia="ru-RU"/>
              </w:rPr>
              <w:t>.</w:t>
            </w:r>
          </w:p>
          <w:p w14:paraId="77DF498F"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4C15E66A"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7F3546E6" w14:textId="57F50579" w:rsidR="00062301" w:rsidRPr="0017265F" w:rsidRDefault="00062301" w:rsidP="00062301">
            <w:pPr>
              <w:jc w:val="both"/>
              <w:rPr>
                <w:rFonts w:ascii="Times New Roman" w:eastAsia="Times New Roman" w:hAnsi="Times New Roman" w:cs="Times New Roman"/>
                <w:i/>
                <w:iCs/>
                <w:sz w:val="20"/>
                <w:szCs w:val="20"/>
                <w:lang w:eastAsia="ru-RU"/>
              </w:rPr>
            </w:pPr>
            <w:r w:rsidRPr="0017265F">
              <w:rPr>
                <w:rFonts w:ascii="Times New Roman" w:eastAsia="Times New Roman" w:hAnsi="Times New Roman" w:cs="Times New Roman"/>
                <w:i/>
                <w:iCs/>
                <w:sz w:val="20"/>
                <w:szCs w:val="20"/>
                <w:lang w:eastAsia="ru-RU"/>
              </w:rPr>
              <w:t xml:space="preserve">Міський голова                      </w:t>
            </w:r>
            <w:r w:rsidRPr="0017265F">
              <w:rPr>
                <w:rFonts w:ascii="Times New Roman" w:eastAsia="Times New Roman" w:hAnsi="Times New Roman" w:cs="Times New Roman"/>
                <w:i/>
                <w:iCs/>
                <w:sz w:val="20"/>
                <w:szCs w:val="20"/>
                <w:lang w:eastAsia="ru-RU"/>
              </w:rPr>
              <w:tab/>
              <w:t xml:space="preserve">           </w:t>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r>
            <w:r w:rsidRPr="0017265F">
              <w:rPr>
                <w:rFonts w:ascii="Times New Roman" w:eastAsia="Times New Roman" w:hAnsi="Times New Roman" w:cs="Times New Roman"/>
                <w:i/>
                <w:iCs/>
                <w:sz w:val="20"/>
                <w:szCs w:val="20"/>
                <w:lang w:eastAsia="ru-RU"/>
              </w:rPr>
              <w:tab/>
              <w:t xml:space="preserve">        Василь ГУЛЯЄВ</w:t>
            </w:r>
          </w:p>
          <w:p w14:paraId="39EDCFF4" w14:textId="77777777" w:rsidR="00062301" w:rsidRPr="0017265F" w:rsidRDefault="00062301" w:rsidP="00062301">
            <w:pPr>
              <w:jc w:val="both"/>
              <w:rPr>
                <w:rFonts w:ascii="Times New Roman" w:eastAsia="Times New Roman" w:hAnsi="Times New Roman" w:cs="Times New Roman"/>
                <w:i/>
                <w:iCs/>
                <w:sz w:val="20"/>
                <w:szCs w:val="20"/>
                <w:lang w:eastAsia="ru-RU"/>
              </w:rPr>
            </w:pPr>
          </w:p>
          <w:p w14:paraId="4E091C99" w14:textId="77777777" w:rsidR="00062301" w:rsidRPr="00726BAB" w:rsidRDefault="00062301" w:rsidP="00062301">
            <w:pPr>
              <w:rPr>
                <w:rFonts w:ascii="Times New Roman" w:hAnsi="Times New Roman" w:cs="Times New Roman"/>
                <w:b/>
                <w:sz w:val="20"/>
                <w:szCs w:val="20"/>
              </w:rPr>
            </w:pPr>
          </w:p>
        </w:tc>
        <w:tc>
          <w:tcPr>
            <w:tcW w:w="7950" w:type="dxa"/>
          </w:tcPr>
          <w:p w14:paraId="7D598002"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2DF5FEC5" w14:textId="2CD3F456" w:rsidR="00062301" w:rsidRPr="008A1788" w:rsidRDefault="00062301" w:rsidP="00062301">
            <w:pPr>
              <w:tabs>
                <w:tab w:val="left" w:pos="4253"/>
              </w:tabs>
              <w:ind w:right="5385"/>
              <w:jc w:val="both"/>
              <w:rPr>
                <w:rFonts w:ascii="Times New Roman" w:hAnsi="Times New Roman" w:cs="Times New Roman"/>
                <w:sz w:val="20"/>
                <w:szCs w:val="20"/>
              </w:rPr>
            </w:pPr>
            <w:r w:rsidRPr="008A1788">
              <w:rPr>
                <w:rFonts w:ascii="Times New Roman" w:hAnsi="Times New Roman" w:cs="Times New Roman"/>
                <w:sz w:val="20"/>
                <w:szCs w:val="20"/>
              </w:rPr>
              <w:t>Про затвердження мережі закладів  освіти Чорноморської міської ради Одеського району Одеської області на 2024-2025 навчальний рік (01.09.2024 – 31.08.2025)</w:t>
            </w:r>
          </w:p>
          <w:p w14:paraId="5A5140DC" w14:textId="7A322BE8" w:rsidR="008A1788" w:rsidRPr="008A1788" w:rsidRDefault="008A1788" w:rsidP="00062301">
            <w:pPr>
              <w:tabs>
                <w:tab w:val="left" w:pos="4253"/>
              </w:tabs>
              <w:ind w:right="5385"/>
              <w:jc w:val="both"/>
              <w:rPr>
                <w:rFonts w:ascii="Times New Roman" w:hAnsi="Times New Roman" w:cs="Times New Roman"/>
                <w:sz w:val="20"/>
                <w:szCs w:val="20"/>
              </w:rPr>
            </w:pPr>
          </w:p>
          <w:p w14:paraId="71CB6A60" w14:textId="77777777" w:rsidR="008A1788" w:rsidRPr="008A1788" w:rsidRDefault="008A1788" w:rsidP="00062301">
            <w:pPr>
              <w:tabs>
                <w:tab w:val="left" w:pos="4253"/>
              </w:tabs>
              <w:ind w:right="5385"/>
              <w:jc w:val="both"/>
              <w:rPr>
                <w:rFonts w:ascii="Times New Roman" w:hAnsi="Times New Roman" w:cs="Times New Roman"/>
                <w:sz w:val="20"/>
                <w:szCs w:val="20"/>
              </w:rPr>
            </w:pPr>
          </w:p>
          <w:p w14:paraId="760F11ED" w14:textId="77777777" w:rsidR="00062301" w:rsidRPr="008A1788" w:rsidRDefault="00062301" w:rsidP="00062301">
            <w:pPr>
              <w:jc w:val="both"/>
              <w:rPr>
                <w:rFonts w:ascii="Times New Roman" w:hAnsi="Times New Roman" w:cs="Times New Roman"/>
                <w:sz w:val="20"/>
                <w:szCs w:val="20"/>
              </w:rPr>
            </w:pPr>
          </w:p>
          <w:p w14:paraId="4A2F4251" w14:textId="77777777" w:rsidR="008A1788" w:rsidRPr="008A1788" w:rsidRDefault="008A1788" w:rsidP="008A1788">
            <w:pPr>
              <w:pStyle w:val="3"/>
              <w:rPr>
                <w:sz w:val="22"/>
                <w:szCs w:val="22"/>
                <w:lang w:val="uk-UA"/>
              </w:rPr>
            </w:pPr>
            <w:r w:rsidRPr="008A1788">
              <w:rPr>
                <w:sz w:val="22"/>
                <w:szCs w:val="22"/>
                <w:lang w:val="uk-UA"/>
              </w:rPr>
              <w:t>Розглянувши запропоновану управлінням освіти Чорноморської міської ради Одеського району Одеської області мережу закладів освіти Чорноморської міської ради Одеського району Одеської області на 2024-2025 навчальний рік, враховуючи потреби населення громади в освітніх послугах, для забезпечення прав дошкільнят і учнівської молоді на доступність та безоплатність здобуття дошкільної освіти, повної загальної середньої освіти та позашкільної освіти, на підставі статей 66, 79 Закону України «Про освіту», статей 2, 37, 43 Закону України «Про повну загальну середню освіту», статей 9, 26 Закону України «Про позашкільну освіту», статей 3, 35, 37 Закону України «Про дошкільну освіту», керуючись статтями 32, 52, 64 Закону України «Про місцеве самоврядування в Україні», Указом Президента України від 24.02.2022 № 64/2022 «Про введення воєнного стану в Україні» (із змінами), наказом № 579 Міністерства внутрішніх справ України від 09.07.2018 «Про затвердження вимог з питань використання та обліку фонду захисних споруд цивільного захисту», листом ДСНС від 14.06.2022 № 03-1870/162-2 щодо Рекомендацій з організації укриття в об’єктах фонду захисних споруд цивільного захисту персоналу та дітей (учнів, студентів) закладів освіти (з урахуванням змін, доповнень та нововведень), з метою створення безпечного освітнього середовища, належних умов для проведення освітнього процесу в умовах воєнного стану, якісної і своєчасної підготовки</w:t>
            </w:r>
            <w:r w:rsidRPr="008A1788">
              <w:rPr>
                <w:sz w:val="22"/>
                <w:szCs w:val="22"/>
              </w:rPr>
              <w:t> </w:t>
            </w:r>
            <w:r w:rsidRPr="008A1788">
              <w:rPr>
                <w:sz w:val="22"/>
                <w:szCs w:val="22"/>
                <w:lang w:val="uk-UA"/>
              </w:rPr>
              <w:t xml:space="preserve"> закладів освіти Чорноморської міської територіальної громади Одеського району Одеської області до початку 2024/2025 навчального року     </w:t>
            </w:r>
          </w:p>
          <w:p w14:paraId="308EFEB0" w14:textId="77777777" w:rsidR="00062301" w:rsidRPr="008A1788" w:rsidRDefault="00062301" w:rsidP="00062301">
            <w:pPr>
              <w:ind w:firstLine="567"/>
              <w:jc w:val="both"/>
              <w:rPr>
                <w:rFonts w:ascii="Times New Roman" w:hAnsi="Times New Roman" w:cs="Times New Roman"/>
                <w:sz w:val="20"/>
                <w:szCs w:val="20"/>
              </w:rPr>
            </w:pPr>
          </w:p>
          <w:p w14:paraId="78CD74E9" w14:textId="77777777" w:rsidR="00062301" w:rsidRPr="008A1788" w:rsidRDefault="00062301" w:rsidP="00062301">
            <w:pPr>
              <w:jc w:val="center"/>
              <w:rPr>
                <w:rFonts w:ascii="Times New Roman" w:hAnsi="Times New Roman" w:cs="Times New Roman"/>
                <w:bCs/>
                <w:sz w:val="20"/>
                <w:szCs w:val="20"/>
              </w:rPr>
            </w:pPr>
            <w:r w:rsidRPr="008A1788">
              <w:rPr>
                <w:rFonts w:ascii="Times New Roman" w:hAnsi="Times New Roman" w:cs="Times New Roman"/>
                <w:bCs/>
                <w:sz w:val="20"/>
                <w:szCs w:val="20"/>
              </w:rPr>
              <w:t>виконавчий комітет Чорноморської міської ради Одеського району Одеської області вирішив:</w:t>
            </w:r>
          </w:p>
          <w:p w14:paraId="6F37DAB8"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3008F61C"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54DEFB95" w14:textId="096667D6" w:rsidR="00062301" w:rsidRPr="008A1788" w:rsidRDefault="00062301" w:rsidP="00062301">
            <w:pPr>
              <w:jc w:val="both"/>
              <w:rPr>
                <w:rFonts w:ascii="Times New Roman" w:eastAsia="Times New Roman" w:hAnsi="Times New Roman" w:cs="Times New Roman"/>
                <w:i/>
                <w:iCs/>
                <w:sz w:val="20"/>
                <w:szCs w:val="20"/>
                <w:lang w:eastAsia="ru-RU"/>
              </w:rPr>
            </w:pPr>
          </w:p>
          <w:p w14:paraId="38AA3504" w14:textId="77666436" w:rsidR="00062301" w:rsidRPr="008A1788" w:rsidRDefault="00062301" w:rsidP="00062301">
            <w:pPr>
              <w:jc w:val="both"/>
              <w:rPr>
                <w:rFonts w:ascii="Times New Roman" w:eastAsia="Times New Roman" w:hAnsi="Times New Roman" w:cs="Times New Roman"/>
                <w:i/>
                <w:iCs/>
                <w:sz w:val="20"/>
                <w:szCs w:val="20"/>
                <w:lang w:eastAsia="ru-RU"/>
              </w:rPr>
            </w:pPr>
          </w:p>
          <w:p w14:paraId="3B75A446" w14:textId="77777777" w:rsidR="00062301" w:rsidRPr="008A1788" w:rsidRDefault="00062301" w:rsidP="008A1788">
            <w:pPr>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lastRenderedPageBreak/>
              <w:t>1. Затвердити на 2024-2025 навчальний рік комплектування  мережі класів з денною формою здобуття освіти закладів загальної середньої освіти Чорноморської міської ради Одеського району Одеської області:</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731"/>
              <w:gridCol w:w="1134"/>
              <w:gridCol w:w="1939"/>
            </w:tblGrid>
            <w:tr w:rsidR="008A1788" w:rsidRPr="008A1788" w14:paraId="253D1155" w14:textId="77777777" w:rsidTr="00062301">
              <w:tc>
                <w:tcPr>
                  <w:tcW w:w="560" w:type="dxa"/>
                  <w:shd w:val="clear" w:color="auto" w:fill="auto"/>
                </w:tcPr>
                <w:p w14:paraId="2B2BF71C"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w:t>
                  </w:r>
                </w:p>
              </w:tc>
              <w:tc>
                <w:tcPr>
                  <w:tcW w:w="4731" w:type="dxa"/>
                  <w:shd w:val="clear" w:color="auto" w:fill="auto"/>
                </w:tcPr>
                <w:p w14:paraId="50B3B34E"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Заклад освіти</w:t>
                  </w:r>
                </w:p>
              </w:tc>
              <w:tc>
                <w:tcPr>
                  <w:tcW w:w="1134" w:type="dxa"/>
                  <w:shd w:val="clear" w:color="auto" w:fill="auto"/>
                </w:tcPr>
                <w:p w14:paraId="18F291C7"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Кількість класів</w:t>
                  </w:r>
                </w:p>
              </w:tc>
              <w:tc>
                <w:tcPr>
                  <w:tcW w:w="1939" w:type="dxa"/>
                  <w:shd w:val="clear" w:color="auto" w:fill="auto"/>
                </w:tcPr>
                <w:p w14:paraId="0E02D269" w14:textId="77777777" w:rsidR="008A1788" w:rsidRPr="008A1788" w:rsidRDefault="00062301" w:rsidP="008A1788">
                  <w:pPr>
                    <w:spacing w:after="0" w:line="240" w:lineRule="auto"/>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 xml:space="preserve">Кількість </w:t>
                  </w:r>
                </w:p>
                <w:p w14:paraId="2CCF3BFD" w14:textId="607A4041" w:rsidR="00062301" w:rsidRPr="008A1788" w:rsidRDefault="008A1788" w:rsidP="008A1788">
                  <w:pPr>
                    <w:spacing w:after="0" w:line="240" w:lineRule="auto"/>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 xml:space="preserve">   </w:t>
                  </w:r>
                  <w:r w:rsidR="00062301" w:rsidRPr="008A1788">
                    <w:rPr>
                      <w:rFonts w:ascii="Times New Roman" w:eastAsia="Times New Roman" w:hAnsi="Times New Roman" w:cs="Times New Roman"/>
                      <w:sz w:val="20"/>
                      <w:szCs w:val="20"/>
                      <w:lang w:eastAsia="ru-RU"/>
                    </w:rPr>
                    <w:t>учнів</w:t>
                  </w:r>
                </w:p>
              </w:tc>
            </w:tr>
            <w:tr w:rsidR="008A1788" w:rsidRPr="008A1788" w14:paraId="64A0608E" w14:textId="77777777" w:rsidTr="008A1788">
              <w:tc>
                <w:tcPr>
                  <w:tcW w:w="560" w:type="dxa"/>
                  <w:shd w:val="clear" w:color="auto" w:fill="auto"/>
                </w:tcPr>
                <w:p w14:paraId="32CEBB1A"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1.</w:t>
                  </w:r>
                </w:p>
              </w:tc>
              <w:tc>
                <w:tcPr>
                  <w:tcW w:w="4731" w:type="dxa"/>
                  <w:tcBorders>
                    <w:bottom w:val="single" w:sz="4" w:space="0" w:color="auto"/>
                  </w:tcBorders>
                  <w:shd w:val="clear" w:color="auto" w:fill="auto"/>
                </w:tcPr>
                <w:p w14:paraId="3FECAA63"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академічний ліцей імені Тараса Шевченка Чорноморської міської ради Одеського району Одеської області</w:t>
                  </w:r>
                </w:p>
              </w:tc>
              <w:tc>
                <w:tcPr>
                  <w:tcW w:w="1134" w:type="dxa"/>
                  <w:tcBorders>
                    <w:bottom w:val="single" w:sz="4" w:space="0" w:color="auto"/>
                  </w:tcBorders>
                  <w:shd w:val="clear" w:color="auto" w:fill="auto"/>
                </w:tcPr>
                <w:p w14:paraId="75517EEA"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14</w:t>
                  </w:r>
                </w:p>
              </w:tc>
              <w:tc>
                <w:tcPr>
                  <w:tcW w:w="1939" w:type="dxa"/>
                  <w:tcBorders>
                    <w:bottom w:val="single" w:sz="4" w:space="0" w:color="auto"/>
                  </w:tcBorders>
                  <w:shd w:val="clear" w:color="auto" w:fill="auto"/>
                </w:tcPr>
                <w:p w14:paraId="527EC6E0"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310</w:t>
                  </w:r>
                </w:p>
              </w:tc>
            </w:tr>
            <w:tr w:rsidR="008A1788" w:rsidRPr="008A1788" w14:paraId="0720F7CC" w14:textId="77777777" w:rsidTr="00062301">
              <w:tc>
                <w:tcPr>
                  <w:tcW w:w="560" w:type="dxa"/>
                  <w:shd w:val="clear" w:color="auto" w:fill="auto"/>
                </w:tcPr>
                <w:p w14:paraId="77A517FA"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2.</w:t>
                  </w:r>
                </w:p>
              </w:tc>
              <w:tc>
                <w:tcPr>
                  <w:tcW w:w="4731" w:type="dxa"/>
                  <w:shd w:val="clear" w:color="auto" w:fill="auto"/>
                </w:tcPr>
                <w:p w14:paraId="1395BD58"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економіко-правовий ліцей № 1 Чорноморської міської ради Одеського району Одеської області</w:t>
                  </w:r>
                </w:p>
              </w:tc>
              <w:tc>
                <w:tcPr>
                  <w:tcW w:w="1134" w:type="dxa"/>
                  <w:shd w:val="clear" w:color="auto" w:fill="auto"/>
                </w:tcPr>
                <w:p w14:paraId="728DA59E"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35</w:t>
                  </w:r>
                </w:p>
              </w:tc>
              <w:tc>
                <w:tcPr>
                  <w:tcW w:w="1939" w:type="dxa"/>
                  <w:shd w:val="clear" w:color="auto" w:fill="auto"/>
                </w:tcPr>
                <w:p w14:paraId="3F1797A2"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862</w:t>
                  </w:r>
                </w:p>
              </w:tc>
            </w:tr>
            <w:tr w:rsidR="008A1788" w:rsidRPr="008A1788" w14:paraId="7E435CBB" w14:textId="77777777" w:rsidTr="008A1788">
              <w:tc>
                <w:tcPr>
                  <w:tcW w:w="560" w:type="dxa"/>
                  <w:shd w:val="clear" w:color="auto" w:fill="auto"/>
                </w:tcPr>
                <w:p w14:paraId="16CF0DB3"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3.</w:t>
                  </w:r>
                </w:p>
              </w:tc>
              <w:tc>
                <w:tcPr>
                  <w:tcW w:w="4731" w:type="dxa"/>
                  <w:tcBorders>
                    <w:top w:val="single" w:sz="4" w:space="0" w:color="auto"/>
                    <w:bottom w:val="single" w:sz="4" w:space="0" w:color="auto"/>
                    <w:right w:val="single" w:sz="4" w:space="0" w:color="auto"/>
                  </w:tcBorders>
                  <w:shd w:val="clear" w:color="auto" w:fill="auto"/>
                </w:tcPr>
                <w:p w14:paraId="204D5589"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ліцей № 2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51D72383"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3</w:t>
                  </w:r>
                  <w:r w:rsidRPr="008A1788">
                    <w:rPr>
                      <w:rFonts w:ascii="Arial" w:eastAsia="Times New Roman" w:hAnsi="Arial" w:cs="Arial"/>
                      <w:sz w:val="20"/>
                      <w:szCs w:val="20"/>
                      <w:lang w:eastAsia="ru-RU"/>
                    </w:rPr>
                    <w:t>7</w:t>
                  </w:r>
                </w:p>
              </w:tc>
              <w:tc>
                <w:tcPr>
                  <w:tcW w:w="1939" w:type="dxa"/>
                  <w:tcBorders>
                    <w:top w:val="single" w:sz="4" w:space="0" w:color="auto"/>
                    <w:left w:val="single" w:sz="4" w:space="0" w:color="auto"/>
                    <w:bottom w:val="single" w:sz="4" w:space="0" w:color="auto"/>
                    <w:right w:val="single" w:sz="4" w:space="0" w:color="auto"/>
                  </w:tcBorders>
                  <w:vAlign w:val="bottom"/>
                </w:tcPr>
                <w:p w14:paraId="457A4204"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835</w:t>
                  </w:r>
                </w:p>
              </w:tc>
            </w:tr>
            <w:tr w:rsidR="008A1788" w:rsidRPr="008A1788" w14:paraId="0B502F36" w14:textId="77777777" w:rsidTr="008A1788">
              <w:tc>
                <w:tcPr>
                  <w:tcW w:w="560" w:type="dxa"/>
                  <w:shd w:val="clear" w:color="auto" w:fill="auto"/>
                </w:tcPr>
                <w:p w14:paraId="7949647F"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4.</w:t>
                  </w:r>
                </w:p>
              </w:tc>
              <w:tc>
                <w:tcPr>
                  <w:tcW w:w="4731" w:type="dxa"/>
                  <w:tcBorders>
                    <w:top w:val="single" w:sz="4" w:space="0" w:color="auto"/>
                    <w:bottom w:val="single" w:sz="4" w:space="0" w:color="auto"/>
                    <w:right w:val="single" w:sz="4" w:space="0" w:color="auto"/>
                  </w:tcBorders>
                  <w:shd w:val="clear" w:color="auto" w:fill="auto"/>
                </w:tcPr>
                <w:p w14:paraId="0FA15201"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ліцей № 3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3AD39933"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27</w:t>
                  </w:r>
                </w:p>
              </w:tc>
              <w:tc>
                <w:tcPr>
                  <w:tcW w:w="1939" w:type="dxa"/>
                  <w:tcBorders>
                    <w:top w:val="single" w:sz="4" w:space="0" w:color="auto"/>
                    <w:left w:val="single" w:sz="4" w:space="0" w:color="auto"/>
                    <w:bottom w:val="single" w:sz="4" w:space="0" w:color="auto"/>
                    <w:right w:val="single" w:sz="4" w:space="0" w:color="auto"/>
                  </w:tcBorders>
                  <w:vAlign w:val="bottom"/>
                </w:tcPr>
                <w:p w14:paraId="62A91324"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6</w:t>
                  </w:r>
                  <w:r w:rsidRPr="008A1788">
                    <w:rPr>
                      <w:rFonts w:ascii="Arial" w:eastAsia="Times New Roman" w:hAnsi="Arial" w:cs="Arial"/>
                      <w:sz w:val="20"/>
                      <w:szCs w:val="20"/>
                      <w:lang w:eastAsia="ru-RU"/>
                    </w:rPr>
                    <w:t>35</w:t>
                  </w:r>
                </w:p>
              </w:tc>
            </w:tr>
            <w:tr w:rsidR="008A1788" w:rsidRPr="008A1788" w14:paraId="34AA0BF7" w14:textId="77777777" w:rsidTr="008A1788">
              <w:tc>
                <w:tcPr>
                  <w:tcW w:w="560" w:type="dxa"/>
                  <w:shd w:val="clear" w:color="auto" w:fill="auto"/>
                </w:tcPr>
                <w:p w14:paraId="1E2FEA02"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5.</w:t>
                  </w:r>
                </w:p>
              </w:tc>
              <w:tc>
                <w:tcPr>
                  <w:tcW w:w="4731" w:type="dxa"/>
                  <w:tcBorders>
                    <w:top w:val="single" w:sz="4" w:space="0" w:color="auto"/>
                    <w:bottom w:val="single" w:sz="4" w:space="0" w:color="auto"/>
                    <w:right w:val="single" w:sz="4" w:space="0" w:color="auto"/>
                  </w:tcBorders>
                  <w:shd w:val="clear" w:color="auto" w:fill="auto"/>
                </w:tcPr>
                <w:p w14:paraId="2F311BD4"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ліцей № 4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0A056A56"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42</w:t>
                  </w:r>
                </w:p>
              </w:tc>
              <w:tc>
                <w:tcPr>
                  <w:tcW w:w="1939" w:type="dxa"/>
                  <w:tcBorders>
                    <w:top w:val="single" w:sz="4" w:space="0" w:color="auto"/>
                    <w:left w:val="single" w:sz="4" w:space="0" w:color="auto"/>
                    <w:bottom w:val="single" w:sz="4" w:space="0" w:color="auto"/>
                    <w:right w:val="single" w:sz="4" w:space="0" w:color="auto"/>
                  </w:tcBorders>
                  <w:vAlign w:val="bottom"/>
                </w:tcPr>
                <w:p w14:paraId="0CCD2250"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11</w:t>
                  </w:r>
                  <w:r w:rsidRPr="008A1788">
                    <w:rPr>
                      <w:rFonts w:ascii="Arial" w:eastAsia="Times New Roman" w:hAnsi="Arial" w:cs="Arial"/>
                      <w:sz w:val="20"/>
                      <w:szCs w:val="20"/>
                      <w:lang w:eastAsia="ru-RU"/>
                    </w:rPr>
                    <w:t>40</w:t>
                  </w:r>
                </w:p>
              </w:tc>
            </w:tr>
            <w:tr w:rsidR="008A1788" w:rsidRPr="008A1788" w14:paraId="11EAE5DC" w14:textId="77777777" w:rsidTr="008A1788">
              <w:tc>
                <w:tcPr>
                  <w:tcW w:w="560" w:type="dxa"/>
                  <w:shd w:val="clear" w:color="auto" w:fill="auto"/>
                </w:tcPr>
                <w:p w14:paraId="7A99BF58"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6.</w:t>
                  </w:r>
                </w:p>
              </w:tc>
              <w:tc>
                <w:tcPr>
                  <w:tcW w:w="4731" w:type="dxa"/>
                  <w:tcBorders>
                    <w:top w:val="single" w:sz="4" w:space="0" w:color="auto"/>
                    <w:bottom w:val="single" w:sz="4" w:space="0" w:color="auto"/>
                    <w:right w:val="single" w:sz="4" w:space="0" w:color="auto"/>
                  </w:tcBorders>
                  <w:shd w:val="clear" w:color="auto" w:fill="auto"/>
                </w:tcPr>
                <w:p w14:paraId="774E9125"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ліцей № 6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1C233427"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50</w:t>
                  </w:r>
                </w:p>
              </w:tc>
              <w:tc>
                <w:tcPr>
                  <w:tcW w:w="1939" w:type="dxa"/>
                  <w:tcBorders>
                    <w:top w:val="single" w:sz="4" w:space="0" w:color="auto"/>
                    <w:left w:val="single" w:sz="4" w:space="0" w:color="auto"/>
                    <w:bottom w:val="single" w:sz="4" w:space="0" w:color="auto"/>
                    <w:right w:val="single" w:sz="4" w:space="0" w:color="auto"/>
                  </w:tcBorders>
                  <w:vAlign w:val="bottom"/>
                </w:tcPr>
                <w:p w14:paraId="0D946B73"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13</w:t>
                  </w:r>
                  <w:r w:rsidRPr="008A1788">
                    <w:rPr>
                      <w:rFonts w:ascii="Arial" w:eastAsia="Times New Roman" w:hAnsi="Arial" w:cs="Arial"/>
                      <w:sz w:val="20"/>
                      <w:szCs w:val="20"/>
                      <w:lang w:eastAsia="ru-RU"/>
                    </w:rPr>
                    <w:t>50</w:t>
                  </w:r>
                </w:p>
              </w:tc>
            </w:tr>
            <w:tr w:rsidR="008A1788" w:rsidRPr="008A1788" w14:paraId="2A36F6B6" w14:textId="77777777" w:rsidTr="008A1788">
              <w:tc>
                <w:tcPr>
                  <w:tcW w:w="560" w:type="dxa"/>
                  <w:shd w:val="clear" w:color="auto" w:fill="auto"/>
                </w:tcPr>
                <w:p w14:paraId="7B80DC8B"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7.</w:t>
                  </w:r>
                </w:p>
              </w:tc>
              <w:tc>
                <w:tcPr>
                  <w:tcW w:w="4731" w:type="dxa"/>
                  <w:tcBorders>
                    <w:top w:val="single" w:sz="4" w:space="0" w:color="auto"/>
                    <w:bottom w:val="single" w:sz="4" w:space="0" w:color="auto"/>
                    <w:right w:val="single" w:sz="4" w:space="0" w:color="auto"/>
                  </w:tcBorders>
                  <w:shd w:val="clear" w:color="auto" w:fill="auto"/>
                </w:tcPr>
                <w:p w14:paraId="1999C678"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Чорноморський ліцей № 7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3B5FBABE"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52</w:t>
                  </w:r>
                </w:p>
              </w:tc>
              <w:tc>
                <w:tcPr>
                  <w:tcW w:w="1939" w:type="dxa"/>
                  <w:tcBorders>
                    <w:top w:val="single" w:sz="4" w:space="0" w:color="auto"/>
                    <w:left w:val="single" w:sz="4" w:space="0" w:color="auto"/>
                    <w:bottom w:val="single" w:sz="4" w:space="0" w:color="auto"/>
                    <w:right w:val="single" w:sz="4" w:space="0" w:color="auto"/>
                  </w:tcBorders>
                  <w:vAlign w:val="bottom"/>
                </w:tcPr>
                <w:p w14:paraId="628BD9FF"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14</w:t>
                  </w:r>
                  <w:r w:rsidRPr="008A1788">
                    <w:rPr>
                      <w:rFonts w:ascii="Arial" w:eastAsia="Times New Roman" w:hAnsi="Arial" w:cs="Arial"/>
                      <w:sz w:val="20"/>
                      <w:szCs w:val="20"/>
                      <w:lang w:eastAsia="ru-RU"/>
                    </w:rPr>
                    <w:t>32</w:t>
                  </w:r>
                </w:p>
              </w:tc>
            </w:tr>
            <w:tr w:rsidR="008A1788" w:rsidRPr="008A1788" w14:paraId="41801B6E" w14:textId="77777777" w:rsidTr="008A1788">
              <w:tc>
                <w:tcPr>
                  <w:tcW w:w="560" w:type="dxa"/>
                  <w:shd w:val="clear" w:color="auto" w:fill="auto"/>
                </w:tcPr>
                <w:p w14:paraId="19A36D40"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8.</w:t>
                  </w:r>
                </w:p>
              </w:tc>
              <w:tc>
                <w:tcPr>
                  <w:tcW w:w="4731" w:type="dxa"/>
                  <w:tcBorders>
                    <w:top w:val="single" w:sz="4" w:space="0" w:color="auto"/>
                    <w:bottom w:val="single" w:sz="4" w:space="0" w:color="auto"/>
                    <w:right w:val="single" w:sz="4" w:space="0" w:color="auto"/>
                  </w:tcBorders>
                  <w:shd w:val="clear" w:color="auto" w:fill="auto"/>
                </w:tcPr>
                <w:p w14:paraId="2DA2EE84"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Олександрівський заклад загальної середньої освіти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5EA5159E"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2</w:t>
                  </w:r>
                  <w:r w:rsidRPr="008A1788">
                    <w:rPr>
                      <w:rFonts w:ascii="Arial" w:eastAsia="Times New Roman" w:hAnsi="Arial" w:cs="Arial"/>
                      <w:sz w:val="20"/>
                      <w:szCs w:val="20"/>
                      <w:lang w:eastAsia="ru-RU"/>
                    </w:rPr>
                    <w:t>5</w:t>
                  </w:r>
                </w:p>
              </w:tc>
              <w:tc>
                <w:tcPr>
                  <w:tcW w:w="1939" w:type="dxa"/>
                  <w:tcBorders>
                    <w:top w:val="single" w:sz="4" w:space="0" w:color="auto"/>
                    <w:left w:val="single" w:sz="4" w:space="0" w:color="auto"/>
                    <w:bottom w:val="single" w:sz="4" w:space="0" w:color="auto"/>
                    <w:right w:val="single" w:sz="4" w:space="0" w:color="auto"/>
                  </w:tcBorders>
                  <w:vAlign w:val="bottom"/>
                </w:tcPr>
                <w:p w14:paraId="7E3B3C2A"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5</w:t>
                  </w:r>
                  <w:r w:rsidRPr="008A1788">
                    <w:rPr>
                      <w:rFonts w:ascii="Arial" w:eastAsia="Times New Roman" w:hAnsi="Arial" w:cs="Arial"/>
                      <w:sz w:val="20"/>
                      <w:szCs w:val="20"/>
                      <w:lang w:eastAsia="ru-RU"/>
                    </w:rPr>
                    <w:t>69</w:t>
                  </w:r>
                </w:p>
              </w:tc>
            </w:tr>
            <w:tr w:rsidR="008A1788" w:rsidRPr="008A1788" w14:paraId="778F0F28" w14:textId="77777777" w:rsidTr="008A1788">
              <w:tc>
                <w:tcPr>
                  <w:tcW w:w="560" w:type="dxa"/>
                  <w:shd w:val="clear" w:color="auto" w:fill="auto"/>
                </w:tcPr>
                <w:p w14:paraId="6AA934AF"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9.</w:t>
                  </w:r>
                </w:p>
              </w:tc>
              <w:tc>
                <w:tcPr>
                  <w:tcW w:w="4731" w:type="dxa"/>
                  <w:tcBorders>
                    <w:top w:val="single" w:sz="4" w:space="0" w:color="auto"/>
                    <w:bottom w:val="single" w:sz="4" w:space="0" w:color="auto"/>
                    <w:right w:val="single" w:sz="4" w:space="0" w:color="auto"/>
                  </w:tcBorders>
                  <w:shd w:val="clear" w:color="auto" w:fill="auto"/>
                </w:tcPr>
                <w:p w14:paraId="785702B9"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proofErr w:type="spellStart"/>
                  <w:r w:rsidRPr="008A1788">
                    <w:rPr>
                      <w:rFonts w:ascii="Times New Roman" w:eastAsia="Times New Roman" w:hAnsi="Times New Roman" w:cs="Times New Roman"/>
                      <w:sz w:val="20"/>
                      <w:szCs w:val="20"/>
                      <w:lang w:eastAsia="ru-RU"/>
                    </w:rPr>
                    <w:t>Малодолинський</w:t>
                  </w:r>
                  <w:proofErr w:type="spellEnd"/>
                  <w:r w:rsidRPr="008A1788">
                    <w:rPr>
                      <w:rFonts w:ascii="Times New Roman" w:eastAsia="Times New Roman" w:hAnsi="Times New Roman" w:cs="Times New Roman"/>
                      <w:sz w:val="20"/>
                      <w:szCs w:val="20"/>
                      <w:lang w:eastAsia="ru-RU"/>
                    </w:rPr>
                    <w:t xml:space="preserve"> заклад загальної середньої освіти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3D107BA7"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19</w:t>
                  </w:r>
                </w:p>
              </w:tc>
              <w:tc>
                <w:tcPr>
                  <w:tcW w:w="1939" w:type="dxa"/>
                  <w:tcBorders>
                    <w:top w:val="single" w:sz="4" w:space="0" w:color="auto"/>
                    <w:left w:val="single" w:sz="4" w:space="0" w:color="auto"/>
                    <w:bottom w:val="single" w:sz="4" w:space="0" w:color="auto"/>
                    <w:right w:val="single" w:sz="4" w:space="0" w:color="auto"/>
                  </w:tcBorders>
                  <w:vAlign w:val="bottom"/>
                </w:tcPr>
                <w:p w14:paraId="3C6486AA"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41</w:t>
                  </w:r>
                  <w:r w:rsidRPr="008A1788">
                    <w:rPr>
                      <w:rFonts w:ascii="Arial" w:eastAsia="Times New Roman" w:hAnsi="Arial" w:cs="Arial"/>
                      <w:sz w:val="20"/>
                      <w:szCs w:val="20"/>
                      <w:lang w:eastAsia="ru-RU"/>
                    </w:rPr>
                    <w:t>4</w:t>
                  </w:r>
                </w:p>
              </w:tc>
            </w:tr>
            <w:tr w:rsidR="008A1788" w:rsidRPr="008A1788" w14:paraId="348A29A9" w14:textId="77777777" w:rsidTr="008A1788">
              <w:tc>
                <w:tcPr>
                  <w:tcW w:w="560" w:type="dxa"/>
                  <w:shd w:val="clear" w:color="auto" w:fill="auto"/>
                </w:tcPr>
                <w:p w14:paraId="464564D9"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10.</w:t>
                  </w:r>
                </w:p>
              </w:tc>
              <w:tc>
                <w:tcPr>
                  <w:tcW w:w="4731" w:type="dxa"/>
                  <w:tcBorders>
                    <w:top w:val="single" w:sz="4" w:space="0" w:color="auto"/>
                    <w:bottom w:val="single" w:sz="4" w:space="0" w:color="auto"/>
                    <w:right w:val="single" w:sz="4" w:space="0" w:color="auto"/>
                  </w:tcBorders>
                  <w:shd w:val="clear" w:color="auto" w:fill="auto"/>
                </w:tcPr>
                <w:p w14:paraId="6F3AA149"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proofErr w:type="spellStart"/>
                  <w:r w:rsidRPr="008A1788">
                    <w:rPr>
                      <w:rFonts w:ascii="Times New Roman" w:eastAsia="Times New Roman" w:hAnsi="Times New Roman" w:cs="Times New Roman"/>
                      <w:sz w:val="20"/>
                      <w:szCs w:val="20"/>
                      <w:lang w:eastAsia="ru-RU"/>
                    </w:rPr>
                    <w:t>Бурлачобалківська</w:t>
                  </w:r>
                  <w:proofErr w:type="spellEnd"/>
                  <w:r w:rsidRPr="008A1788">
                    <w:rPr>
                      <w:rFonts w:ascii="Times New Roman" w:eastAsia="Times New Roman" w:hAnsi="Times New Roman" w:cs="Times New Roman"/>
                      <w:sz w:val="20"/>
                      <w:szCs w:val="20"/>
                      <w:lang w:eastAsia="ru-RU"/>
                    </w:rPr>
                    <w:t xml:space="preserve"> гімназія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374A6029"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9</w:t>
                  </w:r>
                </w:p>
              </w:tc>
              <w:tc>
                <w:tcPr>
                  <w:tcW w:w="1939" w:type="dxa"/>
                  <w:tcBorders>
                    <w:top w:val="single" w:sz="4" w:space="0" w:color="auto"/>
                    <w:left w:val="single" w:sz="4" w:space="0" w:color="auto"/>
                    <w:bottom w:val="single" w:sz="4" w:space="0" w:color="auto"/>
                    <w:right w:val="single" w:sz="4" w:space="0" w:color="auto"/>
                  </w:tcBorders>
                  <w:vAlign w:val="bottom"/>
                </w:tcPr>
                <w:p w14:paraId="3B57DB70"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82</w:t>
                  </w:r>
                </w:p>
              </w:tc>
            </w:tr>
            <w:tr w:rsidR="008A1788" w:rsidRPr="008A1788" w14:paraId="3C7E61AE" w14:textId="77777777" w:rsidTr="008A1788">
              <w:tc>
                <w:tcPr>
                  <w:tcW w:w="560" w:type="dxa"/>
                  <w:shd w:val="clear" w:color="auto" w:fill="auto"/>
                </w:tcPr>
                <w:p w14:paraId="336D074C"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11.</w:t>
                  </w:r>
                </w:p>
              </w:tc>
              <w:tc>
                <w:tcPr>
                  <w:tcW w:w="4731" w:type="dxa"/>
                  <w:tcBorders>
                    <w:top w:val="single" w:sz="4" w:space="0" w:color="auto"/>
                    <w:bottom w:val="single" w:sz="4" w:space="0" w:color="auto"/>
                    <w:right w:val="single" w:sz="4" w:space="0" w:color="auto"/>
                  </w:tcBorders>
                  <w:shd w:val="clear" w:color="auto" w:fill="auto"/>
                </w:tcPr>
                <w:p w14:paraId="78BDAC59" w14:textId="77777777" w:rsidR="00062301" w:rsidRPr="008A1788" w:rsidRDefault="00062301" w:rsidP="00062301">
                  <w:pPr>
                    <w:spacing w:after="0" w:line="240" w:lineRule="auto"/>
                    <w:jc w:val="both"/>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Чорноморська спеціальна школа Чорноморської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vAlign w:val="bottom"/>
                </w:tcPr>
                <w:p w14:paraId="1F89C5F3"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16</w:t>
                  </w:r>
                </w:p>
              </w:tc>
              <w:tc>
                <w:tcPr>
                  <w:tcW w:w="1939" w:type="dxa"/>
                  <w:tcBorders>
                    <w:top w:val="single" w:sz="4" w:space="0" w:color="auto"/>
                    <w:left w:val="single" w:sz="4" w:space="0" w:color="auto"/>
                    <w:bottom w:val="single" w:sz="4" w:space="0" w:color="auto"/>
                    <w:right w:val="single" w:sz="4" w:space="0" w:color="auto"/>
                  </w:tcBorders>
                  <w:vAlign w:val="bottom"/>
                </w:tcPr>
                <w:p w14:paraId="037BB93F"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Arial" w:eastAsia="Times New Roman" w:hAnsi="Arial" w:cs="Arial"/>
                      <w:sz w:val="20"/>
                      <w:szCs w:val="20"/>
                      <w:lang w:val="ru-RU" w:eastAsia="ru-RU"/>
                    </w:rPr>
                    <w:t>18</w:t>
                  </w:r>
                  <w:r w:rsidRPr="008A1788">
                    <w:rPr>
                      <w:rFonts w:ascii="Arial" w:eastAsia="Times New Roman" w:hAnsi="Arial" w:cs="Arial"/>
                      <w:sz w:val="20"/>
                      <w:szCs w:val="20"/>
                      <w:lang w:eastAsia="ru-RU"/>
                    </w:rPr>
                    <w:t>3</w:t>
                  </w:r>
                </w:p>
              </w:tc>
            </w:tr>
            <w:tr w:rsidR="008A1788" w:rsidRPr="008A1788" w14:paraId="4B4D10A8" w14:textId="77777777" w:rsidTr="00062301">
              <w:tc>
                <w:tcPr>
                  <w:tcW w:w="5291" w:type="dxa"/>
                  <w:gridSpan w:val="2"/>
                  <w:shd w:val="clear" w:color="auto" w:fill="auto"/>
                </w:tcPr>
                <w:p w14:paraId="5776281A" w14:textId="77777777" w:rsidR="00062301" w:rsidRPr="008A1788" w:rsidRDefault="00062301" w:rsidP="00062301">
                  <w:pPr>
                    <w:spacing w:after="0" w:line="240" w:lineRule="auto"/>
                    <w:jc w:val="right"/>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Разом</w:t>
                  </w:r>
                </w:p>
              </w:tc>
              <w:tc>
                <w:tcPr>
                  <w:tcW w:w="1134" w:type="dxa"/>
                  <w:shd w:val="clear" w:color="auto" w:fill="auto"/>
                </w:tcPr>
                <w:p w14:paraId="6AED49C1"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326</w:t>
                  </w:r>
                </w:p>
              </w:tc>
              <w:tc>
                <w:tcPr>
                  <w:tcW w:w="1939" w:type="dxa"/>
                  <w:shd w:val="clear" w:color="auto" w:fill="auto"/>
                </w:tcPr>
                <w:p w14:paraId="2C3368ED" w14:textId="77777777" w:rsidR="00062301" w:rsidRPr="008A1788" w:rsidRDefault="00062301" w:rsidP="00062301">
                  <w:pPr>
                    <w:spacing w:after="0" w:line="240" w:lineRule="auto"/>
                    <w:jc w:val="center"/>
                    <w:rPr>
                      <w:rFonts w:ascii="Times New Roman" w:eastAsia="Times New Roman" w:hAnsi="Times New Roman" w:cs="Times New Roman"/>
                      <w:sz w:val="20"/>
                      <w:szCs w:val="20"/>
                      <w:lang w:eastAsia="ru-RU"/>
                    </w:rPr>
                  </w:pPr>
                  <w:r w:rsidRPr="008A1788">
                    <w:rPr>
                      <w:rFonts w:ascii="Times New Roman" w:eastAsia="Times New Roman" w:hAnsi="Times New Roman" w:cs="Times New Roman"/>
                      <w:sz w:val="20"/>
                      <w:szCs w:val="20"/>
                      <w:lang w:eastAsia="ru-RU"/>
                    </w:rPr>
                    <w:t>7812</w:t>
                  </w:r>
                </w:p>
              </w:tc>
            </w:tr>
          </w:tbl>
          <w:p w14:paraId="6684DE96" w14:textId="77777777" w:rsidR="00062301" w:rsidRPr="008A1788" w:rsidRDefault="00062301" w:rsidP="00062301">
            <w:pPr>
              <w:ind w:firstLine="567"/>
              <w:jc w:val="both"/>
              <w:rPr>
                <w:rFonts w:ascii="Times New Roman" w:eastAsia="Times New Roman" w:hAnsi="Times New Roman" w:cs="Times New Roman"/>
                <w:sz w:val="20"/>
                <w:szCs w:val="20"/>
                <w:lang w:eastAsia="ru-RU"/>
              </w:rPr>
            </w:pPr>
          </w:p>
          <w:p w14:paraId="043872D0"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07FB51A7"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5034C018"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0E1553E6"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35419275"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202BAFAD"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4999EF38"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57B11C5E"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75D12C51"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7055BF10"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374E1C2C" w14:textId="77777777" w:rsidR="00062301" w:rsidRPr="008A1788" w:rsidRDefault="00062301" w:rsidP="00062301">
            <w:pPr>
              <w:jc w:val="both"/>
              <w:rPr>
                <w:rFonts w:ascii="Times New Roman" w:eastAsia="Times New Roman" w:hAnsi="Times New Roman" w:cs="Times New Roman"/>
                <w:i/>
                <w:iCs/>
                <w:sz w:val="20"/>
                <w:szCs w:val="20"/>
                <w:lang w:eastAsia="ru-RU"/>
              </w:rPr>
            </w:pPr>
          </w:p>
          <w:p w14:paraId="4C153619" w14:textId="77777777" w:rsidR="00062301" w:rsidRPr="008A1788" w:rsidRDefault="00062301" w:rsidP="008A1788">
            <w:pPr>
              <w:jc w:val="both"/>
              <w:rPr>
                <w:rFonts w:ascii="Times New Roman" w:eastAsia="Times New Roman" w:hAnsi="Times New Roman" w:cs="Times New Roman"/>
                <w:i/>
                <w:iCs/>
                <w:lang w:eastAsia="ru-RU"/>
              </w:rPr>
            </w:pPr>
          </w:p>
          <w:p w14:paraId="5E89787B"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lastRenderedPageBreak/>
              <w:t>2. Організувати  здобуття  освіти  за вечірньою формою у класах Чорноморського ліцею № 2  Чорноморської міської ради Одеського району Одеської області:</w:t>
            </w:r>
          </w:p>
          <w:p w14:paraId="5ADFDECC" w14:textId="77777777" w:rsidR="008A1788" w:rsidRPr="008A1788" w:rsidRDefault="008A1788" w:rsidP="008A1788">
            <w:pPr>
              <w:jc w:val="both"/>
              <w:rPr>
                <w:rFonts w:ascii="Times New Roman" w:hAnsi="Times New Roman" w:cs="Times New Roman"/>
              </w:rPr>
            </w:pPr>
            <w:r w:rsidRPr="008A1788">
              <w:rPr>
                <w:rFonts w:ascii="Times New Roman" w:hAnsi="Times New Roman" w:cs="Times New Roman"/>
              </w:rPr>
              <w:tab/>
              <w:t>10 клас – 1 – 6 учнів;</w:t>
            </w:r>
          </w:p>
          <w:p w14:paraId="59732953" w14:textId="77777777" w:rsidR="008A1788" w:rsidRPr="008A1788" w:rsidRDefault="008A1788" w:rsidP="008A1788">
            <w:pPr>
              <w:jc w:val="both"/>
              <w:rPr>
                <w:rFonts w:ascii="Times New Roman" w:hAnsi="Times New Roman" w:cs="Times New Roman"/>
              </w:rPr>
            </w:pPr>
            <w:r w:rsidRPr="008A1788">
              <w:rPr>
                <w:rFonts w:ascii="Times New Roman" w:hAnsi="Times New Roman" w:cs="Times New Roman"/>
              </w:rPr>
              <w:tab/>
              <w:t>11 клас – 1 – 13 учнів;</w:t>
            </w:r>
          </w:p>
          <w:p w14:paraId="3205409A" w14:textId="77777777" w:rsidR="008A1788" w:rsidRPr="008A1788" w:rsidRDefault="008A1788" w:rsidP="008A1788">
            <w:pPr>
              <w:jc w:val="both"/>
              <w:rPr>
                <w:rFonts w:ascii="Times New Roman" w:hAnsi="Times New Roman" w:cs="Times New Roman"/>
              </w:rPr>
            </w:pPr>
            <w:r w:rsidRPr="008A1788">
              <w:rPr>
                <w:rFonts w:ascii="Times New Roman" w:hAnsi="Times New Roman" w:cs="Times New Roman"/>
              </w:rPr>
              <w:tab/>
              <w:t>12 клас – 1 – 9 учнів.</w:t>
            </w:r>
          </w:p>
          <w:p w14:paraId="59DABDD1" w14:textId="77777777" w:rsidR="008A1788" w:rsidRDefault="008A1788" w:rsidP="008A1788">
            <w:pPr>
              <w:ind w:firstLine="539"/>
              <w:jc w:val="both"/>
              <w:rPr>
                <w:rFonts w:ascii="Times New Roman" w:hAnsi="Times New Roman" w:cs="Times New Roman"/>
              </w:rPr>
            </w:pPr>
          </w:p>
          <w:p w14:paraId="19DE86D6" w14:textId="77777777" w:rsidR="008A1788" w:rsidRDefault="008A1788" w:rsidP="008A1788">
            <w:pPr>
              <w:ind w:firstLine="539"/>
              <w:jc w:val="both"/>
              <w:rPr>
                <w:rFonts w:ascii="Times New Roman" w:hAnsi="Times New Roman" w:cs="Times New Roman"/>
              </w:rPr>
            </w:pPr>
          </w:p>
          <w:p w14:paraId="57BDE926" w14:textId="77777777" w:rsidR="008A1788" w:rsidRDefault="008A1788" w:rsidP="008A1788">
            <w:pPr>
              <w:ind w:firstLine="539"/>
              <w:jc w:val="both"/>
              <w:rPr>
                <w:rFonts w:ascii="Times New Roman" w:hAnsi="Times New Roman" w:cs="Times New Roman"/>
              </w:rPr>
            </w:pPr>
          </w:p>
          <w:p w14:paraId="24E6961C" w14:textId="77777777" w:rsidR="008A1788" w:rsidRDefault="008A1788" w:rsidP="008A1788">
            <w:pPr>
              <w:ind w:firstLine="539"/>
              <w:jc w:val="both"/>
              <w:rPr>
                <w:rFonts w:ascii="Times New Roman" w:hAnsi="Times New Roman" w:cs="Times New Roman"/>
              </w:rPr>
            </w:pPr>
          </w:p>
          <w:p w14:paraId="16DEF1A1" w14:textId="77777777" w:rsidR="008A1788" w:rsidRDefault="008A1788" w:rsidP="008A1788">
            <w:pPr>
              <w:ind w:firstLine="539"/>
              <w:jc w:val="both"/>
              <w:rPr>
                <w:rFonts w:ascii="Times New Roman" w:hAnsi="Times New Roman" w:cs="Times New Roman"/>
              </w:rPr>
            </w:pPr>
          </w:p>
          <w:p w14:paraId="4AEDF4A0" w14:textId="77777777" w:rsidR="008A1788" w:rsidRDefault="008A1788" w:rsidP="008A1788">
            <w:pPr>
              <w:ind w:firstLine="539"/>
              <w:jc w:val="both"/>
              <w:rPr>
                <w:rFonts w:ascii="Times New Roman" w:hAnsi="Times New Roman" w:cs="Times New Roman"/>
              </w:rPr>
            </w:pPr>
          </w:p>
          <w:p w14:paraId="7ED710A4" w14:textId="77777777" w:rsidR="008A1788" w:rsidRDefault="008A1788" w:rsidP="008A1788">
            <w:pPr>
              <w:ind w:firstLine="539"/>
              <w:jc w:val="both"/>
              <w:rPr>
                <w:rFonts w:ascii="Times New Roman" w:hAnsi="Times New Roman" w:cs="Times New Roman"/>
              </w:rPr>
            </w:pPr>
          </w:p>
          <w:p w14:paraId="586BAB8B" w14:textId="77777777" w:rsidR="008A1788" w:rsidRDefault="008A1788" w:rsidP="008A1788">
            <w:pPr>
              <w:ind w:firstLine="539"/>
              <w:jc w:val="both"/>
              <w:rPr>
                <w:rFonts w:ascii="Times New Roman" w:hAnsi="Times New Roman" w:cs="Times New Roman"/>
              </w:rPr>
            </w:pPr>
          </w:p>
          <w:p w14:paraId="77ACAE7C" w14:textId="77777777" w:rsidR="008A1788" w:rsidRDefault="008A1788" w:rsidP="008A1788">
            <w:pPr>
              <w:ind w:firstLine="539"/>
              <w:jc w:val="both"/>
              <w:rPr>
                <w:rFonts w:ascii="Times New Roman" w:hAnsi="Times New Roman" w:cs="Times New Roman"/>
              </w:rPr>
            </w:pPr>
          </w:p>
          <w:p w14:paraId="6A0E8F8D" w14:textId="77777777" w:rsidR="008A1788" w:rsidRDefault="008A1788" w:rsidP="008A1788">
            <w:pPr>
              <w:ind w:firstLine="539"/>
              <w:jc w:val="both"/>
              <w:rPr>
                <w:rFonts w:ascii="Times New Roman" w:hAnsi="Times New Roman" w:cs="Times New Roman"/>
              </w:rPr>
            </w:pPr>
          </w:p>
          <w:p w14:paraId="398AB7E3" w14:textId="77777777" w:rsidR="008A1788" w:rsidRDefault="008A1788" w:rsidP="008A1788">
            <w:pPr>
              <w:ind w:firstLine="539"/>
              <w:jc w:val="both"/>
              <w:rPr>
                <w:rFonts w:ascii="Times New Roman" w:hAnsi="Times New Roman" w:cs="Times New Roman"/>
              </w:rPr>
            </w:pPr>
          </w:p>
          <w:p w14:paraId="105FB3C7" w14:textId="77777777" w:rsidR="008A1788" w:rsidRDefault="008A1788" w:rsidP="008A1788">
            <w:pPr>
              <w:ind w:firstLine="539"/>
              <w:jc w:val="both"/>
              <w:rPr>
                <w:rFonts w:ascii="Times New Roman" w:hAnsi="Times New Roman" w:cs="Times New Roman"/>
              </w:rPr>
            </w:pPr>
          </w:p>
          <w:p w14:paraId="5A62BF31" w14:textId="77777777" w:rsidR="008A1788" w:rsidRDefault="008A1788" w:rsidP="008A1788">
            <w:pPr>
              <w:ind w:firstLine="539"/>
              <w:jc w:val="both"/>
              <w:rPr>
                <w:rFonts w:ascii="Times New Roman" w:hAnsi="Times New Roman" w:cs="Times New Roman"/>
              </w:rPr>
            </w:pPr>
          </w:p>
          <w:p w14:paraId="523D72E0" w14:textId="77777777" w:rsidR="008A1788" w:rsidRDefault="008A1788" w:rsidP="008A1788">
            <w:pPr>
              <w:ind w:firstLine="539"/>
              <w:jc w:val="both"/>
              <w:rPr>
                <w:rFonts w:ascii="Times New Roman" w:hAnsi="Times New Roman" w:cs="Times New Roman"/>
              </w:rPr>
            </w:pPr>
          </w:p>
          <w:p w14:paraId="5E8F75E1" w14:textId="77777777" w:rsidR="008A1788" w:rsidRDefault="008A1788" w:rsidP="008A1788">
            <w:pPr>
              <w:ind w:firstLine="539"/>
              <w:jc w:val="both"/>
              <w:rPr>
                <w:rFonts w:ascii="Times New Roman" w:hAnsi="Times New Roman" w:cs="Times New Roman"/>
              </w:rPr>
            </w:pPr>
          </w:p>
          <w:p w14:paraId="5BEA37A5" w14:textId="77777777" w:rsidR="008A1788" w:rsidRDefault="008A1788" w:rsidP="008A1788">
            <w:pPr>
              <w:ind w:firstLine="539"/>
              <w:jc w:val="both"/>
              <w:rPr>
                <w:rFonts w:ascii="Times New Roman" w:hAnsi="Times New Roman" w:cs="Times New Roman"/>
              </w:rPr>
            </w:pPr>
          </w:p>
          <w:p w14:paraId="2DC3D68F" w14:textId="77777777" w:rsidR="008A1788" w:rsidRDefault="008A1788" w:rsidP="008A1788">
            <w:pPr>
              <w:ind w:firstLine="539"/>
              <w:jc w:val="both"/>
              <w:rPr>
                <w:rFonts w:ascii="Times New Roman" w:hAnsi="Times New Roman" w:cs="Times New Roman"/>
              </w:rPr>
            </w:pPr>
          </w:p>
          <w:p w14:paraId="36D67700" w14:textId="77777777" w:rsidR="008A1788" w:rsidRDefault="008A1788" w:rsidP="008A1788">
            <w:pPr>
              <w:ind w:firstLine="539"/>
              <w:jc w:val="both"/>
              <w:rPr>
                <w:rFonts w:ascii="Times New Roman" w:hAnsi="Times New Roman" w:cs="Times New Roman"/>
              </w:rPr>
            </w:pPr>
          </w:p>
          <w:p w14:paraId="04326EF2" w14:textId="77777777" w:rsidR="008A1788" w:rsidRDefault="008A1788" w:rsidP="008A1788">
            <w:pPr>
              <w:ind w:firstLine="539"/>
              <w:jc w:val="both"/>
              <w:rPr>
                <w:rFonts w:ascii="Times New Roman" w:hAnsi="Times New Roman" w:cs="Times New Roman"/>
              </w:rPr>
            </w:pPr>
          </w:p>
          <w:p w14:paraId="591BC9F9" w14:textId="77777777" w:rsidR="008A1788" w:rsidRDefault="008A1788" w:rsidP="008A1788">
            <w:pPr>
              <w:ind w:firstLine="539"/>
              <w:jc w:val="both"/>
              <w:rPr>
                <w:rFonts w:ascii="Times New Roman" w:hAnsi="Times New Roman" w:cs="Times New Roman"/>
              </w:rPr>
            </w:pPr>
          </w:p>
          <w:p w14:paraId="6266C9E3" w14:textId="77777777" w:rsidR="008A1788" w:rsidRDefault="008A1788" w:rsidP="008A1788">
            <w:pPr>
              <w:ind w:firstLine="539"/>
              <w:jc w:val="both"/>
              <w:rPr>
                <w:rFonts w:ascii="Times New Roman" w:hAnsi="Times New Roman" w:cs="Times New Roman"/>
              </w:rPr>
            </w:pPr>
          </w:p>
          <w:p w14:paraId="107327BD" w14:textId="77777777" w:rsidR="008A1788" w:rsidRDefault="008A1788" w:rsidP="008A1788">
            <w:pPr>
              <w:ind w:firstLine="539"/>
              <w:jc w:val="both"/>
              <w:rPr>
                <w:rFonts w:ascii="Times New Roman" w:hAnsi="Times New Roman" w:cs="Times New Roman"/>
              </w:rPr>
            </w:pPr>
          </w:p>
          <w:p w14:paraId="176AF961" w14:textId="77777777" w:rsidR="008A1788" w:rsidRDefault="008A1788" w:rsidP="008A1788">
            <w:pPr>
              <w:ind w:firstLine="539"/>
              <w:jc w:val="both"/>
              <w:rPr>
                <w:rFonts w:ascii="Times New Roman" w:hAnsi="Times New Roman" w:cs="Times New Roman"/>
              </w:rPr>
            </w:pPr>
          </w:p>
          <w:p w14:paraId="26903F92" w14:textId="77777777" w:rsidR="008A1788" w:rsidRDefault="008A1788" w:rsidP="008A1788">
            <w:pPr>
              <w:ind w:firstLine="539"/>
              <w:jc w:val="both"/>
              <w:rPr>
                <w:rFonts w:ascii="Times New Roman" w:hAnsi="Times New Roman" w:cs="Times New Roman"/>
              </w:rPr>
            </w:pPr>
          </w:p>
          <w:p w14:paraId="63F62060" w14:textId="77777777" w:rsidR="008A1788" w:rsidRDefault="008A1788" w:rsidP="008A1788">
            <w:pPr>
              <w:ind w:firstLine="539"/>
              <w:jc w:val="both"/>
              <w:rPr>
                <w:rFonts w:ascii="Times New Roman" w:hAnsi="Times New Roman" w:cs="Times New Roman"/>
              </w:rPr>
            </w:pPr>
          </w:p>
          <w:p w14:paraId="14384319" w14:textId="77777777" w:rsidR="008A1788" w:rsidRDefault="008A1788" w:rsidP="008A1788">
            <w:pPr>
              <w:ind w:firstLine="539"/>
              <w:jc w:val="both"/>
              <w:rPr>
                <w:rFonts w:ascii="Times New Roman" w:hAnsi="Times New Roman" w:cs="Times New Roman"/>
              </w:rPr>
            </w:pPr>
          </w:p>
          <w:p w14:paraId="4AD02069" w14:textId="77777777" w:rsidR="008A1788" w:rsidRDefault="008A1788" w:rsidP="008A1788">
            <w:pPr>
              <w:ind w:firstLine="539"/>
              <w:jc w:val="both"/>
              <w:rPr>
                <w:rFonts w:ascii="Times New Roman" w:hAnsi="Times New Roman" w:cs="Times New Roman"/>
              </w:rPr>
            </w:pPr>
          </w:p>
          <w:p w14:paraId="77379C2A" w14:textId="77777777" w:rsidR="008A1788" w:rsidRDefault="008A1788" w:rsidP="008A1788">
            <w:pPr>
              <w:ind w:firstLine="539"/>
              <w:jc w:val="both"/>
              <w:rPr>
                <w:rFonts w:ascii="Times New Roman" w:hAnsi="Times New Roman" w:cs="Times New Roman"/>
              </w:rPr>
            </w:pPr>
          </w:p>
          <w:p w14:paraId="5AB0C045" w14:textId="77777777" w:rsidR="008A1788" w:rsidRDefault="008A1788" w:rsidP="008A1788">
            <w:pPr>
              <w:ind w:firstLine="539"/>
              <w:jc w:val="both"/>
              <w:rPr>
                <w:rFonts w:ascii="Times New Roman" w:hAnsi="Times New Roman" w:cs="Times New Roman"/>
              </w:rPr>
            </w:pPr>
          </w:p>
          <w:p w14:paraId="5679637F" w14:textId="77777777" w:rsidR="008A1788" w:rsidRDefault="008A1788" w:rsidP="008A1788">
            <w:pPr>
              <w:ind w:firstLine="539"/>
              <w:jc w:val="both"/>
              <w:rPr>
                <w:rFonts w:ascii="Times New Roman" w:hAnsi="Times New Roman" w:cs="Times New Roman"/>
              </w:rPr>
            </w:pPr>
          </w:p>
          <w:p w14:paraId="114523FD" w14:textId="1369847C" w:rsidR="008A1788" w:rsidRDefault="008A1788" w:rsidP="008A1788">
            <w:pPr>
              <w:ind w:firstLine="539"/>
              <w:jc w:val="both"/>
              <w:rPr>
                <w:rFonts w:ascii="Times New Roman" w:hAnsi="Times New Roman" w:cs="Times New Roman"/>
              </w:rPr>
            </w:pPr>
          </w:p>
          <w:p w14:paraId="520C36D4" w14:textId="77777777" w:rsidR="00225E8A" w:rsidRDefault="00225E8A" w:rsidP="008A1788">
            <w:pPr>
              <w:ind w:firstLine="539"/>
              <w:jc w:val="both"/>
              <w:rPr>
                <w:rFonts w:ascii="Times New Roman" w:hAnsi="Times New Roman" w:cs="Times New Roman"/>
              </w:rPr>
            </w:pPr>
          </w:p>
          <w:p w14:paraId="36485302" w14:textId="77777777" w:rsidR="008A1788" w:rsidRDefault="008A1788" w:rsidP="008A1788">
            <w:pPr>
              <w:ind w:firstLine="539"/>
              <w:jc w:val="both"/>
              <w:rPr>
                <w:rFonts w:ascii="Times New Roman" w:hAnsi="Times New Roman" w:cs="Times New Roman"/>
              </w:rPr>
            </w:pPr>
          </w:p>
          <w:p w14:paraId="54415DFA" w14:textId="77777777" w:rsidR="008A1788" w:rsidRDefault="008A1788" w:rsidP="008A1788">
            <w:pPr>
              <w:ind w:firstLine="539"/>
              <w:jc w:val="both"/>
              <w:rPr>
                <w:rFonts w:ascii="Times New Roman" w:hAnsi="Times New Roman" w:cs="Times New Roman"/>
              </w:rPr>
            </w:pPr>
          </w:p>
          <w:p w14:paraId="3F81E2FD" w14:textId="77777777" w:rsidR="008A1788" w:rsidRPr="008A1788" w:rsidRDefault="008A1788" w:rsidP="008A1788">
            <w:pPr>
              <w:ind w:firstLine="539"/>
              <w:jc w:val="both"/>
              <w:rPr>
                <w:rFonts w:ascii="Times New Roman" w:hAnsi="Times New Roman" w:cs="Times New Roman"/>
              </w:rPr>
            </w:pPr>
          </w:p>
          <w:p w14:paraId="411264F4" w14:textId="5909AB41" w:rsidR="008A1788" w:rsidRPr="008A1788" w:rsidRDefault="008A1788" w:rsidP="007D538F">
            <w:pPr>
              <w:jc w:val="both"/>
              <w:rPr>
                <w:rFonts w:ascii="Times New Roman" w:hAnsi="Times New Roman" w:cs="Times New Roman"/>
              </w:rPr>
            </w:pPr>
            <w:r w:rsidRPr="008A1788">
              <w:rPr>
                <w:rFonts w:ascii="Times New Roman" w:hAnsi="Times New Roman" w:cs="Times New Roman"/>
              </w:rPr>
              <w:lastRenderedPageBreak/>
              <w:t>3. З метою реалізації права на освіту осіб з особливими освітніми потребами, їх соціалізацію та інтеграцію в суспільство, забезпечення умов для організації корекційно-</w:t>
            </w:r>
            <w:proofErr w:type="spellStart"/>
            <w:r w:rsidRPr="008A1788">
              <w:rPr>
                <w:rFonts w:ascii="Times New Roman" w:hAnsi="Times New Roman" w:cs="Times New Roman"/>
              </w:rPr>
              <w:t>розвиткової</w:t>
            </w:r>
            <w:proofErr w:type="spellEnd"/>
            <w:r w:rsidRPr="008A1788">
              <w:rPr>
                <w:rFonts w:ascii="Times New Roman" w:hAnsi="Times New Roman" w:cs="Times New Roman"/>
              </w:rPr>
              <w:t xml:space="preserve"> роботи з дітьми з особливими освітніми потребами організувати роботу:</w:t>
            </w:r>
          </w:p>
          <w:p w14:paraId="79B7C1A0"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 xml:space="preserve">3.1. </w:t>
            </w:r>
            <w:bookmarkStart w:id="0" w:name="_Hlk180758692"/>
            <w:bookmarkStart w:id="1" w:name="_Hlk177333802"/>
            <w:r w:rsidRPr="008A1788">
              <w:rPr>
                <w:rFonts w:ascii="Times New Roman" w:hAnsi="Times New Roman" w:cs="Times New Roman"/>
              </w:rPr>
              <w:t xml:space="preserve">Інклюзивного класу </w:t>
            </w:r>
            <w:bookmarkEnd w:id="0"/>
            <w:r w:rsidRPr="008A1788">
              <w:rPr>
                <w:rFonts w:ascii="Times New Roman" w:hAnsi="Times New Roman" w:cs="Times New Roman"/>
              </w:rPr>
              <w:t>на базі 1-В класу Чорноморського економіко-правового  ліцею № 1;</w:t>
            </w:r>
            <w:bookmarkEnd w:id="1"/>
          </w:p>
          <w:p w14:paraId="1106EDFC" w14:textId="77777777" w:rsidR="005928C9" w:rsidRDefault="008A1788" w:rsidP="005928C9">
            <w:pPr>
              <w:jc w:val="both"/>
              <w:rPr>
                <w:rFonts w:ascii="Times New Roman" w:hAnsi="Times New Roman" w:cs="Times New Roman"/>
              </w:rPr>
            </w:pPr>
            <w:r w:rsidRPr="008A1788">
              <w:rPr>
                <w:rFonts w:ascii="Times New Roman" w:hAnsi="Times New Roman" w:cs="Times New Roman"/>
              </w:rPr>
              <w:t>3.2. Інклюзивного класу на базі 5-В класу Чорноморського економіко-правового  ліцею № 1;</w:t>
            </w:r>
          </w:p>
          <w:p w14:paraId="2B0C49DC" w14:textId="3D416686" w:rsidR="008A1788" w:rsidRPr="008A1788" w:rsidRDefault="008A1788" w:rsidP="005928C9">
            <w:pPr>
              <w:jc w:val="both"/>
              <w:rPr>
                <w:rFonts w:ascii="Times New Roman" w:hAnsi="Times New Roman" w:cs="Times New Roman"/>
              </w:rPr>
            </w:pPr>
            <w:r w:rsidRPr="008A1788">
              <w:rPr>
                <w:rFonts w:ascii="Times New Roman" w:hAnsi="Times New Roman" w:cs="Times New Roman"/>
              </w:rPr>
              <w:t>3.3. Інклюзивного класу на базі 2-А класу Чорноморського ліцею № 3;</w:t>
            </w:r>
          </w:p>
          <w:p w14:paraId="117A3486"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3.4. Інклюзивного класу на базі 1-В класу Чорноморського ліцею № 4;</w:t>
            </w:r>
          </w:p>
          <w:p w14:paraId="183DA39E"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3.5. Інклюзивного класу на базі 5-В класу Чорноморського ліцею № 4;</w:t>
            </w:r>
          </w:p>
          <w:p w14:paraId="0FBA9AF3"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3.6. Інклюзивного класу на базі 2-Г класу Чорноморського ліцею № 4;</w:t>
            </w:r>
          </w:p>
          <w:p w14:paraId="04D718C0"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3.7. Інклюзивного класу на базі 3-Б класу Чорноморського ліцею № 4;</w:t>
            </w:r>
          </w:p>
          <w:p w14:paraId="4ADD2144" w14:textId="77777777" w:rsidR="008A1788" w:rsidRPr="008A1788" w:rsidRDefault="008A1788" w:rsidP="005928C9">
            <w:pPr>
              <w:tabs>
                <w:tab w:val="left" w:pos="567"/>
              </w:tabs>
              <w:jc w:val="both"/>
              <w:rPr>
                <w:rFonts w:ascii="Times New Roman" w:hAnsi="Times New Roman" w:cs="Times New Roman"/>
              </w:rPr>
            </w:pPr>
            <w:r w:rsidRPr="008A1788">
              <w:rPr>
                <w:rFonts w:ascii="Times New Roman" w:hAnsi="Times New Roman" w:cs="Times New Roman"/>
              </w:rPr>
              <w:t>3.8. Інклюзивного класу на базі 4-В класу Чорноморського ліцею № 4;</w:t>
            </w:r>
          </w:p>
          <w:p w14:paraId="20520B4A" w14:textId="77777777" w:rsidR="008A1788" w:rsidRPr="008A1788" w:rsidRDefault="008A1788" w:rsidP="005928C9">
            <w:pPr>
              <w:tabs>
                <w:tab w:val="left" w:pos="567"/>
              </w:tabs>
              <w:jc w:val="both"/>
              <w:rPr>
                <w:rFonts w:ascii="Times New Roman" w:hAnsi="Times New Roman" w:cs="Times New Roman"/>
              </w:rPr>
            </w:pPr>
            <w:r w:rsidRPr="008A1788">
              <w:rPr>
                <w:rFonts w:ascii="Times New Roman" w:hAnsi="Times New Roman" w:cs="Times New Roman"/>
              </w:rPr>
              <w:t xml:space="preserve">3.9. </w:t>
            </w:r>
            <w:bookmarkStart w:id="2" w:name="_Hlk180758780"/>
            <w:r w:rsidRPr="008A1788">
              <w:rPr>
                <w:rFonts w:ascii="Times New Roman" w:hAnsi="Times New Roman" w:cs="Times New Roman"/>
              </w:rPr>
              <w:t xml:space="preserve"> Інклюзивного класу на базі </w:t>
            </w:r>
            <w:bookmarkEnd w:id="2"/>
            <w:r w:rsidRPr="008A1788">
              <w:rPr>
                <w:rFonts w:ascii="Times New Roman" w:hAnsi="Times New Roman" w:cs="Times New Roman"/>
              </w:rPr>
              <w:t>8-А класу Чорноморського ліцею № 4;</w:t>
            </w:r>
          </w:p>
          <w:p w14:paraId="0687EAB5" w14:textId="77777777" w:rsidR="008A1788" w:rsidRPr="008A1788" w:rsidRDefault="008A1788" w:rsidP="005928C9">
            <w:pPr>
              <w:tabs>
                <w:tab w:val="left" w:pos="567"/>
              </w:tabs>
              <w:jc w:val="both"/>
              <w:rPr>
                <w:rFonts w:ascii="Times New Roman" w:hAnsi="Times New Roman" w:cs="Times New Roman"/>
              </w:rPr>
            </w:pPr>
            <w:r w:rsidRPr="008A1788">
              <w:rPr>
                <w:rFonts w:ascii="Times New Roman" w:hAnsi="Times New Roman" w:cs="Times New Roman"/>
              </w:rPr>
              <w:t>3.10. Інклюзивного класу на базі 2-Г класу Чорноморського ліцею № 6;</w:t>
            </w:r>
          </w:p>
          <w:p w14:paraId="2743C68C"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3.11. Інклюзивного класу на базі -А класу Чорноморського ліцею № 6;</w:t>
            </w:r>
          </w:p>
          <w:p w14:paraId="6E24A373"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3.12. Інклюзивного класу на базі 3-В класу Чорноморського ліцею № 6;</w:t>
            </w:r>
          </w:p>
          <w:p w14:paraId="0E9F74A2"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3.13. Інклюзивного класу на базі 4-Г класу Чорноморського ліцею № 6;</w:t>
            </w:r>
          </w:p>
          <w:p w14:paraId="164A1617"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3.14. Інклюзивного класу на базі 6-Г класу Чорноморського ліцею № 6;</w:t>
            </w:r>
          </w:p>
          <w:p w14:paraId="333E1C6A"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3.15. Інклюзивного класу на базі 1-В класу Чорноморського ліцею № 7;</w:t>
            </w:r>
          </w:p>
          <w:p w14:paraId="70D4E0DA"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3.16. Інклюзивного класу на базі 3-Г класу Чорноморського ліцею № 7;</w:t>
            </w:r>
          </w:p>
          <w:p w14:paraId="31C2FCF0" w14:textId="77777777" w:rsidR="008A1788" w:rsidRPr="008A1788" w:rsidRDefault="008A1788" w:rsidP="005928C9">
            <w:pPr>
              <w:jc w:val="both"/>
              <w:rPr>
                <w:rFonts w:ascii="Times New Roman" w:hAnsi="Times New Roman" w:cs="Times New Roman"/>
              </w:rPr>
            </w:pPr>
            <w:r w:rsidRPr="008A1788">
              <w:rPr>
                <w:rFonts w:ascii="Times New Roman" w:hAnsi="Times New Roman" w:cs="Times New Roman"/>
              </w:rPr>
              <w:t xml:space="preserve">3.17. </w:t>
            </w:r>
            <w:bookmarkStart w:id="3" w:name="_Hlk176286983"/>
            <w:r w:rsidRPr="008A1788">
              <w:rPr>
                <w:rFonts w:ascii="Times New Roman" w:hAnsi="Times New Roman" w:cs="Times New Roman"/>
              </w:rPr>
              <w:t xml:space="preserve">Інклюзивного класу на базі 2-В класу </w:t>
            </w:r>
            <w:bookmarkEnd w:id="3"/>
            <w:r w:rsidRPr="008A1788">
              <w:rPr>
                <w:rFonts w:ascii="Times New Roman" w:hAnsi="Times New Roman" w:cs="Times New Roman"/>
              </w:rPr>
              <w:t>Чорноморського ліцею № 7;</w:t>
            </w:r>
          </w:p>
          <w:p w14:paraId="206E52D7" w14:textId="39A03C2E" w:rsidR="008A1788" w:rsidRPr="008A1788" w:rsidRDefault="008A1788" w:rsidP="005928C9">
            <w:pPr>
              <w:jc w:val="both"/>
              <w:rPr>
                <w:rFonts w:ascii="Times New Roman" w:hAnsi="Times New Roman" w:cs="Times New Roman"/>
              </w:rPr>
            </w:pPr>
            <w:r w:rsidRPr="008A1788">
              <w:rPr>
                <w:rFonts w:ascii="Times New Roman" w:hAnsi="Times New Roman" w:cs="Times New Roman"/>
              </w:rPr>
              <w:t>3.18</w:t>
            </w:r>
            <w:r w:rsidR="00225E8A">
              <w:rPr>
                <w:rFonts w:ascii="Times New Roman" w:hAnsi="Times New Roman" w:cs="Times New Roman"/>
              </w:rPr>
              <w:t>.</w:t>
            </w:r>
            <w:r w:rsidRPr="008A1788">
              <w:rPr>
                <w:rFonts w:ascii="Times New Roman" w:hAnsi="Times New Roman" w:cs="Times New Roman"/>
              </w:rPr>
              <w:t xml:space="preserve"> Інклюзивного класу на базі 6-А класу Чорноморського ліцею № 7;</w:t>
            </w:r>
          </w:p>
          <w:p w14:paraId="3B8BFA7A" w14:textId="53319065" w:rsidR="005928C9" w:rsidRDefault="008A1788" w:rsidP="008A1788">
            <w:pPr>
              <w:jc w:val="both"/>
              <w:rPr>
                <w:rFonts w:ascii="Times New Roman" w:hAnsi="Times New Roman" w:cs="Times New Roman"/>
              </w:rPr>
            </w:pPr>
            <w:r w:rsidRPr="008A1788">
              <w:rPr>
                <w:rFonts w:ascii="Times New Roman" w:hAnsi="Times New Roman" w:cs="Times New Roman"/>
              </w:rPr>
              <w:t>3.19</w:t>
            </w:r>
            <w:r w:rsidR="00225E8A">
              <w:rPr>
                <w:rFonts w:ascii="Times New Roman" w:hAnsi="Times New Roman" w:cs="Times New Roman"/>
              </w:rPr>
              <w:t>.</w:t>
            </w:r>
            <w:r w:rsidRPr="008A1788">
              <w:rPr>
                <w:rFonts w:ascii="Times New Roman" w:hAnsi="Times New Roman" w:cs="Times New Roman"/>
              </w:rPr>
              <w:t xml:space="preserve"> Інклюзивного класу на базі 8-В класу Чорноморського ліцею№ 7;</w:t>
            </w:r>
            <w:bookmarkStart w:id="4" w:name="_Hlk176286481"/>
          </w:p>
          <w:p w14:paraId="3CFA813E" w14:textId="0FA8031C" w:rsidR="008A1788" w:rsidRPr="008A1788" w:rsidRDefault="008A1788" w:rsidP="008A1788">
            <w:pPr>
              <w:jc w:val="both"/>
              <w:rPr>
                <w:rFonts w:ascii="Times New Roman" w:hAnsi="Times New Roman" w:cs="Times New Roman"/>
              </w:rPr>
            </w:pPr>
            <w:r w:rsidRPr="008A1788">
              <w:rPr>
                <w:rFonts w:ascii="Times New Roman" w:hAnsi="Times New Roman" w:cs="Times New Roman"/>
              </w:rPr>
              <w:t xml:space="preserve"> 3.20. Інклюзивного класу на базі 5-А класу </w:t>
            </w:r>
            <w:bookmarkStart w:id="5" w:name="_Hlk176287106"/>
            <w:r w:rsidRPr="008A1788">
              <w:rPr>
                <w:rFonts w:ascii="Times New Roman" w:hAnsi="Times New Roman" w:cs="Times New Roman"/>
              </w:rPr>
              <w:t>Олександрівського ЗЗСО;</w:t>
            </w:r>
            <w:bookmarkEnd w:id="5"/>
          </w:p>
          <w:p w14:paraId="713CE928" w14:textId="69E48CFD" w:rsidR="008A1788" w:rsidRPr="008A1788" w:rsidRDefault="008A1788" w:rsidP="008A1788">
            <w:pPr>
              <w:jc w:val="both"/>
              <w:rPr>
                <w:rFonts w:ascii="Times New Roman" w:hAnsi="Times New Roman" w:cs="Times New Roman"/>
              </w:rPr>
            </w:pPr>
            <w:r w:rsidRPr="008A1788">
              <w:rPr>
                <w:rFonts w:ascii="Times New Roman" w:hAnsi="Times New Roman" w:cs="Times New Roman"/>
              </w:rPr>
              <w:t xml:space="preserve"> 3.21. </w:t>
            </w:r>
            <w:bookmarkStart w:id="6" w:name="_Hlk176287179"/>
            <w:r w:rsidRPr="008A1788">
              <w:rPr>
                <w:rFonts w:ascii="Times New Roman" w:hAnsi="Times New Roman" w:cs="Times New Roman"/>
              </w:rPr>
              <w:t>Інклюзивного класу на базі 8-В класу Олександрівського ЗЗСО;</w:t>
            </w:r>
          </w:p>
          <w:bookmarkEnd w:id="6"/>
          <w:p w14:paraId="48C9A83B" w14:textId="7D47D2B2" w:rsidR="008A1788" w:rsidRPr="008A1788" w:rsidRDefault="008A1788" w:rsidP="008A1788">
            <w:pPr>
              <w:jc w:val="both"/>
              <w:rPr>
                <w:rFonts w:ascii="Times New Roman" w:hAnsi="Times New Roman" w:cs="Times New Roman"/>
              </w:rPr>
            </w:pPr>
            <w:r w:rsidRPr="008A1788">
              <w:rPr>
                <w:rFonts w:ascii="Times New Roman" w:hAnsi="Times New Roman" w:cs="Times New Roman"/>
              </w:rPr>
              <w:t xml:space="preserve"> 3.22. </w:t>
            </w:r>
            <w:bookmarkStart w:id="7" w:name="_Hlk176814663"/>
            <w:r w:rsidRPr="008A1788">
              <w:rPr>
                <w:rFonts w:ascii="Times New Roman" w:hAnsi="Times New Roman" w:cs="Times New Roman"/>
              </w:rPr>
              <w:t>Інклюзивного класу на базі 2-А класу Олександрівського ЗЗСО;</w:t>
            </w:r>
            <w:bookmarkEnd w:id="7"/>
          </w:p>
          <w:p w14:paraId="7B47AD48" w14:textId="4B6F060C" w:rsidR="008A1788" w:rsidRPr="008A1788" w:rsidRDefault="008A1788" w:rsidP="008A1788">
            <w:pPr>
              <w:jc w:val="both"/>
              <w:rPr>
                <w:rFonts w:ascii="Times New Roman" w:hAnsi="Times New Roman" w:cs="Times New Roman"/>
              </w:rPr>
            </w:pPr>
            <w:r w:rsidRPr="008A1788">
              <w:rPr>
                <w:rFonts w:ascii="Times New Roman" w:hAnsi="Times New Roman" w:cs="Times New Roman"/>
              </w:rPr>
              <w:t xml:space="preserve"> 3.23. Інклюзивного класу на базі 3-Б класу Олександрівського ЗЗСО;</w:t>
            </w:r>
          </w:p>
          <w:p w14:paraId="0FA68945" w14:textId="6572CBDD" w:rsidR="0026598F" w:rsidRDefault="008A1788" w:rsidP="008A1788">
            <w:pPr>
              <w:jc w:val="both"/>
              <w:rPr>
                <w:rFonts w:ascii="Times New Roman" w:hAnsi="Times New Roman" w:cs="Times New Roman"/>
              </w:rPr>
            </w:pPr>
            <w:r w:rsidRPr="008A1788">
              <w:rPr>
                <w:rFonts w:ascii="Times New Roman" w:hAnsi="Times New Roman" w:cs="Times New Roman"/>
              </w:rPr>
              <w:t xml:space="preserve"> 3.24.  Інклюзивного класу на базі 4-Б класу Олександрівського ЗЗСО;</w:t>
            </w:r>
          </w:p>
          <w:p w14:paraId="4225847B" w14:textId="5B7E1989" w:rsidR="008A1788" w:rsidRPr="008A1788" w:rsidRDefault="008A1788" w:rsidP="008A1788">
            <w:pPr>
              <w:jc w:val="both"/>
              <w:rPr>
                <w:rFonts w:ascii="Times New Roman" w:hAnsi="Times New Roman" w:cs="Times New Roman"/>
              </w:rPr>
            </w:pPr>
            <w:r w:rsidRPr="008A1788">
              <w:rPr>
                <w:rFonts w:ascii="Times New Roman" w:hAnsi="Times New Roman" w:cs="Times New Roman"/>
              </w:rPr>
              <w:t xml:space="preserve"> 3.25. </w:t>
            </w:r>
            <w:bookmarkStart w:id="8" w:name="_Hlk177624733"/>
            <w:r w:rsidRPr="008A1788">
              <w:rPr>
                <w:rFonts w:ascii="Times New Roman" w:hAnsi="Times New Roman" w:cs="Times New Roman"/>
              </w:rPr>
              <w:t xml:space="preserve">Інклюзивного класу на базі 1-Б класу </w:t>
            </w:r>
            <w:proofErr w:type="spellStart"/>
            <w:r w:rsidRPr="008A1788">
              <w:rPr>
                <w:rFonts w:ascii="Times New Roman" w:hAnsi="Times New Roman" w:cs="Times New Roman"/>
              </w:rPr>
              <w:t>Малодолинського</w:t>
            </w:r>
            <w:proofErr w:type="spellEnd"/>
            <w:r w:rsidRPr="008A1788">
              <w:rPr>
                <w:rFonts w:ascii="Times New Roman" w:hAnsi="Times New Roman" w:cs="Times New Roman"/>
              </w:rPr>
              <w:t xml:space="preserve"> ЗЗСО;</w:t>
            </w:r>
            <w:bookmarkEnd w:id="8"/>
          </w:p>
          <w:p w14:paraId="34582944" w14:textId="303BD632" w:rsidR="008A1788" w:rsidRPr="008A1788" w:rsidRDefault="008A1788" w:rsidP="008A1788">
            <w:pPr>
              <w:jc w:val="both"/>
              <w:rPr>
                <w:rFonts w:ascii="Times New Roman" w:hAnsi="Times New Roman" w:cs="Times New Roman"/>
              </w:rPr>
            </w:pPr>
            <w:r w:rsidRPr="008A1788">
              <w:rPr>
                <w:rFonts w:ascii="Times New Roman" w:hAnsi="Times New Roman" w:cs="Times New Roman"/>
              </w:rPr>
              <w:t xml:space="preserve"> 3.26. Інклюзивного класу на базі 2-А класу </w:t>
            </w:r>
            <w:proofErr w:type="spellStart"/>
            <w:r w:rsidRPr="008A1788">
              <w:rPr>
                <w:rFonts w:ascii="Times New Roman" w:hAnsi="Times New Roman" w:cs="Times New Roman"/>
              </w:rPr>
              <w:t>Малодолинського</w:t>
            </w:r>
            <w:proofErr w:type="spellEnd"/>
            <w:r w:rsidRPr="008A1788">
              <w:rPr>
                <w:rFonts w:ascii="Times New Roman" w:hAnsi="Times New Roman" w:cs="Times New Roman"/>
              </w:rPr>
              <w:t xml:space="preserve"> ЗЗСО;</w:t>
            </w:r>
          </w:p>
          <w:bookmarkEnd w:id="4"/>
          <w:p w14:paraId="3533F397"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3.28. Ввести в штатний розпис закладів загальної середньої освіти, в яких функціонують інклюзивні класи, штатну одиницю асистента вчителя для роботи з учнями з особливими освітніми потребами з розрахунку 1,0 ставка на інклюзивний клас, у якому навчаються такі діти.</w:t>
            </w:r>
          </w:p>
          <w:p w14:paraId="7B6B940C"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 xml:space="preserve">3.29. Відповідно до Положення про логопедичні пункти системи освіти, затвердженого наказом Міністерства освіти України від 13.05.1993 № 135, та  мережі класів закладів загальної середньої освіти, комплектування класів початкової школи на 2024/2025 навчальний рік (кількість класів – 106, кількість </w:t>
            </w:r>
            <w:r w:rsidRPr="008A1788">
              <w:rPr>
                <w:rFonts w:ascii="Times New Roman" w:hAnsi="Times New Roman" w:cs="Times New Roman"/>
              </w:rPr>
              <w:lastRenderedPageBreak/>
              <w:t>учнів 1 - 4 класів  -  2513), з метою надання кваліфікованої допомоги дітям з вадами мовлення 1-4 класів визначити логопедичні пункти при закладах освіти:</w:t>
            </w:r>
          </w:p>
          <w:p w14:paraId="691B8C5D" w14:textId="77777777" w:rsidR="008A1788" w:rsidRPr="008A1788" w:rsidRDefault="008A1788" w:rsidP="008A1788">
            <w:pPr>
              <w:ind w:firstLine="567"/>
              <w:jc w:val="both"/>
              <w:rPr>
                <w:rFonts w:ascii="Times New Roman" w:hAnsi="Times New Roman" w:cs="Times New Roman"/>
              </w:rPr>
            </w:pP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3119"/>
              <w:gridCol w:w="1525"/>
              <w:gridCol w:w="2268"/>
            </w:tblGrid>
            <w:tr w:rsidR="008A1788" w:rsidRPr="008A1788" w14:paraId="6C2CBEEC" w14:textId="77777777" w:rsidTr="00D9065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E4BD4D"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 xml:space="preserve">№ </w:t>
                  </w:r>
                  <w:proofErr w:type="spellStart"/>
                  <w:r w:rsidRPr="008A1788">
                    <w:rPr>
                      <w:rFonts w:ascii="Times New Roman" w:hAnsi="Times New Roman" w:cs="Times New Roman"/>
                    </w:rPr>
                    <w:t>пп</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3F13EE" w14:textId="77777777" w:rsidR="008A1788" w:rsidRPr="008A1788" w:rsidRDefault="008A1788" w:rsidP="008A1788">
                  <w:pPr>
                    <w:spacing w:after="0" w:line="240" w:lineRule="auto"/>
                    <w:rPr>
                      <w:rFonts w:ascii="Times New Roman" w:hAnsi="Times New Roman" w:cs="Times New Roman"/>
                    </w:rPr>
                  </w:pPr>
                  <w:proofErr w:type="spellStart"/>
                  <w:r w:rsidRPr="008A1788">
                    <w:rPr>
                      <w:rFonts w:ascii="Times New Roman" w:hAnsi="Times New Roman" w:cs="Times New Roman"/>
                    </w:rPr>
                    <w:t>Логопункти</w:t>
                  </w:r>
                  <w:proofErr w:type="spellEnd"/>
                  <w:r w:rsidRPr="008A1788">
                    <w:rPr>
                      <w:rFonts w:ascii="Times New Roman" w:hAnsi="Times New Roman" w:cs="Times New Roman"/>
                    </w:rPr>
                    <w:t xml:space="preserve"> в закладах освіти</w:t>
                  </w:r>
                </w:p>
              </w:tc>
              <w:tc>
                <w:tcPr>
                  <w:tcW w:w="1525" w:type="dxa"/>
                  <w:tcBorders>
                    <w:top w:val="single" w:sz="4" w:space="0" w:color="000000"/>
                    <w:left w:val="single" w:sz="4" w:space="0" w:color="000000"/>
                    <w:bottom w:val="single" w:sz="4" w:space="0" w:color="000000"/>
                    <w:right w:val="single" w:sz="4" w:space="0" w:color="000000"/>
                  </w:tcBorders>
                </w:tcPr>
                <w:p w14:paraId="08EC6CF4"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 xml:space="preserve">Кількість 1-4 класів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1C77CC" w14:textId="77777777" w:rsidR="008A1788" w:rsidRPr="008A1788" w:rsidRDefault="008A1788" w:rsidP="008A1788">
                  <w:pPr>
                    <w:spacing w:after="0" w:line="240" w:lineRule="auto"/>
                    <w:rPr>
                      <w:rFonts w:ascii="Times New Roman" w:hAnsi="Times New Roman" w:cs="Times New Roman"/>
                    </w:rPr>
                  </w:pPr>
                  <w:proofErr w:type="spellStart"/>
                  <w:r w:rsidRPr="008A1788">
                    <w:rPr>
                      <w:rFonts w:ascii="Times New Roman" w:hAnsi="Times New Roman" w:cs="Times New Roman"/>
                    </w:rPr>
                    <w:t>Пед.навантаження</w:t>
                  </w:r>
                  <w:proofErr w:type="spellEnd"/>
                  <w:r w:rsidRPr="008A1788">
                    <w:rPr>
                      <w:rFonts w:ascii="Times New Roman" w:hAnsi="Times New Roman" w:cs="Times New Roman"/>
                    </w:rPr>
                    <w:t xml:space="preserve"> (ставки) </w:t>
                  </w:r>
                </w:p>
              </w:tc>
            </w:tr>
            <w:tr w:rsidR="008A1788" w:rsidRPr="008A1788" w14:paraId="0337C19B" w14:textId="77777777" w:rsidTr="00D90657">
              <w:tc>
                <w:tcPr>
                  <w:tcW w:w="851" w:type="dxa"/>
                  <w:vMerge w:val="restart"/>
                  <w:tcBorders>
                    <w:top w:val="single" w:sz="4" w:space="0" w:color="000000"/>
                    <w:left w:val="single" w:sz="4" w:space="0" w:color="000000"/>
                    <w:right w:val="single" w:sz="4" w:space="0" w:color="000000"/>
                  </w:tcBorders>
                  <w:shd w:val="clear" w:color="auto" w:fill="auto"/>
                </w:tcPr>
                <w:p w14:paraId="0BA560A5"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79459F"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 xml:space="preserve">Чорноморський ліцей № 1 </w:t>
                  </w:r>
                </w:p>
              </w:tc>
              <w:tc>
                <w:tcPr>
                  <w:tcW w:w="1525" w:type="dxa"/>
                  <w:tcBorders>
                    <w:top w:val="single" w:sz="4" w:space="0" w:color="000000"/>
                    <w:left w:val="single" w:sz="4" w:space="0" w:color="000000"/>
                    <w:bottom w:val="single" w:sz="4" w:space="0" w:color="000000"/>
                    <w:right w:val="single" w:sz="4" w:space="0" w:color="000000"/>
                  </w:tcBorders>
                </w:tcPr>
                <w:p w14:paraId="6170E0FE"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 xml:space="preserve">13 </w:t>
                  </w:r>
                </w:p>
              </w:tc>
              <w:tc>
                <w:tcPr>
                  <w:tcW w:w="2268" w:type="dxa"/>
                  <w:vMerge w:val="restart"/>
                  <w:tcBorders>
                    <w:top w:val="single" w:sz="4" w:space="0" w:color="000000"/>
                    <w:left w:val="single" w:sz="4" w:space="0" w:color="000000"/>
                    <w:right w:val="single" w:sz="4" w:space="0" w:color="000000"/>
                  </w:tcBorders>
                  <w:shd w:val="clear" w:color="auto" w:fill="auto"/>
                </w:tcPr>
                <w:p w14:paraId="42745042"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w:t>
                  </w:r>
                </w:p>
              </w:tc>
            </w:tr>
            <w:tr w:rsidR="008A1788" w:rsidRPr="008A1788" w14:paraId="5FC93CBB" w14:textId="77777777" w:rsidTr="00D90657">
              <w:tc>
                <w:tcPr>
                  <w:tcW w:w="851" w:type="dxa"/>
                  <w:vMerge/>
                  <w:tcBorders>
                    <w:left w:val="single" w:sz="4" w:space="0" w:color="000000"/>
                    <w:bottom w:val="single" w:sz="4" w:space="0" w:color="000000"/>
                    <w:right w:val="single" w:sz="4" w:space="0" w:color="000000"/>
                  </w:tcBorders>
                  <w:shd w:val="clear" w:color="auto" w:fill="auto"/>
                </w:tcPr>
                <w:p w14:paraId="0D0B11AE" w14:textId="77777777" w:rsidR="008A1788" w:rsidRPr="008A1788" w:rsidRDefault="008A1788" w:rsidP="008A1788">
                  <w:pPr>
                    <w:spacing w:after="0"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B206CB" w14:textId="77777777" w:rsidR="008A1788" w:rsidRPr="008A1788" w:rsidRDefault="008A1788" w:rsidP="008A1788">
                  <w:pPr>
                    <w:spacing w:after="0" w:line="240" w:lineRule="auto"/>
                    <w:rPr>
                      <w:rFonts w:ascii="Times New Roman" w:hAnsi="Times New Roman" w:cs="Times New Roman"/>
                    </w:rPr>
                  </w:pPr>
                  <w:proofErr w:type="spellStart"/>
                  <w:r w:rsidRPr="008A1788">
                    <w:rPr>
                      <w:rFonts w:ascii="Times New Roman" w:hAnsi="Times New Roman" w:cs="Times New Roman"/>
                    </w:rPr>
                    <w:t>Малодолинський</w:t>
                  </w:r>
                  <w:proofErr w:type="spellEnd"/>
                  <w:r w:rsidRPr="008A1788">
                    <w:rPr>
                      <w:rFonts w:ascii="Times New Roman" w:hAnsi="Times New Roman" w:cs="Times New Roman"/>
                    </w:rPr>
                    <w:t xml:space="preserve"> ЗЗСО</w:t>
                  </w:r>
                </w:p>
              </w:tc>
              <w:tc>
                <w:tcPr>
                  <w:tcW w:w="1525" w:type="dxa"/>
                  <w:tcBorders>
                    <w:top w:val="single" w:sz="4" w:space="0" w:color="000000"/>
                    <w:left w:val="single" w:sz="4" w:space="0" w:color="000000"/>
                    <w:bottom w:val="single" w:sz="4" w:space="0" w:color="000000"/>
                    <w:right w:val="single" w:sz="4" w:space="0" w:color="000000"/>
                  </w:tcBorders>
                </w:tcPr>
                <w:p w14:paraId="54BB8EA0"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6</w:t>
                  </w:r>
                </w:p>
              </w:tc>
              <w:tc>
                <w:tcPr>
                  <w:tcW w:w="2268" w:type="dxa"/>
                  <w:vMerge/>
                  <w:tcBorders>
                    <w:left w:val="single" w:sz="4" w:space="0" w:color="000000"/>
                    <w:bottom w:val="single" w:sz="4" w:space="0" w:color="000000"/>
                    <w:right w:val="single" w:sz="4" w:space="0" w:color="000000"/>
                  </w:tcBorders>
                  <w:shd w:val="clear" w:color="auto" w:fill="auto"/>
                </w:tcPr>
                <w:p w14:paraId="3A5B689E" w14:textId="77777777" w:rsidR="008A1788" w:rsidRPr="008A1788" w:rsidRDefault="008A1788" w:rsidP="008A1788">
                  <w:pPr>
                    <w:spacing w:after="0" w:line="240" w:lineRule="auto"/>
                    <w:jc w:val="center"/>
                    <w:rPr>
                      <w:rFonts w:ascii="Times New Roman" w:hAnsi="Times New Roman" w:cs="Times New Roman"/>
                    </w:rPr>
                  </w:pPr>
                </w:p>
              </w:tc>
            </w:tr>
            <w:tr w:rsidR="008A1788" w:rsidRPr="008A1788" w14:paraId="5EB68E96" w14:textId="77777777" w:rsidTr="00D90657">
              <w:tc>
                <w:tcPr>
                  <w:tcW w:w="851" w:type="dxa"/>
                  <w:vMerge w:val="restart"/>
                  <w:tcBorders>
                    <w:top w:val="single" w:sz="4" w:space="0" w:color="000000"/>
                    <w:left w:val="single" w:sz="4" w:space="0" w:color="000000"/>
                    <w:right w:val="single" w:sz="4" w:space="0" w:color="000000"/>
                  </w:tcBorders>
                  <w:shd w:val="clear" w:color="auto" w:fill="auto"/>
                </w:tcPr>
                <w:p w14:paraId="462BA8C7"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F6A1C7"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 xml:space="preserve">Чорноморський ліцей № 2 </w:t>
                  </w:r>
                </w:p>
              </w:tc>
              <w:tc>
                <w:tcPr>
                  <w:tcW w:w="1525" w:type="dxa"/>
                  <w:tcBorders>
                    <w:top w:val="single" w:sz="4" w:space="0" w:color="000000"/>
                    <w:left w:val="single" w:sz="4" w:space="0" w:color="000000"/>
                    <w:bottom w:val="single" w:sz="4" w:space="0" w:color="000000"/>
                    <w:right w:val="single" w:sz="4" w:space="0" w:color="000000"/>
                  </w:tcBorders>
                </w:tcPr>
                <w:p w14:paraId="77A90DB5"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 xml:space="preserve">13 </w:t>
                  </w:r>
                </w:p>
              </w:tc>
              <w:tc>
                <w:tcPr>
                  <w:tcW w:w="2268" w:type="dxa"/>
                  <w:vMerge w:val="restart"/>
                  <w:tcBorders>
                    <w:top w:val="single" w:sz="4" w:space="0" w:color="000000"/>
                    <w:left w:val="single" w:sz="4" w:space="0" w:color="000000"/>
                    <w:right w:val="single" w:sz="4" w:space="0" w:color="000000"/>
                  </w:tcBorders>
                  <w:shd w:val="clear" w:color="auto" w:fill="auto"/>
                </w:tcPr>
                <w:p w14:paraId="2B7FBE5C"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w:t>
                  </w:r>
                </w:p>
              </w:tc>
            </w:tr>
            <w:tr w:rsidR="008A1788" w:rsidRPr="008A1788" w14:paraId="1118D16B" w14:textId="77777777" w:rsidTr="00D90657">
              <w:tc>
                <w:tcPr>
                  <w:tcW w:w="851" w:type="dxa"/>
                  <w:vMerge/>
                  <w:tcBorders>
                    <w:left w:val="single" w:sz="4" w:space="0" w:color="000000"/>
                    <w:bottom w:val="single" w:sz="4" w:space="0" w:color="000000"/>
                    <w:right w:val="single" w:sz="4" w:space="0" w:color="000000"/>
                  </w:tcBorders>
                  <w:shd w:val="clear" w:color="auto" w:fill="auto"/>
                </w:tcPr>
                <w:p w14:paraId="1C88EF0E" w14:textId="77777777" w:rsidR="008A1788" w:rsidRPr="008A1788" w:rsidRDefault="008A1788" w:rsidP="008A1788">
                  <w:pPr>
                    <w:spacing w:after="0"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47A867"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Чорноморський ліцей № 3</w:t>
                  </w:r>
                </w:p>
              </w:tc>
              <w:tc>
                <w:tcPr>
                  <w:tcW w:w="1525" w:type="dxa"/>
                  <w:tcBorders>
                    <w:top w:val="single" w:sz="4" w:space="0" w:color="000000"/>
                    <w:left w:val="single" w:sz="4" w:space="0" w:color="000000"/>
                    <w:bottom w:val="single" w:sz="4" w:space="0" w:color="000000"/>
                    <w:right w:val="single" w:sz="4" w:space="0" w:color="000000"/>
                  </w:tcBorders>
                </w:tcPr>
                <w:p w14:paraId="741459B9"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8</w:t>
                  </w:r>
                </w:p>
              </w:tc>
              <w:tc>
                <w:tcPr>
                  <w:tcW w:w="2268" w:type="dxa"/>
                  <w:vMerge/>
                  <w:tcBorders>
                    <w:left w:val="single" w:sz="4" w:space="0" w:color="000000"/>
                    <w:bottom w:val="single" w:sz="4" w:space="0" w:color="000000"/>
                    <w:right w:val="single" w:sz="4" w:space="0" w:color="000000"/>
                  </w:tcBorders>
                  <w:shd w:val="clear" w:color="auto" w:fill="auto"/>
                </w:tcPr>
                <w:p w14:paraId="4BC2F409" w14:textId="77777777" w:rsidR="008A1788" w:rsidRPr="008A1788" w:rsidRDefault="008A1788" w:rsidP="008A1788">
                  <w:pPr>
                    <w:spacing w:after="0" w:line="240" w:lineRule="auto"/>
                    <w:jc w:val="center"/>
                    <w:rPr>
                      <w:rFonts w:ascii="Times New Roman" w:hAnsi="Times New Roman" w:cs="Times New Roman"/>
                    </w:rPr>
                  </w:pPr>
                </w:p>
              </w:tc>
            </w:tr>
            <w:tr w:rsidR="008A1788" w:rsidRPr="008A1788" w14:paraId="4427B435" w14:textId="77777777" w:rsidTr="00D90657">
              <w:tc>
                <w:tcPr>
                  <w:tcW w:w="851" w:type="dxa"/>
                  <w:vMerge w:val="restart"/>
                  <w:tcBorders>
                    <w:top w:val="single" w:sz="4" w:space="0" w:color="000000"/>
                    <w:left w:val="single" w:sz="4" w:space="0" w:color="000000"/>
                    <w:right w:val="single" w:sz="4" w:space="0" w:color="000000"/>
                  </w:tcBorders>
                  <w:shd w:val="clear" w:color="auto" w:fill="auto"/>
                </w:tcPr>
                <w:p w14:paraId="0026A8AD"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21AE2A"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 xml:space="preserve">Чорноморський ліцей № 4 </w:t>
                  </w:r>
                </w:p>
              </w:tc>
              <w:tc>
                <w:tcPr>
                  <w:tcW w:w="1525" w:type="dxa"/>
                  <w:tcBorders>
                    <w:top w:val="single" w:sz="4" w:space="0" w:color="000000"/>
                    <w:left w:val="single" w:sz="4" w:space="0" w:color="000000"/>
                    <w:bottom w:val="single" w:sz="4" w:space="0" w:color="000000"/>
                    <w:right w:val="single" w:sz="4" w:space="0" w:color="000000"/>
                  </w:tcBorders>
                </w:tcPr>
                <w:p w14:paraId="35237FBD"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16</w:t>
                  </w:r>
                </w:p>
              </w:tc>
              <w:tc>
                <w:tcPr>
                  <w:tcW w:w="2268" w:type="dxa"/>
                  <w:vMerge w:val="restart"/>
                  <w:tcBorders>
                    <w:top w:val="single" w:sz="4" w:space="0" w:color="000000"/>
                    <w:left w:val="single" w:sz="4" w:space="0" w:color="000000"/>
                    <w:right w:val="single" w:sz="4" w:space="0" w:color="000000"/>
                  </w:tcBorders>
                  <w:shd w:val="clear" w:color="auto" w:fill="auto"/>
                </w:tcPr>
                <w:p w14:paraId="2DE84EE7"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w:t>
                  </w:r>
                </w:p>
              </w:tc>
            </w:tr>
            <w:tr w:rsidR="008A1788" w:rsidRPr="008A1788" w14:paraId="5CF4CA82" w14:textId="77777777" w:rsidTr="00D90657">
              <w:tc>
                <w:tcPr>
                  <w:tcW w:w="851" w:type="dxa"/>
                  <w:vMerge/>
                  <w:tcBorders>
                    <w:left w:val="single" w:sz="4" w:space="0" w:color="000000"/>
                    <w:bottom w:val="single" w:sz="4" w:space="0" w:color="000000"/>
                    <w:right w:val="single" w:sz="4" w:space="0" w:color="000000"/>
                  </w:tcBorders>
                  <w:shd w:val="clear" w:color="auto" w:fill="auto"/>
                </w:tcPr>
                <w:p w14:paraId="42392940" w14:textId="77777777" w:rsidR="008A1788" w:rsidRPr="008A1788" w:rsidRDefault="008A1788" w:rsidP="008A1788">
                  <w:pPr>
                    <w:spacing w:after="0"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F0477B" w14:textId="77777777" w:rsidR="008A1788" w:rsidRPr="008A1788" w:rsidRDefault="008A1788" w:rsidP="008A1788">
                  <w:pPr>
                    <w:spacing w:after="0" w:line="240" w:lineRule="auto"/>
                    <w:rPr>
                      <w:rFonts w:ascii="Times New Roman" w:hAnsi="Times New Roman" w:cs="Times New Roman"/>
                    </w:rPr>
                  </w:pPr>
                  <w:proofErr w:type="spellStart"/>
                  <w:r w:rsidRPr="008A1788">
                    <w:rPr>
                      <w:rFonts w:ascii="Times New Roman" w:hAnsi="Times New Roman" w:cs="Times New Roman"/>
                    </w:rPr>
                    <w:t>Бурлачобалківська</w:t>
                  </w:r>
                  <w:proofErr w:type="spellEnd"/>
                  <w:r w:rsidRPr="008A1788">
                    <w:rPr>
                      <w:rFonts w:ascii="Times New Roman" w:hAnsi="Times New Roman" w:cs="Times New Roman"/>
                    </w:rPr>
                    <w:t xml:space="preserve"> гімназія</w:t>
                  </w:r>
                </w:p>
              </w:tc>
              <w:tc>
                <w:tcPr>
                  <w:tcW w:w="1525" w:type="dxa"/>
                  <w:tcBorders>
                    <w:top w:val="single" w:sz="4" w:space="0" w:color="000000"/>
                    <w:left w:val="single" w:sz="4" w:space="0" w:color="000000"/>
                    <w:bottom w:val="single" w:sz="4" w:space="0" w:color="000000"/>
                    <w:right w:val="single" w:sz="4" w:space="0" w:color="000000"/>
                  </w:tcBorders>
                </w:tcPr>
                <w:p w14:paraId="0DF2FB40"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4</w:t>
                  </w:r>
                </w:p>
              </w:tc>
              <w:tc>
                <w:tcPr>
                  <w:tcW w:w="2268" w:type="dxa"/>
                  <w:vMerge/>
                  <w:tcBorders>
                    <w:left w:val="single" w:sz="4" w:space="0" w:color="000000"/>
                    <w:bottom w:val="single" w:sz="4" w:space="0" w:color="000000"/>
                    <w:right w:val="single" w:sz="4" w:space="0" w:color="000000"/>
                  </w:tcBorders>
                  <w:shd w:val="clear" w:color="auto" w:fill="auto"/>
                </w:tcPr>
                <w:p w14:paraId="3D9D7741" w14:textId="77777777" w:rsidR="008A1788" w:rsidRPr="008A1788" w:rsidRDefault="008A1788" w:rsidP="008A1788">
                  <w:pPr>
                    <w:spacing w:after="0" w:line="240" w:lineRule="auto"/>
                    <w:jc w:val="center"/>
                    <w:rPr>
                      <w:rFonts w:ascii="Times New Roman" w:hAnsi="Times New Roman" w:cs="Times New Roman"/>
                    </w:rPr>
                  </w:pPr>
                </w:p>
              </w:tc>
            </w:tr>
            <w:tr w:rsidR="008A1788" w:rsidRPr="008A1788" w14:paraId="3B104663" w14:textId="77777777" w:rsidTr="00D9065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09CB86"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D1958B"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 xml:space="preserve">Чорноморський ліцей № 6 </w:t>
                  </w:r>
                </w:p>
              </w:tc>
              <w:tc>
                <w:tcPr>
                  <w:tcW w:w="1525" w:type="dxa"/>
                  <w:tcBorders>
                    <w:top w:val="single" w:sz="4" w:space="0" w:color="000000"/>
                    <w:left w:val="single" w:sz="4" w:space="0" w:color="000000"/>
                    <w:bottom w:val="single" w:sz="4" w:space="0" w:color="000000"/>
                    <w:right w:val="single" w:sz="4" w:space="0" w:color="000000"/>
                  </w:tcBorders>
                </w:tcPr>
                <w:p w14:paraId="7362C25F"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C79E4A"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w:t>
                  </w:r>
                </w:p>
              </w:tc>
            </w:tr>
            <w:tr w:rsidR="008A1788" w:rsidRPr="008A1788" w14:paraId="3D1B8A90" w14:textId="77777777" w:rsidTr="00D9065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692512"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EC00CF7"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Чорноморський ліцей № 7</w:t>
                  </w:r>
                </w:p>
              </w:tc>
              <w:tc>
                <w:tcPr>
                  <w:tcW w:w="1525" w:type="dxa"/>
                  <w:tcBorders>
                    <w:top w:val="single" w:sz="4" w:space="0" w:color="000000"/>
                    <w:left w:val="single" w:sz="4" w:space="0" w:color="000000"/>
                    <w:bottom w:val="single" w:sz="4" w:space="0" w:color="000000"/>
                    <w:right w:val="single" w:sz="4" w:space="0" w:color="000000"/>
                  </w:tcBorders>
                </w:tcPr>
                <w:p w14:paraId="18BE2917"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3B0429"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w:t>
                  </w:r>
                </w:p>
              </w:tc>
            </w:tr>
            <w:tr w:rsidR="008A1788" w:rsidRPr="008A1788" w14:paraId="3ED65960" w14:textId="77777777" w:rsidTr="00D9065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9F7ED7"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D1F7B7" w14:textId="77777777" w:rsidR="008A1788" w:rsidRPr="008A1788" w:rsidRDefault="008A1788" w:rsidP="008A1788">
                  <w:pPr>
                    <w:spacing w:after="0" w:line="240" w:lineRule="auto"/>
                    <w:rPr>
                      <w:rFonts w:ascii="Times New Roman" w:hAnsi="Times New Roman" w:cs="Times New Roman"/>
                    </w:rPr>
                  </w:pPr>
                  <w:r w:rsidRPr="008A1788">
                    <w:rPr>
                      <w:rFonts w:ascii="Times New Roman" w:hAnsi="Times New Roman" w:cs="Times New Roman"/>
                    </w:rPr>
                    <w:t>Олександрівський ЗЗСО</w:t>
                  </w:r>
                </w:p>
              </w:tc>
              <w:tc>
                <w:tcPr>
                  <w:tcW w:w="1525" w:type="dxa"/>
                  <w:tcBorders>
                    <w:top w:val="single" w:sz="4" w:space="0" w:color="000000"/>
                    <w:left w:val="single" w:sz="4" w:space="0" w:color="000000"/>
                    <w:bottom w:val="single" w:sz="4" w:space="0" w:color="000000"/>
                    <w:right w:val="single" w:sz="4" w:space="0" w:color="000000"/>
                  </w:tcBorders>
                </w:tcPr>
                <w:p w14:paraId="7318F9C0"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322586"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0,5</w:t>
                  </w:r>
                </w:p>
              </w:tc>
            </w:tr>
            <w:tr w:rsidR="008A1788" w:rsidRPr="008A1788" w14:paraId="78A2609E" w14:textId="77777777" w:rsidTr="00D90657">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2F8D98" w14:textId="77777777" w:rsidR="008A1788" w:rsidRPr="008A1788" w:rsidRDefault="008A1788" w:rsidP="008A1788">
                  <w:pPr>
                    <w:spacing w:after="0"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57D243" w14:textId="77777777" w:rsidR="008A1788" w:rsidRPr="008A1788" w:rsidRDefault="008A1788" w:rsidP="008A1788">
                  <w:pPr>
                    <w:spacing w:after="0" w:line="240" w:lineRule="auto"/>
                    <w:rPr>
                      <w:rFonts w:ascii="Times New Roman" w:hAnsi="Times New Roman" w:cs="Times New Roman"/>
                    </w:rPr>
                  </w:pPr>
                </w:p>
              </w:tc>
              <w:tc>
                <w:tcPr>
                  <w:tcW w:w="1525" w:type="dxa"/>
                  <w:tcBorders>
                    <w:top w:val="single" w:sz="4" w:space="0" w:color="000000"/>
                    <w:left w:val="single" w:sz="4" w:space="0" w:color="000000"/>
                    <w:bottom w:val="single" w:sz="4" w:space="0" w:color="000000"/>
                    <w:right w:val="single" w:sz="4" w:space="0" w:color="000000"/>
                  </w:tcBorders>
                </w:tcPr>
                <w:p w14:paraId="732A5091"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61D12C" w14:textId="77777777" w:rsidR="008A1788" w:rsidRPr="008A1788" w:rsidRDefault="008A1788" w:rsidP="008A1788">
                  <w:pPr>
                    <w:spacing w:after="0" w:line="240" w:lineRule="auto"/>
                    <w:jc w:val="center"/>
                    <w:rPr>
                      <w:rFonts w:ascii="Times New Roman" w:hAnsi="Times New Roman" w:cs="Times New Roman"/>
                    </w:rPr>
                  </w:pPr>
                  <w:r w:rsidRPr="008A1788">
                    <w:rPr>
                      <w:rFonts w:ascii="Times New Roman" w:hAnsi="Times New Roman" w:cs="Times New Roman"/>
                    </w:rPr>
                    <w:t>5,5</w:t>
                  </w:r>
                </w:p>
              </w:tc>
            </w:tr>
          </w:tbl>
          <w:p w14:paraId="3E7DD49B"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 xml:space="preserve">3.30. Ввести в штатний розпис Чорноморського ліцею №4 1 ставку психолога, 1 ставку логопеда, 0,5 дефектолога, Чорноморського ліцею №6 - 0,5 ставки логопеда  та 0,5 ставки дефектолога, Олександрівського закладу загальної середньої освіти - 0,5 ставки логопеда додатково для проведення корекційно-розвивальних занять з учнями з особливими освітніми потребами. Ввести в штатний розпис </w:t>
            </w:r>
            <w:proofErr w:type="spellStart"/>
            <w:r w:rsidRPr="008A1788">
              <w:rPr>
                <w:rFonts w:ascii="Times New Roman" w:hAnsi="Times New Roman" w:cs="Times New Roman"/>
              </w:rPr>
              <w:t>Малодолинського</w:t>
            </w:r>
            <w:proofErr w:type="spellEnd"/>
            <w:r w:rsidRPr="008A1788">
              <w:rPr>
                <w:rFonts w:ascii="Times New Roman" w:hAnsi="Times New Roman" w:cs="Times New Roman"/>
              </w:rPr>
              <w:t xml:space="preserve"> закладу загальної середньої освіти додатково 0,5 ставки логопеда.</w:t>
            </w:r>
          </w:p>
          <w:p w14:paraId="7C5221CF"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3.31. На підставі Наказу Міністерства освіти і науки України від 16.12.2010 №1205 «Про затвердження типових штатних нормативів закладів загальної середньої освіти» ввести додатково у штатний розпис  Чорноморського економіко- правового ліцею №1 - 0,5 штатної одиниці інженера з охорони праці.</w:t>
            </w:r>
          </w:p>
          <w:p w14:paraId="75E80ACA"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3.32. Затвердити штатний розпис закладів загальної середньої освіти, підпорядкованих управлінню освіти  Чорноморської  міської  ради Одеського району Одеської області (додаток 1).</w:t>
            </w:r>
          </w:p>
          <w:p w14:paraId="61F2ECAE"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 xml:space="preserve">4. У  Чорноморській спеціальній школі Чорноморської міської ради Одеського району Одеської області </w:t>
            </w:r>
          </w:p>
          <w:p w14:paraId="3F6EAE72" w14:textId="77777777" w:rsidR="008A1788" w:rsidRPr="008A1788" w:rsidRDefault="008A1788" w:rsidP="0026598F">
            <w:pPr>
              <w:jc w:val="both"/>
              <w:rPr>
                <w:rFonts w:ascii="Times New Roman" w:hAnsi="Times New Roman" w:cs="Times New Roman"/>
              </w:rPr>
            </w:pPr>
            <w:r w:rsidRPr="008A1788">
              <w:rPr>
                <w:rFonts w:ascii="Times New Roman" w:hAnsi="Times New Roman" w:cs="Times New Roman"/>
              </w:rPr>
              <w:t>4.1. Ввести додатково:</w:t>
            </w:r>
          </w:p>
          <w:p w14:paraId="14272016" w14:textId="77777777" w:rsidR="008A1788" w:rsidRPr="008A1788" w:rsidRDefault="008A1788" w:rsidP="008A1788">
            <w:pPr>
              <w:ind w:firstLine="567"/>
              <w:jc w:val="both"/>
              <w:rPr>
                <w:rFonts w:ascii="Times New Roman" w:hAnsi="Times New Roman" w:cs="Times New Roman"/>
              </w:rPr>
            </w:pPr>
            <w:r w:rsidRPr="008A1788">
              <w:rPr>
                <w:rFonts w:ascii="Times New Roman" w:hAnsi="Times New Roman" w:cs="Times New Roman"/>
              </w:rPr>
              <w:t xml:space="preserve">- 4 ставки асистента вчителя відповідно до п.34 Положення «Про спеціальну школу», затвердженого Постановою Кабінету Міністрів України від 06.03.2019 № 221  за умови формування двох груп зі складними порушеннями розвитку»; </w:t>
            </w:r>
          </w:p>
          <w:p w14:paraId="753B4F4C" w14:textId="77777777" w:rsidR="00E7503C" w:rsidRPr="00E7503C" w:rsidRDefault="008A1788" w:rsidP="00E7503C">
            <w:pPr>
              <w:jc w:val="both"/>
              <w:rPr>
                <w:rFonts w:ascii="Times New Roman" w:hAnsi="Times New Roman" w:cs="Times New Roman"/>
              </w:rPr>
            </w:pPr>
            <w:r w:rsidRPr="008A1788">
              <w:rPr>
                <w:rFonts w:ascii="Times New Roman" w:hAnsi="Times New Roman" w:cs="Times New Roman"/>
              </w:rPr>
              <w:t xml:space="preserve">4.2. </w:t>
            </w:r>
            <w:r w:rsidR="00E7503C" w:rsidRPr="00E7503C">
              <w:rPr>
                <w:rFonts w:ascii="Times New Roman" w:hAnsi="Times New Roman" w:cs="Times New Roman"/>
              </w:rPr>
              <w:t>Затвердити штатний розпис Чорноморської спеціальної школи (Додаток 2), яка має у своєму складі дошкільний та шкільний структурні підрозділи і здійснює освітню діяльність на таких рівнях:</w:t>
            </w:r>
          </w:p>
          <w:p w14:paraId="7F5E1802" w14:textId="77777777" w:rsidR="00E7503C" w:rsidRPr="00E7503C" w:rsidRDefault="00E7503C" w:rsidP="00E7503C">
            <w:pPr>
              <w:jc w:val="both"/>
              <w:rPr>
                <w:rFonts w:ascii="Times New Roman" w:hAnsi="Times New Roman" w:cs="Times New Roman"/>
              </w:rPr>
            </w:pPr>
            <w:r w:rsidRPr="00E7503C">
              <w:rPr>
                <w:rFonts w:ascii="Times New Roman" w:hAnsi="Times New Roman" w:cs="Times New Roman"/>
              </w:rPr>
              <w:t>- дошкільна освіта (4 спеціальних логопедичних групи і 60 дітей в них);</w:t>
            </w:r>
          </w:p>
          <w:p w14:paraId="57CBF93D" w14:textId="77777777" w:rsidR="00E7503C" w:rsidRPr="00E7503C" w:rsidRDefault="00E7503C" w:rsidP="00E7503C">
            <w:pPr>
              <w:jc w:val="both"/>
              <w:rPr>
                <w:rFonts w:ascii="Times New Roman" w:hAnsi="Times New Roman" w:cs="Times New Roman"/>
              </w:rPr>
            </w:pPr>
            <w:r w:rsidRPr="00E7503C">
              <w:rPr>
                <w:rFonts w:ascii="Times New Roman" w:hAnsi="Times New Roman" w:cs="Times New Roman"/>
              </w:rPr>
              <w:t>- початкова освіта (9 класів і 105 учні);</w:t>
            </w:r>
          </w:p>
          <w:p w14:paraId="227924ED" w14:textId="47258462" w:rsidR="00DF0C55" w:rsidRDefault="00E7503C" w:rsidP="00E7503C">
            <w:pPr>
              <w:jc w:val="both"/>
              <w:rPr>
                <w:rFonts w:ascii="Times New Roman" w:hAnsi="Times New Roman" w:cs="Times New Roman"/>
              </w:rPr>
            </w:pPr>
            <w:r w:rsidRPr="00E7503C">
              <w:rPr>
                <w:rFonts w:ascii="Times New Roman" w:hAnsi="Times New Roman" w:cs="Times New Roman"/>
              </w:rPr>
              <w:t xml:space="preserve">- базова середня освіта (7 класів і 78 учнів), у новій редакції. </w:t>
            </w:r>
          </w:p>
          <w:p w14:paraId="53AF3732" w14:textId="2949CA06" w:rsidR="008A1788" w:rsidRPr="00682650" w:rsidRDefault="008A1788" w:rsidP="0026598F">
            <w:pPr>
              <w:jc w:val="both"/>
              <w:rPr>
                <w:rFonts w:ascii="Times New Roman" w:hAnsi="Times New Roman" w:cs="Times New Roman"/>
                <w:sz w:val="20"/>
                <w:szCs w:val="20"/>
              </w:rPr>
            </w:pPr>
            <w:r w:rsidRPr="00682650">
              <w:rPr>
                <w:rFonts w:ascii="Times New Roman" w:hAnsi="Times New Roman" w:cs="Times New Roman"/>
                <w:sz w:val="20"/>
                <w:szCs w:val="20"/>
              </w:rPr>
              <w:lastRenderedPageBreak/>
              <w:t>5. Відкрити в початковій школі закладів загальної середньої освіти 30 груп продовженого дня (22,5 ставки):</w:t>
            </w:r>
          </w:p>
          <w:tbl>
            <w:tblPr>
              <w:tblW w:w="733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23"/>
              <w:gridCol w:w="962"/>
              <w:gridCol w:w="1291"/>
              <w:gridCol w:w="1312"/>
              <w:gridCol w:w="962"/>
              <w:gridCol w:w="986"/>
            </w:tblGrid>
            <w:tr w:rsidR="00682650" w:rsidRPr="00682650" w14:paraId="2FE9DC46" w14:textId="77777777" w:rsidTr="00942A91">
              <w:trPr>
                <w:trHeight w:val="261"/>
              </w:trPr>
              <w:tc>
                <w:tcPr>
                  <w:tcW w:w="1823" w:type="dxa"/>
                </w:tcPr>
                <w:p w14:paraId="6889E34A" w14:textId="77777777" w:rsidR="00682650" w:rsidRPr="00682650" w:rsidRDefault="00682650" w:rsidP="00682650">
                  <w:pPr>
                    <w:spacing w:after="0" w:line="240" w:lineRule="auto"/>
                    <w:jc w:val="both"/>
                    <w:rPr>
                      <w:sz w:val="20"/>
                      <w:szCs w:val="20"/>
                    </w:rPr>
                  </w:pPr>
                  <w:r w:rsidRPr="00682650">
                    <w:rPr>
                      <w:sz w:val="20"/>
                      <w:szCs w:val="20"/>
                    </w:rPr>
                    <w:t>Заклад освіти</w:t>
                  </w:r>
                </w:p>
              </w:tc>
              <w:tc>
                <w:tcPr>
                  <w:tcW w:w="962" w:type="dxa"/>
                </w:tcPr>
                <w:p w14:paraId="0CE17FED" w14:textId="77777777" w:rsidR="00682650" w:rsidRPr="00682650" w:rsidRDefault="00682650" w:rsidP="00682650">
                  <w:pPr>
                    <w:spacing w:after="0" w:line="240" w:lineRule="auto"/>
                    <w:jc w:val="center"/>
                    <w:rPr>
                      <w:sz w:val="20"/>
                      <w:szCs w:val="20"/>
                    </w:rPr>
                  </w:pPr>
                  <w:r w:rsidRPr="00682650">
                    <w:rPr>
                      <w:sz w:val="20"/>
                      <w:szCs w:val="20"/>
                    </w:rPr>
                    <w:t>Кількість 1- 4 класів</w:t>
                  </w:r>
                </w:p>
              </w:tc>
              <w:tc>
                <w:tcPr>
                  <w:tcW w:w="1291" w:type="dxa"/>
                </w:tcPr>
                <w:p w14:paraId="41F56C1B" w14:textId="77777777" w:rsidR="00682650" w:rsidRPr="00682650" w:rsidRDefault="00682650" w:rsidP="00682650">
                  <w:pPr>
                    <w:spacing w:after="0" w:line="240" w:lineRule="auto"/>
                    <w:jc w:val="center"/>
                    <w:rPr>
                      <w:sz w:val="20"/>
                      <w:szCs w:val="20"/>
                    </w:rPr>
                  </w:pPr>
                  <w:r w:rsidRPr="00682650">
                    <w:rPr>
                      <w:sz w:val="20"/>
                      <w:szCs w:val="20"/>
                    </w:rPr>
                    <w:t>Кількість учнів в</w:t>
                  </w:r>
                </w:p>
                <w:p w14:paraId="7F412CCF" w14:textId="77777777" w:rsidR="00682650" w:rsidRPr="00682650" w:rsidRDefault="00682650" w:rsidP="00682650">
                  <w:pPr>
                    <w:spacing w:after="0" w:line="240" w:lineRule="auto"/>
                    <w:jc w:val="center"/>
                    <w:rPr>
                      <w:sz w:val="20"/>
                      <w:szCs w:val="20"/>
                    </w:rPr>
                  </w:pPr>
                  <w:r w:rsidRPr="00682650">
                    <w:rPr>
                      <w:sz w:val="20"/>
                      <w:szCs w:val="20"/>
                    </w:rPr>
                    <w:t>1-4 класах</w:t>
                  </w:r>
                </w:p>
              </w:tc>
              <w:tc>
                <w:tcPr>
                  <w:tcW w:w="1312" w:type="dxa"/>
                </w:tcPr>
                <w:p w14:paraId="0260FBB6" w14:textId="77777777" w:rsidR="00682650" w:rsidRPr="00682650" w:rsidRDefault="00682650" w:rsidP="00682650">
                  <w:pPr>
                    <w:spacing w:after="0" w:line="240" w:lineRule="auto"/>
                    <w:jc w:val="center"/>
                    <w:rPr>
                      <w:sz w:val="20"/>
                      <w:szCs w:val="20"/>
                    </w:rPr>
                  </w:pPr>
                  <w:r w:rsidRPr="00682650">
                    <w:rPr>
                      <w:sz w:val="20"/>
                      <w:szCs w:val="20"/>
                    </w:rPr>
                    <w:t>Кількість ставок вихователів ГПД</w:t>
                  </w:r>
                </w:p>
              </w:tc>
              <w:tc>
                <w:tcPr>
                  <w:tcW w:w="962" w:type="dxa"/>
                </w:tcPr>
                <w:p w14:paraId="5DA527FE" w14:textId="77777777" w:rsidR="00682650" w:rsidRPr="00682650" w:rsidRDefault="00682650" w:rsidP="00682650">
                  <w:pPr>
                    <w:spacing w:after="0" w:line="240" w:lineRule="auto"/>
                    <w:jc w:val="center"/>
                    <w:rPr>
                      <w:sz w:val="20"/>
                      <w:szCs w:val="20"/>
                    </w:rPr>
                  </w:pPr>
                  <w:r w:rsidRPr="00682650">
                    <w:rPr>
                      <w:sz w:val="20"/>
                      <w:szCs w:val="20"/>
                    </w:rPr>
                    <w:t>Кількість груп</w:t>
                  </w:r>
                </w:p>
              </w:tc>
              <w:tc>
                <w:tcPr>
                  <w:tcW w:w="986" w:type="dxa"/>
                </w:tcPr>
                <w:p w14:paraId="23FC21EE" w14:textId="77777777" w:rsidR="00682650" w:rsidRPr="00682650" w:rsidRDefault="00682650" w:rsidP="00682650">
                  <w:pPr>
                    <w:spacing w:after="0" w:line="240" w:lineRule="auto"/>
                    <w:jc w:val="center"/>
                    <w:rPr>
                      <w:sz w:val="20"/>
                      <w:szCs w:val="20"/>
                    </w:rPr>
                  </w:pPr>
                  <w:r w:rsidRPr="00682650">
                    <w:rPr>
                      <w:sz w:val="20"/>
                      <w:szCs w:val="20"/>
                    </w:rPr>
                    <w:t>Кількість</w:t>
                  </w:r>
                </w:p>
                <w:p w14:paraId="1AAE6C19" w14:textId="77777777" w:rsidR="00682650" w:rsidRPr="00682650" w:rsidRDefault="00682650" w:rsidP="00682650">
                  <w:pPr>
                    <w:spacing w:after="0" w:line="240" w:lineRule="auto"/>
                    <w:jc w:val="center"/>
                    <w:rPr>
                      <w:sz w:val="20"/>
                      <w:szCs w:val="20"/>
                    </w:rPr>
                  </w:pPr>
                  <w:r w:rsidRPr="00682650">
                    <w:rPr>
                      <w:sz w:val="20"/>
                      <w:szCs w:val="20"/>
                    </w:rPr>
                    <w:t>учнів</w:t>
                  </w:r>
                </w:p>
                <w:p w14:paraId="3075BD3F" w14:textId="77777777" w:rsidR="00682650" w:rsidRPr="00682650" w:rsidRDefault="00682650" w:rsidP="00682650">
                  <w:pPr>
                    <w:spacing w:after="0" w:line="240" w:lineRule="auto"/>
                    <w:jc w:val="center"/>
                    <w:rPr>
                      <w:sz w:val="20"/>
                      <w:szCs w:val="20"/>
                    </w:rPr>
                  </w:pPr>
                  <w:r w:rsidRPr="00682650">
                    <w:rPr>
                      <w:sz w:val="20"/>
                      <w:szCs w:val="20"/>
                    </w:rPr>
                    <w:t>в ГПД</w:t>
                  </w:r>
                </w:p>
              </w:tc>
            </w:tr>
            <w:tr w:rsidR="00682650" w:rsidRPr="00682650" w14:paraId="5B2D24BB" w14:textId="77777777" w:rsidTr="00942A91">
              <w:trPr>
                <w:trHeight w:val="281"/>
              </w:trPr>
              <w:tc>
                <w:tcPr>
                  <w:tcW w:w="1823" w:type="dxa"/>
                </w:tcPr>
                <w:p w14:paraId="39B440B9" w14:textId="77777777" w:rsidR="00682650" w:rsidRPr="00682650" w:rsidRDefault="00682650" w:rsidP="00682650">
                  <w:pPr>
                    <w:spacing w:after="0" w:line="240" w:lineRule="auto"/>
                    <w:jc w:val="both"/>
                    <w:rPr>
                      <w:sz w:val="20"/>
                      <w:szCs w:val="20"/>
                    </w:rPr>
                  </w:pPr>
                  <w:r w:rsidRPr="00682650">
                    <w:rPr>
                      <w:sz w:val="20"/>
                      <w:szCs w:val="20"/>
                    </w:rPr>
                    <w:t>Чорноморський ліцей № 1</w:t>
                  </w:r>
                </w:p>
              </w:tc>
              <w:tc>
                <w:tcPr>
                  <w:tcW w:w="962" w:type="dxa"/>
                </w:tcPr>
                <w:p w14:paraId="5323C422" w14:textId="77777777" w:rsidR="00682650" w:rsidRPr="00682650" w:rsidRDefault="00682650" w:rsidP="00682650">
                  <w:pPr>
                    <w:spacing w:after="0" w:line="240" w:lineRule="auto"/>
                    <w:jc w:val="center"/>
                    <w:rPr>
                      <w:sz w:val="20"/>
                      <w:szCs w:val="20"/>
                    </w:rPr>
                  </w:pPr>
                  <w:r w:rsidRPr="00682650">
                    <w:rPr>
                      <w:sz w:val="20"/>
                      <w:szCs w:val="20"/>
                    </w:rPr>
                    <w:t>13</w:t>
                  </w:r>
                </w:p>
              </w:tc>
              <w:tc>
                <w:tcPr>
                  <w:tcW w:w="1291" w:type="dxa"/>
                </w:tcPr>
                <w:p w14:paraId="1E283EC5" w14:textId="77777777" w:rsidR="00682650" w:rsidRPr="00682650" w:rsidRDefault="00682650" w:rsidP="00682650">
                  <w:pPr>
                    <w:spacing w:after="0" w:line="240" w:lineRule="auto"/>
                    <w:jc w:val="center"/>
                    <w:rPr>
                      <w:sz w:val="20"/>
                      <w:szCs w:val="20"/>
                    </w:rPr>
                  </w:pPr>
                  <w:r w:rsidRPr="00682650">
                    <w:rPr>
                      <w:sz w:val="20"/>
                      <w:szCs w:val="20"/>
                    </w:rPr>
                    <w:t>305</w:t>
                  </w:r>
                </w:p>
              </w:tc>
              <w:tc>
                <w:tcPr>
                  <w:tcW w:w="1312" w:type="dxa"/>
                </w:tcPr>
                <w:p w14:paraId="08FCCD0F" w14:textId="77777777" w:rsidR="00682650" w:rsidRPr="00682650" w:rsidRDefault="00682650" w:rsidP="00682650">
                  <w:pPr>
                    <w:spacing w:after="0" w:line="240" w:lineRule="auto"/>
                    <w:jc w:val="center"/>
                    <w:rPr>
                      <w:sz w:val="20"/>
                      <w:szCs w:val="20"/>
                    </w:rPr>
                  </w:pPr>
                  <w:r w:rsidRPr="00682650">
                    <w:rPr>
                      <w:sz w:val="20"/>
                      <w:szCs w:val="20"/>
                    </w:rPr>
                    <w:t>1</w:t>
                  </w:r>
                </w:p>
              </w:tc>
              <w:tc>
                <w:tcPr>
                  <w:tcW w:w="962" w:type="dxa"/>
                </w:tcPr>
                <w:p w14:paraId="6553627B" w14:textId="77777777" w:rsidR="00682650" w:rsidRPr="00682650" w:rsidRDefault="00682650" w:rsidP="00682650">
                  <w:pPr>
                    <w:spacing w:after="0" w:line="240" w:lineRule="auto"/>
                    <w:jc w:val="center"/>
                    <w:rPr>
                      <w:sz w:val="20"/>
                      <w:szCs w:val="20"/>
                    </w:rPr>
                  </w:pPr>
                  <w:r w:rsidRPr="00682650">
                    <w:rPr>
                      <w:sz w:val="20"/>
                      <w:szCs w:val="20"/>
                    </w:rPr>
                    <w:t>1</w:t>
                  </w:r>
                </w:p>
              </w:tc>
              <w:tc>
                <w:tcPr>
                  <w:tcW w:w="986" w:type="dxa"/>
                </w:tcPr>
                <w:p w14:paraId="4AF60510" w14:textId="77777777" w:rsidR="00682650" w:rsidRPr="00682650" w:rsidRDefault="00682650" w:rsidP="00682650">
                  <w:pPr>
                    <w:spacing w:after="0" w:line="240" w:lineRule="auto"/>
                    <w:jc w:val="center"/>
                    <w:rPr>
                      <w:sz w:val="20"/>
                      <w:szCs w:val="20"/>
                    </w:rPr>
                  </w:pPr>
                  <w:r w:rsidRPr="00682650">
                    <w:rPr>
                      <w:sz w:val="20"/>
                      <w:szCs w:val="20"/>
                    </w:rPr>
                    <w:t>30</w:t>
                  </w:r>
                </w:p>
              </w:tc>
            </w:tr>
            <w:tr w:rsidR="00682650" w:rsidRPr="00682650" w14:paraId="6A4FF2DD" w14:textId="77777777" w:rsidTr="00942A91">
              <w:tc>
                <w:tcPr>
                  <w:tcW w:w="1823" w:type="dxa"/>
                </w:tcPr>
                <w:p w14:paraId="6DE705AE" w14:textId="77777777" w:rsidR="00682650" w:rsidRPr="00682650" w:rsidRDefault="00682650" w:rsidP="00682650">
                  <w:pPr>
                    <w:spacing w:after="0" w:line="240" w:lineRule="auto"/>
                    <w:rPr>
                      <w:sz w:val="20"/>
                      <w:szCs w:val="20"/>
                    </w:rPr>
                  </w:pPr>
                  <w:r w:rsidRPr="00682650">
                    <w:rPr>
                      <w:sz w:val="20"/>
                      <w:szCs w:val="20"/>
                    </w:rPr>
                    <w:t>Чорноморський ліцей № 2</w:t>
                  </w:r>
                </w:p>
              </w:tc>
              <w:tc>
                <w:tcPr>
                  <w:tcW w:w="962" w:type="dxa"/>
                </w:tcPr>
                <w:p w14:paraId="52D1C5B1" w14:textId="77777777" w:rsidR="00682650" w:rsidRPr="00682650" w:rsidRDefault="00682650" w:rsidP="00682650">
                  <w:pPr>
                    <w:spacing w:after="0" w:line="240" w:lineRule="auto"/>
                    <w:jc w:val="center"/>
                    <w:rPr>
                      <w:sz w:val="20"/>
                      <w:szCs w:val="20"/>
                    </w:rPr>
                  </w:pPr>
                  <w:r w:rsidRPr="00682650">
                    <w:rPr>
                      <w:sz w:val="20"/>
                      <w:szCs w:val="20"/>
                    </w:rPr>
                    <w:t>13</w:t>
                  </w:r>
                </w:p>
              </w:tc>
              <w:tc>
                <w:tcPr>
                  <w:tcW w:w="1291" w:type="dxa"/>
                </w:tcPr>
                <w:p w14:paraId="5499FD47" w14:textId="77777777" w:rsidR="00682650" w:rsidRPr="00682650" w:rsidRDefault="00682650" w:rsidP="00682650">
                  <w:pPr>
                    <w:spacing w:after="0" w:line="240" w:lineRule="auto"/>
                    <w:jc w:val="center"/>
                    <w:rPr>
                      <w:sz w:val="20"/>
                      <w:szCs w:val="20"/>
                    </w:rPr>
                  </w:pPr>
                  <w:r w:rsidRPr="00682650">
                    <w:rPr>
                      <w:sz w:val="20"/>
                      <w:szCs w:val="20"/>
                    </w:rPr>
                    <w:t>308</w:t>
                  </w:r>
                </w:p>
              </w:tc>
              <w:tc>
                <w:tcPr>
                  <w:tcW w:w="1312" w:type="dxa"/>
                </w:tcPr>
                <w:p w14:paraId="32966ECD" w14:textId="77777777" w:rsidR="00682650" w:rsidRPr="00682650" w:rsidRDefault="00682650" w:rsidP="00682650">
                  <w:pPr>
                    <w:spacing w:after="0" w:line="240" w:lineRule="auto"/>
                    <w:jc w:val="center"/>
                    <w:rPr>
                      <w:sz w:val="20"/>
                      <w:szCs w:val="20"/>
                    </w:rPr>
                  </w:pPr>
                  <w:r w:rsidRPr="00682650">
                    <w:rPr>
                      <w:sz w:val="20"/>
                      <w:szCs w:val="20"/>
                    </w:rPr>
                    <w:t>1</w:t>
                  </w:r>
                </w:p>
              </w:tc>
              <w:tc>
                <w:tcPr>
                  <w:tcW w:w="962" w:type="dxa"/>
                </w:tcPr>
                <w:p w14:paraId="5025786D" w14:textId="77777777" w:rsidR="00682650" w:rsidRPr="00682650" w:rsidRDefault="00682650" w:rsidP="00682650">
                  <w:pPr>
                    <w:spacing w:after="0" w:line="240" w:lineRule="auto"/>
                    <w:jc w:val="center"/>
                    <w:rPr>
                      <w:sz w:val="20"/>
                      <w:szCs w:val="20"/>
                    </w:rPr>
                  </w:pPr>
                  <w:r w:rsidRPr="00682650">
                    <w:rPr>
                      <w:sz w:val="20"/>
                      <w:szCs w:val="20"/>
                    </w:rPr>
                    <w:t>4</w:t>
                  </w:r>
                </w:p>
              </w:tc>
              <w:tc>
                <w:tcPr>
                  <w:tcW w:w="986" w:type="dxa"/>
                </w:tcPr>
                <w:p w14:paraId="4889D227" w14:textId="77777777" w:rsidR="00682650" w:rsidRPr="00682650" w:rsidRDefault="00682650" w:rsidP="00682650">
                  <w:pPr>
                    <w:spacing w:after="0" w:line="240" w:lineRule="auto"/>
                    <w:jc w:val="center"/>
                    <w:rPr>
                      <w:sz w:val="20"/>
                      <w:szCs w:val="20"/>
                    </w:rPr>
                  </w:pPr>
                  <w:r w:rsidRPr="00682650">
                    <w:rPr>
                      <w:sz w:val="20"/>
                      <w:szCs w:val="20"/>
                    </w:rPr>
                    <w:t>30</w:t>
                  </w:r>
                </w:p>
              </w:tc>
            </w:tr>
            <w:tr w:rsidR="00682650" w:rsidRPr="00682650" w14:paraId="4ECC0EF3" w14:textId="77777777" w:rsidTr="00942A91">
              <w:tc>
                <w:tcPr>
                  <w:tcW w:w="1823" w:type="dxa"/>
                </w:tcPr>
                <w:p w14:paraId="1824FA2E" w14:textId="77777777" w:rsidR="00682650" w:rsidRPr="00682650" w:rsidRDefault="00682650" w:rsidP="00682650">
                  <w:pPr>
                    <w:spacing w:after="0" w:line="240" w:lineRule="auto"/>
                    <w:jc w:val="both"/>
                    <w:rPr>
                      <w:sz w:val="20"/>
                      <w:szCs w:val="20"/>
                    </w:rPr>
                  </w:pPr>
                  <w:r w:rsidRPr="00682650">
                    <w:rPr>
                      <w:sz w:val="20"/>
                      <w:szCs w:val="20"/>
                    </w:rPr>
                    <w:t>Чорноморський ліцей № 3</w:t>
                  </w:r>
                </w:p>
              </w:tc>
              <w:tc>
                <w:tcPr>
                  <w:tcW w:w="962" w:type="dxa"/>
                </w:tcPr>
                <w:p w14:paraId="5D9E6DC8" w14:textId="77777777" w:rsidR="00682650" w:rsidRPr="00682650" w:rsidRDefault="00682650" w:rsidP="00682650">
                  <w:pPr>
                    <w:spacing w:after="0" w:line="240" w:lineRule="auto"/>
                    <w:jc w:val="center"/>
                    <w:rPr>
                      <w:sz w:val="20"/>
                      <w:szCs w:val="20"/>
                    </w:rPr>
                  </w:pPr>
                  <w:r w:rsidRPr="00682650">
                    <w:rPr>
                      <w:sz w:val="20"/>
                      <w:szCs w:val="20"/>
                    </w:rPr>
                    <w:t>8</w:t>
                  </w:r>
                </w:p>
              </w:tc>
              <w:tc>
                <w:tcPr>
                  <w:tcW w:w="1291" w:type="dxa"/>
                </w:tcPr>
                <w:p w14:paraId="21E67EE7" w14:textId="77777777" w:rsidR="00682650" w:rsidRPr="00682650" w:rsidRDefault="00682650" w:rsidP="00682650">
                  <w:pPr>
                    <w:spacing w:after="0" w:line="240" w:lineRule="auto"/>
                    <w:jc w:val="center"/>
                    <w:rPr>
                      <w:sz w:val="20"/>
                      <w:szCs w:val="20"/>
                    </w:rPr>
                  </w:pPr>
                  <w:r w:rsidRPr="00682650">
                    <w:rPr>
                      <w:sz w:val="20"/>
                      <w:szCs w:val="20"/>
                    </w:rPr>
                    <w:t>167</w:t>
                  </w:r>
                </w:p>
              </w:tc>
              <w:tc>
                <w:tcPr>
                  <w:tcW w:w="1312" w:type="dxa"/>
                </w:tcPr>
                <w:p w14:paraId="229F3751" w14:textId="77777777" w:rsidR="00682650" w:rsidRPr="00682650" w:rsidRDefault="00682650" w:rsidP="00682650">
                  <w:pPr>
                    <w:spacing w:after="0" w:line="240" w:lineRule="auto"/>
                    <w:jc w:val="center"/>
                    <w:rPr>
                      <w:sz w:val="20"/>
                      <w:szCs w:val="20"/>
                    </w:rPr>
                  </w:pPr>
                  <w:r w:rsidRPr="00682650">
                    <w:rPr>
                      <w:sz w:val="20"/>
                      <w:szCs w:val="20"/>
                    </w:rPr>
                    <w:t>1,5</w:t>
                  </w:r>
                </w:p>
              </w:tc>
              <w:tc>
                <w:tcPr>
                  <w:tcW w:w="962" w:type="dxa"/>
                </w:tcPr>
                <w:p w14:paraId="5119D845" w14:textId="77777777" w:rsidR="00682650" w:rsidRPr="00682650" w:rsidRDefault="00682650" w:rsidP="00682650">
                  <w:pPr>
                    <w:spacing w:after="0" w:line="240" w:lineRule="auto"/>
                    <w:jc w:val="center"/>
                    <w:rPr>
                      <w:sz w:val="20"/>
                      <w:szCs w:val="20"/>
                    </w:rPr>
                  </w:pPr>
                  <w:r w:rsidRPr="00682650">
                    <w:rPr>
                      <w:sz w:val="20"/>
                      <w:szCs w:val="20"/>
                    </w:rPr>
                    <w:t>2</w:t>
                  </w:r>
                </w:p>
              </w:tc>
              <w:tc>
                <w:tcPr>
                  <w:tcW w:w="986" w:type="dxa"/>
                </w:tcPr>
                <w:p w14:paraId="678AB198" w14:textId="77777777" w:rsidR="00682650" w:rsidRPr="00682650" w:rsidRDefault="00682650" w:rsidP="00682650">
                  <w:pPr>
                    <w:spacing w:after="0" w:line="240" w:lineRule="auto"/>
                    <w:jc w:val="center"/>
                    <w:rPr>
                      <w:sz w:val="20"/>
                      <w:szCs w:val="20"/>
                    </w:rPr>
                  </w:pPr>
                  <w:r w:rsidRPr="00682650">
                    <w:rPr>
                      <w:sz w:val="20"/>
                      <w:szCs w:val="20"/>
                    </w:rPr>
                    <w:t>60</w:t>
                  </w:r>
                </w:p>
              </w:tc>
            </w:tr>
            <w:tr w:rsidR="00682650" w:rsidRPr="00682650" w14:paraId="6582DEE0" w14:textId="77777777" w:rsidTr="00942A91">
              <w:tc>
                <w:tcPr>
                  <w:tcW w:w="1823" w:type="dxa"/>
                </w:tcPr>
                <w:p w14:paraId="05666E5A" w14:textId="77777777" w:rsidR="00682650" w:rsidRPr="00682650" w:rsidRDefault="00682650" w:rsidP="00682650">
                  <w:pPr>
                    <w:spacing w:after="0" w:line="240" w:lineRule="auto"/>
                    <w:jc w:val="both"/>
                    <w:rPr>
                      <w:sz w:val="20"/>
                      <w:szCs w:val="20"/>
                    </w:rPr>
                  </w:pPr>
                  <w:r w:rsidRPr="00682650">
                    <w:rPr>
                      <w:sz w:val="20"/>
                      <w:szCs w:val="20"/>
                    </w:rPr>
                    <w:t>Чорноморський ліцей № 4</w:t>
                  </w:r>
                </w:p>
              </w:tc>
              <w:tc>
                <w:tcPr>
                  <w:tcW w:w="962" w:type="dxa"/>
                </w:tcPr>
                <w:p w14:paraId="45A41FA7" w14:textId="77777777" w:rsidR="00682650" w:rsidRPr="00682650" w:rsidRDefault="00682650" w:rsidP="00682650">
                  <w:pPr>
                    <w:spacing w:after="0" w:line="240" w:lineRule="auto"/>
                    <w:jc w:val="center"/>
                    <w:rPr>
                      <w:sz w:val="20"/>
                      <w:szCs w:val="20"/>
                    </w:rPr>
                  </w:pPr>
                  <w:r w:rsidRPr="00682650">
                    <w:rPr>
                      <w:sz w:val="20"/>
                      <w:szCs w:val="20"/>
                    </w:rPr>
                    <w:t>16</w:t>
                  </w:r>
                </w:p>
              </w:tc>
              <w:tc>
                <w:tcPr>
                  <w:tcW w:w="1291" w:type="dxa"/>
                </w:tcPr>
                <w:p w14:paraId="445F22E8" w14:textId="77777777" w:rsidR="00682650" w:rsidRPr="00682650" w:rsidRDefault="00682650" w:rsidP="00682650">
                  <w:pPr>
                    <w:spacing w:after="0" w:line="240" w:lineRule="auto"/>
                    <w:jc w:val="center"/>
                    <w:rPr>
                      <w:sz w:val="20"/>
                      <w:szCs w:val="20"/>
                    </w:rPr>
                  </w:pPr>
                  <w:r w:rsidRPr="00682650">
                    <w:rPr>
                      <w:sz w:val="20"/>
                      <w:szCs w:val="20"/>
                    </w:rPr>
                    <w:t>411</w:t>
                  </w:r>
                </w:p>
              </w:tc>
              <w:tc>
                <w:tcPr>
                  <w:tcW w:w="1312" w:type="dxa"/>
                </w:tcPr>
                <w:p w14:paraId="10CB04F0" w14:textId="77777777" w:rsidR="00682650" w:rsidRPr="00682650" w:rsidRDefault="00682650" w:rsidP="00682650">
                  <w:pPr>
                    <w:spacing w:after="0" w:line="240" w:lineRule="auto"/>
                    <w:jc w:val="center"/>
                    <w:rPr>
                      <w:sz w:val="20"/>
                      <w:szCs w:val="20"/>
                    </w:rPr>
                  </w:pPr>
                  <w:r w:rsidRPr="00682650">
                    <w:rPr>
                      <w:sz w:val="20"/>
                      <w:szCs w:val="20"/>
                    </w:rPr>
                    <w:t>1,5</w:t>
                  </w:r>
                </w:p>
              </w:tc>
              <w:tc>
                <w:tcPr>
                  <w:tcW w:w="962" w:type="dxa"/>
                </w:tcPr>
                <w:p w14:paraId="578918D1" w14:textId="77777777" w:rsidR="00682650" w:rsidRPr="00682650" w:rsidRDefault="00682650" w:rsidP="00682650">
                  <w:pPr>
                    <w:spacing w:after="0" w:line="240" w:lineRule="auto"/>
                    <w:jc w:val="center"/>
                    <w:rPr>
                      <w:sz w:val="20"/>
                      <w:szCs w:val="20"/>
                    </w:rPr>
                  </w:pPr>
                  <w:r w:rsidRPr="00682650">
                    <w:rPr>
                      <w:sz w:val="20"/>
                      <w:szCs w:val="20"/>
                    </w:rPr>
                    <w:t>2</w:t>
                  </w:r>
                </w:p>
              </w:tc>
              <w:tc>
                <w:tcPr>
                  <w:tcW w:w="986" w:type="dxa"/>
                </w:tcPr>
                <w:p w14:paraId="4189FB84" w14:textId="77777777" w:rsidR="00682650" w:rsidRPr="00682650" w:rsidRDefault="00682650" w:rsidP="00682650">
                  <w:pPr>
                    <w:spacing w:after="0" w:line="240" w:lineRule="auto"/>
                    <w:jc w:val="center"/>
                    <w:rPr>
                      <w:sz w:val="20"/>
                      <w:szCs w:val="20"/>
                    </w:rPr>
                  </w:pPr>
                  <w:r w:rsidRPr="00682650">
                    <w:rPr>
                      <w:sz w:val="20"/>
                      <w:szCs w:val="20"/>
                    </w:rPr>
                    <w:t>60</w:t>
                  </w:r>
                </w:p>
              </w:tc>
            </w:tr>
            <w:tr w:rsidR="00682650" w:rsidRPr="00682650" w14:paraId="141CF09B" w14:textId="77777777" w:rsidTr="00942A91">
              <w:tc>
                <w:tcPr>
                  <w:tcW w:w="1823" w:type="dxa"/>
                </w:tcPr>
                <w:p w14:paraId="68AD351A" w14:textId="77777777" w:rsidR="00682650" w:rsidRPr="00682650" w:rsidRDefault="00682650" w:rsidP="00682650">
                  <w:pPr>
                    <w:spacing w:after="0" w:line="240" w:lineRule="auto"/>
                    <w:rPr>
                      <w:sz w:val="20"/>
                      <w:szCs w:val="20"/>
                    </w:rPr>
                  </w:pPr>
                  <w:r w:rsidRPr="00682650">
                    <w:rPr>
                      <w:sz w:val="20"/>
                      <w:szCs w:val="20"/>
                    </w:rPr>
                    <w:t>Чорноморський ліцей № 6</w:t>
                  </w:r>
                </w:p>
              </w:tc>
              <w:tc>
                <w:tcPr>
                  <w:tcW w:w="962" w:type="dxa"/>
                </w:tcPr>
                <w:p w14:paraId="57DB1EB4" w14:textId="77777777" w:rsidR="00682650" w:rsidRPr="00682650" w:rsidRDefault="00682650" w:rsidP="00682650">
                  <w:pPr>
                    <w:spacing w:after="0" w:line="240" w:lineRule="auto"/>
                    <w:jc w:val="center"/>
                    <w:rPr>
                      <w:sz w:val="20"/>
                      <w:szCs w:val="20"/>
                    </w:rPr>
                  </w:pPr>
                  <w:r w:rsidRPr="00682650">
                    <w:rPr>
                      <w:sz w:val="20"/>
                      <w:szCs w:val="20"/>
                    </w:rPr>
                    <w:t>19</w:t>
                  </w:r>
                </w:p>
              </w:tc>
              <w:tc>
                <w:tcPr>
                  <w:tcW w:w="1291" w:type="dxa"/>
                </w:tcPr>
                <w:p w14:paraId="0C35CDB0" w14:textId="77777777" w:rsidR="00682650" w:rsidRPr="00682650" w:rsidRDefault="00682650" w:rsidP="00682650">
                  <w:pPr>
                    <w:spacing w:after="0" w:line="240" w:lineRule="auto"/>
                    <w:jc w:val="center"/>
                    <w:rPr>
                      <w:sz w:val="20"/>
                      <w:szCs w:val="20"/>
                    </w:rPr>
                  </w:pPr>
                  <w:r w:rsidRPr="00682650">
                    <w:rPr>
                      <w:sz w:val="20"/>
                      <w:szCs w:val="20"/>
                    </w:rPr>
                    <w:t>505</w:t>
                  </w:r>
                </w:p>
              </w:tc>
              <w:tc>
                <w:tcPr>
                  <w:tcW w:w="1312" w:type="dxa"/>
                </w:tcPr>
                <w:p w14:paraId="07209ACE" w14:textId="77777777" w:rsidR="00682650" w:rsidRPr="00682650" w:rsidRDefault="00682650" w:rsidP="00682650">
                  <w:pPr>
                    <w:spacing w:after="0" w:line="240" w:lineRule="auto"/>
                    <w:jc w:val="center"/>
                    <w:rPr>
                      <w:sz w:val="20"/>
                      <w:szCs w:val="20"/>
                    </w:rPr>
                  </w:pPr>
                  <w:r w:rsidRPr="00682650">
                    <w:rPr>
                      <w:sz w:val="20"/>
                      <w:szCs w:val="20"/>
                    </w:rPr>
                    <w:t>2</w:t>
                  </w:r>
                </w:p>
              </w:tc>
              <w:tc>
                <w:tcPr>
                  <w:tcW w:w="962" w:type="dxa"/>
                </w:tcPr>
                <w:p w14:paraId="08DF775A" w14:textId="77777777" w:rsidR="00682650" w:rsidRPr="00682650" w:rsidRDefault="00682650" w:rsidP="00682650">
                  <w:pPr>
                    <w:spacing w:after="0" w:line="240" w:lineRule="auto"/>
                    <w:jc w:val="center"/>
                    <w:rPr>
                      <w:sz w:val="20"/>
                      <w:szCs w:val="20"/>
                    </w:rPr>
                  </w:pPr>
                  <w:r w:rsidRPr="00682650">
                    <w:rPr>
                      <w:sz w:val="20"/>
                      <w:szCs w:val="20"/>
                    </w:rPr>
                    <w:t>2</w:t>
                  </w:r>
                </w:p>
              </w:tc>
              <w:tc>
                <w:tcPr>
                  <w:tcW w:w="986" w:type="dxa"/>
                </w:tcPr>
                <w:p w14:paraId="7FF2791B" w14:textId="77777777" w:rsidR="00682650" w:rsidRPr="00682650" w:rsidRDefault="00682650" w:rsidP="00682650">
                  <w:pPr>
                    <w:spacing w:after="0" w:line="240" w:lineRule="auto"/>
                    <w:jc w:val="center"/>
                    <w:rPr>
                      <w:sz w:val="20"/>
                      <w:szCs w:val="20"/>
                    </w:rPr>
                  </w:pPr>
                  <w:r w:rsidRPr="00682650">
                    <w:rPr>
                      <w:sz w:val="20"/>
                      <w:szCs w:val="20"/>
                    </w:rPr>
                    <w:t>60</w:t>
                  </w:r>
                </w:p>
              </w:tc>
            </w:tr>
            <w:tr w:rsidR="00682650" w:rsidRPr="00682650" w14:paraId="39BB215D" w14:textId="77777777" w:rsidTr="00942A91">
              <w:tc>
                <w:tcPr>
                  <w:tcW w:w="1823" w:type="dxa"/>
                </w:tcPr>
                <w:p w14:paraId="35471E16" w14:textId="77777777" w:rsidR="00682650" w:rsidRPr="00682650" w:rsidRDefault="00682650" w:rsidP="00682650">
                  <w:pPr>
                    <w:spacing w:after="0" w:line="240" w:lineRule="auto"/>
                    <w:rPr>
                      <w:sz w:val="20"/>
                      <w:szCs w:val="20"/>
                    </w:rPr>
                  </w:pPr>
                  <w:r w:rsidRPr="00682650">
                    <w:rPr>
                      <w:sz w:val="20"/>
                      <w:szCs w:val="20"/>
                    </w:rPr>
                    <w:t>Чорноморський ліцей № 7</w:t>
                  </w:r>
                </w:p>
              </w:tc>
              <w:tc>
                <w:tcPr>
                  <w:tcW w:w="962" w:type="dxa"/>
                </w:tcPr>
                <w:p w14:paraId="0459F92E" w14:textId="77777777" w:rsidR="00682650" w:rsidRPr="00682650" w:rsidRDefault="00682650" w:rsidP="00682650">
                  <w:pPr>
                    <w:spacing w:after="0" w:line="240" w:lineRule="auto"/>
                    <w:jc w:val="center"/>
                    <w:rPr>
                      <w:sz w:val="20"/>
                      <w:szCs w:val="20"/>
                    </w:rPr>
                  </w:pPr>
                  <w:r w:rsidRPr="00682650">
                    <w:rPr>
                      <w:sz w:val="20"/>
                      <w:szCs w:val="20"/>
                    </w:rPr>
                    <w:t>18</w:t>
                  </w:r>
                </w:p>
              </w:tc>
              <w:tc>
                <w:tcPr>
                  <w:tcW w:w="1291" w:type="dxa"/>
                </w:tcPr>
                <w:p w14:paraId="0AB8FC42" w14:textId="77777777" w:rsidR="00682650" w:rsidRPr="00682650" w:rsidRDefault="00682650" w:rsidP="00682650">
                  <w:pPr>
                    <w:spacing w:after="0" w:line="240" w:lineRule="auto"/>
                    <w:jc w:val="center"/>
                    <w:rPr>
                      <w:sz w:val="20"/>
                      <w:szCs w:val="20"/>
                    </w:rPr>
                  </w:pPr>
                  <w:r w:rsidRPr="00682650">
                    <w:rPr>
                      <w:sz w:val="20"/>
                      <w:szCs w:val="20"/>
                    </w:rPr>
                    <w:t>472</w:t>
                  </w:r>
                </w:p>
              </w:tc>
              <w:tc>
                <w:tcPr>
                  <w:tcW w:w="1312" w:type="dxa"/>
                </w:tcPr>
                <w:p w14:paraId="75B21956" w14:textId="77777777" w:rsidR="00682650" w:rsidRPr="00682650" w:rsidRDefault="00682650" w:rsidP="00682650">
                  <w:pPr>
                    <w:spacing w:after="0" w:line="240" w:lineRule="auto"/>
                    <w:jc w:val="center"/>
                    <w:rPr>
                      <w:sz w:val="20"/>
                      <w:szCs w:val="20"/>
                    </w:rPr>
                  </w:pPr>
                  <w:r w:rsidRPr="00682650">
                    <w:rPr>
                      <w:sz w:val="20"/>
                      <w:szCs w:val="20"/>
                    </w:rPr>
                    <w:t>3</w:t>
                  </w:r>
                </w:p>
              </w:tc>
              <w:tc>
                <w:tcPr>
                  <w:tcW w:w="962" w:type="dxa"/>
                </w:tcPr>
                <w:p w14:paraId="4C82DC45" w14:textId="77777777" w:rsidR="00682650" w:rsidRPr="00682650" w:rsidRDefault="00682650" w:rsidP="00682650">
                  <w:pPr>
                    <w:spacing w:after="0" w:line="240" w:lineRule="auto"/>
                    <w:jc w:val="center"/>
                    <w:rPr>
                      <w:sz w:val="20"/>
                      <w:szCs w:val="20"/>
                    </w:rPr>
                  </w:pPr>
                  <w:r w:rsidRPr="00682650">
                    <w:rPr>
                      <w:sz w:val="20"/>
                      <w:szCs w:val="20"/>
                    </w:rPr>
                    <w:t>3</w:t>
                  </w:r>
                </w:p>
              </w:tc>
              <w:tc>
                <w:tcPr>
                  <w:tcW w:w="986" w:type="dxa"/>
                </w:tcPr>
                <w:p w14:paraId="53492FC9" w14:textId="77777777" w:rsidR="00682650" w:rsidRPr="00682650" w:rsidRDefault="00682650" w:rsidP="00682650">
                  <w:pPr>
                    <w:spacing w:after="0" w:line="240" w:lineRule="auto"/>
                    <w:jc w:val="center"/>
                    <w:rPr>
                      <w:sz w:val="20"/>
                      <w:szCs w:val="20"/>
                    </w:rPr>
                  </w:pPr>
                  <w:r w:rsidRPr="00682650">
                    <w:rPr>
                      <w:sz w:val="20"/>
                      <w:szCs w:val="20"/>
                    </w:rPr>
                    <w:t>90</w:t>
                  </w:r>
                </w:p>
              </w:tc>
            </w:tr>
            <w:tr w:rsidR="00682650" w:rsidRPr="00682650" w14:paraId="1096E3A8" w14:textId="77777777" w:rsidTr="00942A91">
              <w:tc>
                <w:tcPr>
                  <w:tcW w:w="1823" w:type="dxa"/>
                </w:tcPr>
                <w:p w14:paraId="5AFBC37A" w14:textId="77777777" w:rsidR="00682650" w:rsidRPr="00682650" w:rsidRDefault="00682650" w:rsidP="00682650">
                  <w:pPr>
                    <w:spacing w:after="0" w:line="240" w:lineRule="auto"/>
                    <w:jc w:val="both"/>
                    <w:rPr>
                      <w:sz w:val="20"/>
                      <w:szCs w:val="20"/>
                    </w:rPr>
                  </w:pPr>
                  <w:r w:rsidRPr="00682650">
                    <w:rPr>
                      <w:sz w:val="20"/>
                      <w:szCs w:val="20"/>
                    </w:rPr>
                    <w:t xml:space="preserve">Олександрівський ЗЗСО </w:t>
                  </w:r>
                </w:p>
                <w:p w14:paraId="0786FF3B" w14:textId="77777777" w:rsidR="00682650" w:rsidRPr="00682650" w:rsidRDefault="00682650" w:rsidP="00682650">
                  <w:pPr>
                    <w:spacing w:after="0" w:line="240" w:lineRule="auto"/>
                    <w:jc w:val="both"/>
                    <w:rPr>
                      <w:sz w:val="20"/>
                      <w:szCs w:val="20"/>
                    </w:rPr>
                  </w:pPr>
                  <w:r w:rsidRPr="00682650">
                    <w:rPr>
                      <w:sz w:val="20"/>
                      <w:szCs w:val="20"/>
                    </w:rPr>
                    <w:t>м. Чорноморська</w:t>
                  </w:r>
                </w:p>
              </w:tc>
              <w:tc>
                <w:tcPr>
                  <w:tcW w:w="962" w:type="dxa"/>
                </w:tcPr>
                <w:p w14:paraId="60FA4117" w14:textId="77777777" w:rsidR="00682650" w:rsidRPr="00682650" w:rsidRDefault="00682650" w:rsidP="00682650">
                  <w:pPr>
                    <w:spacing w:after="0" w:line="240" w:lineRule="auto"/>
                    <w:jc w:val="center"/>
                    <w:rPr>
                      <w:sz w:val="20"/>
                      <w:szCs w:val="20"/>
                    </w:rPr>
                  </w:pPr>
                  <w:r w:rsidRPr="00682650">
                    <w:rPr>
                      <w:sz w:val="20"/>
                      <w:szCs w:val="20"/>
                    </w:rPr>
                    <w:t>9</w:t>
                  </w:r>
                </w:p>
              </w:tc>
              <w:tc>
                <w:tcPr>
                  <w:tcW w:w="1291" w:type="dxa"/>
                </w:tcPr>
                <w:p w14:paraId="7B9FF435" w14:textId="77777777" w:rsidR="00682650" w:rsidRPr="00682650" w:rsidRDefault="00682650" w:rsidP="00682650">
                  <w:pPr>
                    <w:spacing w:after="0" w:line="240" w:lineRule="auto"/>
                    <w:jc w:val="center"/>
                    <w:rPr>
                      <w:sz w:val="20"/>
                      <w:szCs w:val="20"/>
                    </w:rPr>
                  </w:pPr>
                  <w:r w:rsidRPr="00682650">
                    <w:rPr>
                      <w:sz w:val="20"/>
                      <w:szCs w:val="20"/>
                    </w:rPr>
                    <w:t>189</w:t>
                  </w:r>
                </w:p>
              </w:tc>
              <w:tc>
                <w:tcPr>
                  <w:tcW w:w="1312" w:type="dxa"/>
                </w:tcPr>
                <w:p w14:paraId="426881D3" w14:textId="77777777" w:rsidR="00682650" w:rsidRPr="00682650" w:rsidRDefault="00682650" w:rsidP="00682650">
                  <w:pPr>
                    <w:spacing w:after="0" w:line="240" w:lineRule="auto"/>
                    <w:jc w:val="center"/>
                    <w:rPr>
                      <w:sz w:val="20"/>
                      <w:szCs w:val="20"/>
                    </w:rPr>
                  </w:pPr>
                  <w:r w:rsidRPr="00682650">
                    <w:rPr>
                      <w:sz w:val="20"/>
                      <w:szCs w:val="20"/>
                    </w:rPr>
                    <w:t>1,5</w:t>
                  </w:r>
                </w:p>
              </w:tc>
              <w:tc>
                <w:tcPr>
                  <w:tcW w:w="962" w:type="dxa"/>
                </w:tcPr>
                <w:p w14:paraId="3E495D22" w14:textId="77777777" w:rsidR="00682650" w:rsidRPr="00682650" w:rsidRDefault="00682650" w:rsidP="00682650">
                  <w:pPr>
                    <w:spacing w:after="0" w:line="240" w:lineRule="auto"/>
                    <w:jc w:val="center"/>
                    <w:rPr>
                      <w:sz w:val="20"/>
                      <w:szCs w:val="20"/>
                    </w:rPr>
                  </w:pPr>
                  <w:r w:rsidRPr="00682650">
                    <w:rPr>
                      <w:sz w:val="20"/>
                      <w:szCs w:val="20"/>
                    </w:rPr>
                    <w:t>2</w:t>
                  </w:r>
                </w:p>
              </w:tc>
              <w:tc>
                <w:tcPr>
                  <w:tcW w:w="986" w:type="dxa"/>
                </w:tcPr>
                <w:p w14:paraId="1F86C742" w14:textId="77777777" w:rsidR="00682650" w:rsidRPr="00682650" w:rsidRDefault="00682650" w:rsidP="00682650">
                  <w:pPr>
                    <w:spacing w:after="0" w:line="240" w:lineRule="auto"/>
                    <w:jc w:val="center"/>
                    <w:rPr>
                      <w:sz w:val="20"/>
                      <w:szCs w:val="20"/>
                    </w:rPr>
                  </w:pPr>
                  <w:r w:rsidRPr="00682650">
                    <w:rPr>
                      <w:sz w:val="20"/>
                      <w:szCs w:val="20"/>
                    </w:rPr>
                    <w:t>60</w:t>
                  </w:r>
                </w:p>
              </w:tc>
            </w:tr>
            <w:tr w:rsidR="00682650" w:rsidRPr="00682650" w14:paraId="78264C03" w14:textId="77777777" w:rsidTr="00942A91">
              <w:tc>
                <w:tcPr>
                  <w:tcW w:w="1823" w:type="dxa"/>
                </w:tcPr>
                <w:p w14:paraId="07A84BBF" w14:textId="77777777" w:rsidR="00682650" w:rsidRPr="00682650" w:rsidRDefault="00682650" w:rsidP="00682650">
                  <w:pPr>
                    <w:spacing w:after="0" w:line="240" w:lineRule="auto"/>
                    <w:jc w:val="both"/>
                    <w:rPr>
                      <w:sz w:val="20"/>
                      <w:szCs w:val="20"/>
                    </w:rPr>
                  </w:pPr>
                  <w:proofErr w:type="spellStart"/>
                  <w:r w:rsidRPr="00682650">
                    <w:rPr>
                      <w:sz w:val="20"/>
                      <w:szCs w:val="20"/>
                    </w:rPr>
                    <w:t>Малодолинський</w:t>
                  </w:r>
                  <w:proofErr w:type="spellEnd"/>
                  <w:r w:rsidRPr="00682650">
                    <w:rPr>
                      <w:sz w:val="20"/>
                      <w:szCs w:val="20"/>
                    </w:rPr>
                    <w:t xml:space="preserve"> ЗЗСО </w:t>
                  </w:r>
                </w:p>
                <w:p w14:paraId="5E6E9C33" w14:textId="77777777" w:rsidR="00682650" w:rsidRPr="00682650" w:rsidRDefault="00682650" w:rsidP="00682650">
                  <w:pPr>
                    <w:spacing w:after="0" w:line="240" w:lineRule="auto"/>
                    <w:jc w:val="both"/>
                    <w:rPr>
                      <w:sz w:val="20"/>
                      <w:szCs w:val="20"/>
                    </w:rPr>
                  </w:pPr>
                  <w:r w:rsidRPr="00682650">
                    <w:rPr>
                      <w:sz w:val="20"/>
                      <w:szCs w:val="20"/>
                    </w:rPr>
                    <w:t>м. Чорноморська</w:t>
                  </w:r>
                </w:p>
              </w:tc>
              <w:tc>
                <w:tcPr>
                  <w:tcW w:w="962" w:type="dxa"/>
                </w:tcPr>
                <w:p w14:paraId="546B4B1C" w14:textId="77777777" w:rsidR="00682650" w:rsidRPr="00682650" w:rsidRDefault="00682650" w:rsidP="00682650">
                  <w:pPr>
                    <w:spacing w:after="0" w:line="240" w:lineRule="auto"/>
                    <w:jc w:val="center"/>
                    <w:rPr>
                      <w:sz w:val="20"/>
                      <w:szCs w:val="20"/>
                    </w:rPr>
                  </w:pPr>
                  <w:r w:rsidRPr="00682650">
                    <w:rPr>
                      <w:sz w:val="20"/>
                      <w:szCs w:val="20"/>
                    </w:rPr>
                    <w:t>6</w:t>
                  </w:r>
                </w:p>
              </w:tc>
              <w:tc>
                <w:tcPr>
                  <w:tcW w:w="1291" w:type="dxa"/>
                </w:tcPr>
                <w:p w14:paraId="332D514E" w14:textId="77777777" w:rsidR="00682650" w:rsidRPr="00682650" w:rsidRDefault="00682650" w:rsidP="00682650">
                  <w:pPr>
                    <w:spacing w:after="0" w:line="240" w:lineRule="auto"/>
                    <w:jc w:val="center"/>
                    <w:rPr>
                      <w:sz w:val="20"/>
                      <w:szCs w:val="20"/>
                    </w:rPr>
                  </w:pPr>
                  <w:r w:rsidRPr="00682650">
                    <w:rPr>
                      <w:sz w:val="20"/>
                      <w:szCs w:val="20"/>
                    </w:rPr>
                    <w:t>119</w:t>
                  </w:r>
                </w:p>
              </w:tc>
              <w:tc>
                <w:tcPr>
                  <w:tcW w:w="1312" w:type="dxa"/>
                </w:tcPr>
                <w:p w14:paraId="6C94F8E5" w14:textId="77777777" w:rsidR="00682650" w:rsidRPr="00682650" w:rsidRDefault="00682650" w:rsidP="00682650">
                  <w:pPr>
                    <w:spacing w:after="0" w:line="240" w:lineRule="auto"/>
                    <w:jc w:val="center"/>
                    <w:rPr>
                      <w:sz w:val="20"/>
                      <w:szCs w:val="20"/>
                    </w:rPr>
                  </w:pPr>
                  <w:r w:rsidRPr="00682650">
                    <w:rPr>
                      <w:sz w:val="20"/>
                      <w:szCs w:val="20"/>
                    </w:rPr>
                    <w:t>1,5</w:t>
                  </w:r>
                </w:p>
              </w:tc>
              <w:tc>
                <w:tcPr>
                  <w:tcW w:w="962" w:type="dxa"/>
                </w:tcPr>
                <w:p w14:paraId="2A1D680C" w14:textId="77777777" w:rsidR="00682650" w:rsidRPr="00682650" w:rsidRDefault="00682650" w:rsidP="00682650">
                  <w:pPr>
                    <w:spacing w:after="0" w:line="240" w:lineRule="auto"/>
                    <w:jc w:val="center"/>
                    <w:rPr>
                      <w:sz w:val="20"/>
                      <w:szCs w:val="20"/>
                    </w:rPr>
                  </w:pPr>
                  <w:r w:rsidRPr="00682650">
                    <w:rPr>
                      <w:sz w:val="20"/>
                      <w:szCs w:val="20"/>
                    </w:rPr>
                    <w:t>2</w:t>
                  </w:r>
                </w:p>
              </w:tc>
              <w:tc>
                <w:tcPr>
                  <w:tcW w:w="986" w:type="dxa"/>
                </w:tcPr>
                <w:p w14:paraId="452D5BC4" w14:textId="77777777" w:rsidR="00682650" w:rsidRPr="00682650" w:rsidRDefault="00682650" w:rsidP="00682650">
                  <w:pPr>
                    <w:spacing w:after="0" w:line="240" w:lineRule="auto"/>
                    <w:jc w:val="center"/>
                    <w:rPr>
                      <w:sz w:val="20"/>
                      <w:szCs w:val="20"/>
                    </w:rPr>
                  </w:pPr>
                  <w:r w:rsidRPr="00682650">
                    <w:rPr>
                      <w:sz w:val="20"/>
                      <w:szCs w:val="20"/>
                    </w:rPr>
                    <w:t>60</w:t>
                  </w:r>
                </w:p>
              </w:tc>
            </w:tr>
            <w:tr w:rsidR="00682650" w:rsidRPr="00682650" w14:paraId="68B75B94" w14:textId="77777777" w:rsidTr="00942A91">
              <w:tc>
                <w:tcPr>
                  <w:tcW w:w="1823" w:type="dxa"/>
                </w:tcPr>
                <w:p w14:paraId="703EF8D0" w14:textId="77777777" w:rsidR="00682650" w:rsidRPr="00682650" w:rsidRDefault="00682650" w:rsidP="00682650">
                  <w:pPr>
                    <w:spacing w:after="0" w:line="240" w:lineRule="auto"/>
                    <w:jc w:val="both"/>
                    <w:rPr>
                      <w:sz w:val="20"/>
                      <w:szCs w:val="20"/>
                    </w:rPr>
                  </w:pPr>
                  <w:proofErr w:type="spellStart"/>
                  <w:r w:rsidRPr="00682650">
                    <w:rPr>
                      <w:sz w:val="20"/>
                      <w:szCs w:val="20"/>
                    </w:rPr>
                    <w:t>Бурлачобалківська</w:t>
                  </w:r>
                  <w:proofErr w:type="spellEnd"/>
                  <w:r w:rsidRPr="00682650">
                    <w:rPr>
                      <w:sz w:val="20"/>
                      <w:szCs w:val="20"/>
                    </w:rPr>
                    <w:t xml:space="preserve"> гімназія</w:t>
                  </w:r>
                </w:p>
                <w:p w14:paraId="3ADC28CB" w14:textId="77777777" w:rsidR="00682650" w:rsidRPr="00682650" w:rsidRDefault="00682650" w:rsidP="00682650">
                  <w:pPr>
                    <w:spacing w:after="0" w:line="240" w:lineRule="auto"/>
                    <w:jc w:val="both"/>
                    <w:rPr>
                      <w:sz w:val="20"/>
                      <w:szCs w:val="20"/>
                    </w:rPr>
                  </w:pPr>
                  <w:r w:rsidRPr="00682650">
                    <w:rPr>
                      <w:sz w:val="20"/>
                      <w:szCs w:val="20"/>
                    </w:rPr>
                    <w:t>м. Чорноморська</w:t>
                  </w:r>
                </w:p>
              </w:tc>
              <w:tc>
                <w:tcPr>
                  <w:tcW w:w="962" w:type="dxa"/>
                </w:tcPr>
                <w:p w14:paraId="2B15B682" w14:textId="77777777" w:rsidR="00682650" w:rsidRPr="00682650" w:rsidRDefault="00682650" w:rsidP="00682650">
                  <w:pPr>
                    <w:spacing w:after="0" w:line="240" w:lineRule="auto"/>
                    <w:jc w:val="center"/>
                    <w:rPr>
                      <w:sz w:val="20"/>
                      <w:szCs w:val="20"/>
                    </w:rPr>
                  </w:pPr>
                  <w:r w:rsidRPr="00682650">
                    <w:rPr>
                      <w:sz w:val="20"/>
                      <w:szCs w:val="20"/>
                    </w:rPr>
                    <w:t>4</w:t>
                  </w:r>
                </w:p>
              </w:tc>
              <w:tc>
                <w:tcPr>
                  <w:tcW w:w="1291" w:type="dxa"/>
                </w:tcPr>
                <w:p w14:paraId="7B076CFE" w14:textId="77777777" w:rsidR="00682650" w:rsidRPr="00682650" w:rsidRDefault="00682650" w:rsidP="00682650">
                  <w:pPr>
                    <w:spacing w:after="0" w:line="240" w:lineRule="auto"/>
                    <w:jc w:val="center"/>
                    <w:rPr>
                      <w:sz w:val="20"/>
                      <w:szCs w:val="20"/>
                    </w:rPr>
                  </w:pPr>
                  <w:r w:rsidRPr="00682650">
                    <w:rPr>
                      <w:sz w:val="20"/>
                      <w:szCs w:val="20"/>
                    </w:rPr>
                    <w:t>38</w:t>
                  </w:r>
                </w:p>
              </w:tc>
              <w:tc>
                <w:tcPr>
                  <w:tcW w:w="1312" w:type="dxa"/>
                </w:tcPr>
                <w:p w14:paraId="66ED4F52" w14:textId="77777777" w:rsidR="00682650" w:rsidRPr="00682650" w:rsidRDefault="00682650" w:rsidP="00682650">
                  <w:pPr>
                    <w:spacing w:after="0" w:line="240" w:lineRule="auto"/>
                    <w:jc w:val="center"/>
                    <w:rPr>
                      <w:sz w:val="20"/>
                      <w:szCs w:val="20"/>
                    </w:rPr>
                  </w:pPr>
                  <w:r w:rsidRPr="00682650">
                    <w:rPr>
                      <w:sz w:val="20"/>
                      <w:szCs w:val="20"/>
                    </w:rPr>
                    <w:t>0,5</w:t>
                  </w:r>
                </w:p>
              </w:tc>
              <w:tc>
                <w:tcPr>
                  <w:tcW w:w="962" w:type="dxa"/>
                </w:tcPr>
                <w:p w14:paraId="3908F127" w14:textId="77777777" w:rsidR="00682650" w:rsidRPr="00682650" w:rsidRDefault="00682650" w:rsidP="00682650">
                  <w:pPr>
                    <w:spacing w:after="0" w:line="240" w:lineRule="auto"/>
                    <w:jc w:val="center"/>
                    <w:rPr>
                      <w:sz w:val="20"/>
                      <w:szCs w:val="20"/>
                    </w:rPr>
                  </w:pPr>
                  <w:r w:rsidRPr="00682650">
                    <w:rPr>
                      <w:sz w:val="20"/>
                      <w:szCs w:val="20"/>
                    </w:rPr>
                    <w:t>2</w:t>
                  </w:r>
                </w:p>
              </w:tc>
              <w:tc>
                <w:tcPr>
                  <w:tcW w:w="986" w:type="dxa"/>
                </w:tcPr>
                <w:p w14:paraId="27184261" w14:textId="77777777" w:rsidR="00682650" w:rsidRPr="00682650" w:rsidRDefault="00682650" w:rsidP="00682650">
                  <w:pPr>
                    <w:spacing w:after="0" w:line="240" w:lineRule="auto"/>
                    <w:jc w:val="center"/>
                    <w:rPr>
                      <w:sz w:val="20"/>
                      <w:szCs w:val="20"/>
                    </w:rPr>
                  </w:pPr>
                  <w:r w:rsidRPr="00682650">
                    <w:rPr>
                      <w:sz w:val="20"/>
                      <w:szCs w:val="20"/>
                    </w:rPr>
                    <w:t>30</w:t>
                  </w:r>
                </w:p>
              </w:tc>
            </w:tr>
            <w:tr w:rsidR="00682650" w:rsidRPr="00682650" w14:paraId="67803953" w14:textId="77777777" w:rsidTr="00942A91">
              <w:tc>
                <w:tcPr>
                  <w:tcW w:w="1823" w:type="dxa"/>
                </w:tcPr>
                <w:p w14:paraId="5D411C86" w14:textId="77777777" w:rsidR="00682650" w:rsidRPr="00682650" w:rsidRDefault="00682650" w:rsidP="00682650">
                  <w:pPr>
                    <w:spacing w:after="0" w:line="240" w:lineRule="auto"/>
                    <w:rPr>
                      <w:sz w:val="20"/>
                      <w:szCs w:val="20"/>
                    </w:rPr>
                  </w:pPr>
                  <w:r w:rsidRPr="00682650">
                    <w:rPr>
                      <w:sz w:val="20"/>
                      <w:szCs w:val="20"/>
                    </w:rPr>
                    <w:t>Чорноморська спеціальна школа</w:t>
                  </w:r>
                </w:p>
              </w:tc>
              <w:tc>
                <w:tcPr>
                  <w:tcW w:w="962" w:type="dxa"/>
                </w:tcPr>
                <w:p w14:paraId="25F01FC4" w14:textId="77777777" w:rsidR="00682650" w:rsidRPr="00682650" w:rsidRDefault="00682650" w:rsidP="00682650">
                  <w:pPr>
                    <w:spacing w:after="0" w:line="240" w:lineRule="auto"/>
                    <w:jc w:val="center"/>
                    <w:rPr>
                      <w:sz w:val="20"/>
                      <w:szCs w:val="20"/>
                    </w:rPr>
                  </w:pPr>
                  <w:r w:rsidRPr="00682650">
                    <w:rPr>
                      <w:sz w:val="20"/>
                      <w:szCs w:val="20"/>
                    </w:rPr>
                    <w:t>9</w:t>
                  </w:r>
                </w:p>
              </w:tc>
              <w:tc>
                <w:tcPr>
                  <w:tcW w:w="1291" w:type="dxa"/>
                </w:tcPr>
                <w:p w14:paraId="07FF68F0" w14:textId="77777777" w:rsidR="00682650" w:rsidRPr="00682650" w:rsidRDefault="00682650" w:rsidP="00682650">
                  <w:pPr>
                    <w:spacing w:after="0" w:line="240" w:lineRule="auto"/>
                    <w:jc w:val="center"/>
                    <w:rPr>
                      <w:sz w:val="20"/>
                      <w:szCs w:val="20"/>
                    </w:rPr>
                  </w:pPr>
                  <w:r w:rsidRPr="00682650">
                    <w:rPr>
                      <w:sz w:val="20"/>
                      <w:szCs w:val="20"/>
                    </w:rPr>
                    <w:t>105</w:t>
                  </w:r>
                </w:p>
              </w:tc>
              <w:tc>
                <w:tcPr>
                  <w:tcW w:w="1312" w:type="dxa"/>
                </w:tcPr>
                <w:p w14:paraId="6C6984A5" w14:textId="77777777" w:rsidR="00682650" w:rsidRPr="00682650" w:rsidRDefault="00682650" w:rsidP="00682650">
                  <w:pPr>
                    <w:spacing w:after="0" w:line="240" w:lineRule="auto"/>
                    <w:jc w:val="center"/>
                    <w:rPr>
                      <w:sz w:val="20"/>
                      <w:szCs w:val="20"/>
                    </w:rPr>
                  </w:pPr>
                  <w:r w:rsidRPr="00682650">
                    <w:rPr>
                      <w:sz w:val="20"/>
                      <w:szCs w:val="20"/>
                    </w:rPr>
                    <w:t>9</w:t>
                  </w:r>
                </w:p>
              </w:tc>
              <w:tc>
                <w:tcPr>
                  <w:tcW w:w="962" w:type="dxa"/>
                </w:tcPr>
                <w:p w14:paraId="27129665" w14:textId="77777777" w:rsidR="00682650" w:rsidRPr="00682650" w:rsidRDefault="00682650" w:rsidP="00682650">
                  <w:pPr>
                    <w:spacing w:after="0" w:line="240" w:lineRule="auto"/>
                    <w:jc w:val="center"/>
                    <w:rPr>
                      <w:sz w:val="20"/>
                      <w:szCs w:val="20"/>
                    </w:rPr>
                  </w:pPr>
                  <w:r w:rsidRPr="00682650">
                    <w:rPr>
                      <w:sz w:val="20"/>
                      <w:szCs w:val="20"/>
                    </w:rPr>
                    <w:t>10</w:t>
                  </w:r>
                </w:p>
              </w:tc>
              <w:tc>
                <w:tcPr>
                  <w:tcW w:w="986" w:type="dxa"/>
                </w:tcPr>
                <w:p w14:paraId="0F205C43" w14:textId="77777777" w:rsidR="00682650" w:rsidRPr="00682650" w:rsidRDefault="00682650" w:rsidP="00682650">
                  <w:pPr>
                    <w:spacing w:after="0" w:line="240" w:lineRule="auto"/>
                    <w:jc w:val="center"/>
                    <w:rPr>
                      <w:sz w:val="20"/>
                      <w:szCs w:val="20"/>
                    </w:rPr>
                  </w:pPr>
                  <w:r w:rsidRPr="00682650">
                    <w:rPr>
                      <w:sz w:val="20"/>
                      <w:szCs w:val="20"/>
                    </w:rPr>
                    <w:t>105</w:t>
                  </w:r>
                </w:p>
              </w:tc>
            </w:tr>
            <w:tr w:rsidR="00682650" w:rsidRPr="00682650" w14:paraId="7787EDA1" w14:textId="77777777" w:rsidTr="00942A91">
              <w:tc>
                <w:tcPr>
                  <w:tcW w:w="1823" w:type="dxa"/>
                </w:tcPr>
                <w:p w14:paraId="3D240DD4" w14:textId="77777777" w:rsidR="00682650" w:rsidRPr="00682650" w:rsidRDefault="00682650" w:rsidP="00682650">
                  <w:pPr>
                    <w:spacing w:after="0" w:line="240" w:lineRule="auto"/>
                    <w:jc w:val="both"/>
                    <w:rPr>
                      <w:sz w:val="20"/>
                      <w:szCs w:val="20"/>
                    </w:rPr>
                  </w:pPr>
                  <w:r w:rsidRPr="00682650">
                    <w:rPr>
                      <w:sz w:val="20"/>
                      <w:szCs w:val="20"/>
                    </w:rPr>
                    <w:t>Разом</w:t>
                  </w:r>
                </w:p>
              </w:tc>
              <w:tc>
                <w:tcPr>
                  <w:tcW w:w="962" w:type="dxa"/>
                </w:tcPr>
                <w:p w14:paraId="2B334E57" w14:textId="77777777" w:rsidR="00682650" w:rsidRPr="00682650" w:rsidRDefault="00682650" w:rsidP="00682650">
                  <w:pPr>
                    <w:spacing w:after="0" w:line="240" w:lineRule="auto"/>
                    <w:jc w:val="center"/>
                    <w:rPr>
                      <w:sz w:val="20"/>
                      <w:szCs w:val="20"/>
                    </w:rPr>
                  </w:pPr>
                  <w:r w:rsidRPr="00682650">
                    <w:rPr>
                      <w:sz w:val="20"/>
                      <w:szCs w:val="20"/>
                    </w:rPr>
                    <w:t>115</w:t>
                  </w:r>
                </w:p>
              </w:tc>
              <w:tc>
                <w:tcPr>
                  <w:tcW w:w="1291" w:type="dxa"/>
                </w:tcPr>
                <w:p w14:paraId="6A512EA7" w14:textId="77777777" w:rsidR="00682650" w:rsidRPr="00682650" w:rsidRDefault="00682650" w:rsidP="00682650">
                  <w:pPr>
                    <w:spacing w:after="0" w:line="240" w:lineRule="auto"/>
                    <w:jc w:val="center"/>
                    <w:rPr>
                      <w:sz w:val="20"/>
                      <w:szCs w:val="20"/>
                    </w:rPr>
                  </w:pPr>
                  <w:r w:rsidRPr="00682650">
                    <w:rPr>
                      <w:sz w:val="20"/>
                      <w:szCs w:val="20"/>
                    </w:rPr>
                    <w:t>2619</w:t>
                  </w:r>
                </w:p>
              </w:tc>
              <w:tc>
                <w:tcPr>
                  <w:tcW w:w="1312" w:type="dxa"/>
                </w:tcPr>
                <w:p w14:paraId="4777AEB5" w14:textId="77777777" w:rsidR="00682650" w:rsidRPr="00682650" w:rsidRDefault="00682650" w:rsidP="00682650">
                  <w:pPr>
                    <w:spacing w:after="0" w:line="240" w:lineRule="auto"/>
                    <w:jc w:val="center"/>
                    <w:rPr>
                      <w:sz w:val="20"/>
                      <w:szCs w:val="20"/>
                    </w:rPr>
                  </w:pPr>
                  <w:r w:rsidRPr="00682650">
                    <w:rPr>
                      <w:sz w:val="20"/>
                      <w:szCs w:val="20"/>
                    </w:rPr>
                    <w:t>22,5</w:t>
                  </w:r>
                </w:p>
              </w:tc>
              <w:tc>
                <w:tcPr>
                  <w:tcW w:w="962" w:type="dxa"/>
                </w:tcPr>
                <w:p w14:paraId="55764120" w14:textId="77777777" w:rsidR="00682650" w:rsidRPr="00682650" w:rsidRDefault="00682650" w:rsidP="00682650">
                  <w:pPr>
                    <w:spacing w:after="0" w:line="240" w:lineRule="auto"/>
                    <w:jc w:val="center"/>
                    <w:rPr>
                      <w:sz w:val="20"/>
                      <w:szCs w:val="20"/>
                    </w:rPr>
                  </w:pPr>
                  <w:r w:rsidRPr="00682650">
                    <w:rPr>
                      <w:sz w:val="20"/>
                      <w:szCs w:val="20"/>
                    </w:rPr>
                    <w:t>30</w:t>
                  </w:r>
                </w:p>
              </w:tc>
              <w:tc>
                <w:tcPr>
                  <w:tcW w:w="986" w:type="dxa"/>
                </w:tcPr>
                <w:p w14:paraId="34AD4DA1" w14:textId="77777777" w:rsidR="00682650" w:rsidRPr="00682650" w:rsidRDefault="00682650" w:rsidP="00682650">
                  <w:pPr>
                    <w:spacing w:after="0" w:line="240" w:lineRule="auto"/>
                    <w:jc w:val="center"/>
                    <w:rPr>
                      <w:sz w:val="20"/>
                      <w:szCs w:val="20"/>
                    </w:rPr>
                  </w:pPr>
                  <w:r w:rsidRPr="00682650">
                    <w:rPr>
                      <w:sz w:val="20"/>
                      <w:szCs w:val="20"/>
                    </w:rPr>
                    <w:t>585</w:t>
                  </w:r>
                </w:p>
              </w:tc>
            </w:tr>
          </w:tbl>
          <w:p w14:paraId="50D72891" w14:textId="77777777" w:rsidR="00DF0C55" w:rsidRDefault="00DF0C55" w:rsidP="00682650">
            <w:pPr>
              <w:jc w:val="both"/>
              <w:rPr>
                <w:rFonts w:ascii="Times New Roman" w:hAnsi="Times New Roman" w:cs="Times New Roman"/>
              </w:rPr>
            </w:pPr>
          </w:p>
          <w:p w14:paraId="42E51CB4" w14:textId="77777777" w:rsidR="00DF0C55" w:rsidRDefault="00DF0C55" w:rsidP="008A1788">
            <w:pPr>
              <w:ind w:firstLine="567"/>
              <w:jc w:val="both"/>
              <w:rPr>
                <w:rFonts w:ascii="Times New Roman" w:hAnsi="Times New Roman" w:cs="Times New Roman"/>
              </w:rPr>
            </w:pPr>
          </w:p>
          <w:p w14:paraId="6EFE882B" w14:textId="77777777" w:rsidR="00DF0C55" w:rsidRDefault="00DF0C55" w:rsidP="008A1788">
            <w:pPr>
              <w:ind w:firstLine="567"/>
              <w:jc w:val="both"/>
              <w:rPr>
                <w:rFonts w:ascii="Times New Roman" w:hAnsi="Times New Roman" w:cs="Times New Roman"/>
              </w:rPr>
            </w:pPr>
          </w:p>
          <w:p w14:paraId="583B53C0" w14:textId="77777777" w:rsidR="00DF0C55" w:rsidRDefault="00DF0C55" w:rsidP="008A1788">
            <w:pPr>
              <w:ind w:firstLine="567"/>
              <w:jc w:val="both"/>
              <w:rPr>
                <w:rFonts w:ascii="Times New Roman" w:hAnsi="Times New Roman" w:cs="Times New Roman"/>
              </w:rPr>
            </w:pPr>
          </w:p>
          <w:p w14:paraId="29E4DBEE" w14:textId="77777777" w:rsidR="00DF0C55" w:rsidRDefault="00DF0C55" w:rsidP="008A1788">
            <w:pPr>
              <w:ind w:firstLine="567"/>
              <w:jc w:val="both"/>
              <w:rPr>
                <w:rFonts w:ascii="Times New Roman" w:hAnsi="Times New Roman" w:cs="Times New Roman"/>
              </w:rPr>
            </w:pPr>
          </w:p>
          <w:p w14:paraId="6C539DCD" w14:textId="77777777" w:rsidR="00DF0C55" w:rsidRDefault="00DF0C55" w:rsidP="008A1788">
            <w:pPr>
              <w:ind w:firstLine="567"/>
              <w:jc w:val="both"/>
              <w:rPr>
                <w:rFonts w:ascii="Times New Roman" w:hAnsi="Times New Roman" w:cs="Times New Roman"/>
              </w:rPr>
            </w:pPr>
          </w:p>
          <w:p w14:paraId="604CF999" w14:textId="77777777" w:rsidR="00DF0C55" w:rsidRDefault="00DF0C55" w:rsidP="008A1788">
            <w:pPr>
              <w:ind w:firstLine="567"/>
              <w:jc w:val="both"/>
              <w:rPr>
                <w:rFonts w:ascii="Times New Roman" w:hAnsi="Times New Roman" w:cs="Times New Roman"/>
              </w:rPr>
            </w:pPr>
          </w:p>
          <w:p w14:paraId="7E71E6D3" w14:textId="77777777" w:rsidR="00DF0C55" w:rsidRDefault="00DF0C55" w:rsidP="008A1788">
            <w:pPr>
              <w:ind w:firstLine="567"/>
              <w:jc w:val="both"/>
              <w:rPr>
                <w:rFonts w:ascii="Times New Roman" w:hAnsi="Times New Roman" w:cs="Times New Roman"/>
              </w:rPr>
            </w:pPr>
          </w:p>
          <w:p w14:paraId="11B9833E" w14:textId="77777777" w:rsidR="00DF0C55" w:rsidRDefault="00DF0C55" w:rsidP="008A1788">
            <w:pPr>
              <w:ind w:firstLine="567"/>
              <w:jc w:val="both"/>
              <w:rPr>
                <w:rFonts w:ascii="Times New Roman" w:hAnsi="Times New Roman" w:cs="Times New Roman"/>
              </w:rPr>
            </w:pPr>
          </w:p>
          <w:p w14:paraId="54F45D76" w14:textId="77777777" w:rsidR="00DF0C55" w:rsidRDefault="00DF0C55" w:rsidP="008A1788">
            <w:pPr>
              <w:ind w:firstLine="567"/>
              <w:jc w:val="both"/>
              <w:rPr>
                <w:rFonts w:ascii="Times New Roman" w:hAnsi="Times New Roman" w:cs="Times New Roman"/>
              </w:rPr>
            </w:pPr>
          </w:p>
          <w:p w14:paraId="7F1785DA" w14:textId="77777777" w:rsidR="00DF0C55" w:rsidRDefault="00DF0C55" w:rsidP="008A1788">
            <w:pPr>
              <w:ind w:firstLine="567"/>
              <w:jc w:val="both"/>
              <w:rPr>
                <w:rFonts w:ascii="Times New Roman" w:hAnsi="Times New Roman" w:cs="Times New Roman"/>
              </w:rPr>
            </w:pPr>
          </w:p>
          <w:p w14:paraId="571700CA" w14:textId="77777777" w:rsidR="00DF0C55" w:rsidRDefault="00DF0C55" w:rsidP="00682650">
            <w:pPr>
              <w:jc w:val="both"/>
              <w:rPr>
                <w:rFonts w:ascii="Times New Roman" w:hAnsi="Times New Roman" w:cs="Times New Roman"/>
              </w:rPr>
            </w:pPr>
          </w:p>
          <w:p w14:paraId="03E55EEC" w14:textId="01593A1C" w:rsidR="008A1788" w:rsidRPr="00682650" w:rsidRDefault="008A1788" w:rsidP="0026598F">
            <w:pPr>
              <w:jc w:val="both"/>
              <w:rPr>
                <w:rFonts w:ascii="Times New Roman" w:hAnsi="Times New Roman" w:cs="Times New Roman"/>
                <w:sz w:val="20"/>
                <w:szCs w:val="20"/>
              </w:rPr>
            </w:pPr>
            <w:r w:rsidRPr="00682650">
              <w:rPr>
                <w:rFonts w:ascii="Times New Roman" w:hAnsi="Times New Roman" w:cs="Times New Roman"/>
                <w:sz w:val="20"/>
                <w:szCs w:val="20"/>
              </w:rPr>
              <w:lastRenderedPageBreak/>
              <w:t>6. Здійснити поділ класів на групи під час вивчення окремих навчальних предметів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(із змінами).</w:t>
            </w:r>
          </w:p>
          <w:p w14:paraId="2FBA8C9F" w14:textId="7D28B988" w:rsidR="00BC642F" w:rsidRDefault="008A1788" w:rsidP="008A1788">
            <w:pPr>
              <w:ind w:firstLine="540"/>
              <w:jc w:val="both"/>
              <w:rPr>
                <w:rFonts w:ascii="Times New Roman" w:hAnsi="Times New Roman" w:cs="Times New Roman"/>
                <w:sz w:val="20"/>
                <w:szCs w:val="20"/>
              </w:rPr>
            </w:pPr>
            <w:r w:rsidRPr="00682650">
              <w:rPr>
                <w:rFonts w:ascii="Times New Roman" w:hAnsi="Times New Roman" w:cs="Times New Roman"/>
                <w:sz w:val="20"/>
                <w:szCs w:val="20"/>
              </w:rPr>
              <w:t xml:space="preserve">7. </w:t>
            </w:r>
            <w:r w:rsidR="00E7503C" w:rsidRPr="00E7503C">
              <w:rPr>
                <w:rFonts w:ascii="Times New Roman" w:hAnsi="Times New Roman" w:cs="Times New Roman"/>
                <w:sz w:val="20"/>
                <w:szCs w:val="20"/>
              </w:rPr>
              <w:t>Дозволити закладам освіти надавати платні послуги відповідно до Порядку надання платних освітніх послуг державними та комунальними навчальними закладами, затвердженого спільним наказом Міністерства освіти і науки України, Міністерства економіки України, Міністерства фінансів України від 23.07.2010 № 736/902/758, зареєстрованого в Міністерстві юстиції України 30.11.2010 за № 1196/18491.</w:t>
            </w:r>
          </w:p>
          <w:p w14:paraId="1E62993C" w14:textId="479D4BF8" w:rsidR="00E7503C" w:rsidRDefault="00E7503C" w:rsidP="008A1788">
            <w:pPr>
              <w:ind w:firstLine="540"/>
              <w:jc w:val="both"/>
              <w:rPr>
                <w:rFonts w:ascii="Times New Roman" w:hAnsi="Times New Roman" w:cs="Times New Roman"/>
                <w:sz w:val="20"/>
                <w:szCs w:val="20"/>
              </w:rPr>
            </w:pPr>
          </w:p>
          <w:p w14:paraId="78783345" w14:textId="77777777" w:rsidR="00E7503C" w:rsidRPr="00682650" w:rsidRDefault="00E7503C" w:rsidP="008A1788">
            <w:pPr>
              <w:ind w:firstLine="540"/>
              <w:jc w:val="both"/>
              <w:rPr>
                <w:rFonts w:ascii="Times New Roman" w:hAnsi="Times New Roman" w:cs="Times New Roman"/>
                <w:sz w:val="20"/>
                <w:szCs w:val="20"/>
              </w:rPr>
            </w:pPr>
          </w:p>
          <w:p w14:paraId="23A53A47" w14:textId="53244AFE" w:rsidR="008A1788" w:rsidRPr="00682650" w:rsidRDefault="008A1788"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8. Дозволити закладам загальної середньої освіти, у разі необхідності, на підставі Положення про індивідуальну форму здобуття загальної середньої освіти, затвердженого наказом Міністерства освіти і науки України від 12.01.2016 №8 (у редакції наказу Міністерства освіти і науки України від 10.02.2021 № 160, зареєстрованого у Міністерстві юстиції України 19.04.2021 за №528/36150), організовувати здобуття освіти за індивідуальною формою (педагогічний патронаж, </w:t>
            </w:r>
            <w:proofErr w:type="spellStart"/>
            <w:r w:rsidRPr="00682650">
              <w:rPr>
                <w:rFonts w:ascii="Times New Roman" w:hAnsi="Times New Roman" w:cs="Times New Roman"/>
                <w:sz w:val="20"/>
                <w:szCs w:val="20"/>
              </w:rPr>
              <w:t>екстернатна</w:t>
            </w:r>
            <w:proofErr w:type="spellEnd"/>
            <w:r w:rsidRPr="00682650">
              <w:rPr>
                <w:rFonts w:ascii="Times New Roman" w:hAnsi="Times New Roman" w:cs="Times New Roman"/>
                <w:sz w:val="20"/>
                <w:szCs w:val="20"/>
              </w:rPr>
              <w:t xml:space="preserve"> форма та  сімейна (домашня форма).</w:t>
            </w:r>
          </w:p>
          <w:p w14:paraId="325DDA33" w14:textId="5588ADE5" w:rsidR="00DF0C55" w:rsidRDefault="00DF0C55" w:rsidP="008A1788">
            <w:pPr>
              <w:ind w:firstLine="539"/>
              <w:jc w:val="both"/>
              <w:rPr>
                <w:rFonts w:ascii="Times New Roman" w:hAnsi="Times New Roman" w:cs="Times New Roman"/>
              </w:rPr>
            </w:pPr>
          </w:p>
          <w:p w14:paraId="7783FC16" w14:textId="1D6AC64A" w:rsidR="00DF0C55" w:rsidRDefault="00DF0C55" w:rsidP="008A1788">
            <w:pPr>
              <w:ind w:firstLine="539"/>
              <w:jc w:val="both"/>
              <w:rPr>
                <w:rFonts w:ascii="Times New Roman" w:hAnsi="Times New Roman" w:cs="Times New Roman"/>
              </w:rPr>
            </w:pPr>
          </w:p>
          <w:p w14:paraId="708C58E3"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9. На виконання ст. 20 Закону України “Про повну загальну середню освіту”, ст.5 Закону України “Про охорону дитинства”, постанови Кабінету Міністрів України від 10.06.2002 №856 “Про організацію харчування окремих категорій учнів у загальноосвітніх навчальних закладах” (зі змінами), відповідно до постанови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  організувати в закладах загальної середньої освіти безоплатне харчування учнів в межах виділених бюджетних коштів:</w:t>
            </w:r>
          </w:p>
          <w:p w14:paraId="533AF9F8"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9.1. В закладах загальної середньої освіти громади організувати в навчальний період з      02.09.2024 року до 11.06.2025 року безоплатне одноразове гаряче харчування учнів 1-4-х класів, дітей-сиріт та дітей, позбавлених батьківського піклування, учнів пільгових категорій.</w:t>
            </w:r>
          </w:p>
          <w:p w14:paraId="18948287"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9.2. Встановити з  02 вересня 2024 року вартість харчування:</w:t>
            </w:r>
          </w:p>
          <w:p w14:paraId="146029F2"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9.2.1.   Для всіх категорій учнів 1-4-х класів:</w:t>
            </w:r>
          </w:p>
          <w:p w14:paraId="4835E588" w14:textId="77777777" w:rsidR="00DF0C55" w:rsidRPr="00682650" w:rsidRDefault="00DF0C55" w:rsidP="00DF0C55">
            <w:pPr>
              <w:pStyle w:val="21"/>
              <w:spacing w:after="0" w:line="240" w:lineRule="auto"/>
              <w:ind w:left="720" w:hanging="153"/>
              <w:rPr>
                <w:sz w:val="20"/>
                <w:szCs w:val="20"/>
                <w:lang w:val="uk-UA"/>
              </w:rPr>
            </w:pPr>
            <w:r w:rsidRPr="00682650">
              <w:rPr>
                <w:sz w:val="20"/>
                <w:szCs w:val="20"/>
                <w:lang w:val="uk-UA"/>
              </w:rPr>
              <w:t>- гарячого сніданку - 68 грн. 77 коп. (без ПДВ).</w:t>
            </w:r>
          </w:p>
          <w:p w14:paraId="56B36A39" w14:textId="77777777" w:rsidR="00DF0C55" w:rsidRPr="00682650" w:rsidRDefault="00DF0C55" w:rsidP="0026598F">
            <w:pPr>
              <w:pStyle w:val="21"/>
              <w:spacing w:after="0" w:line="240" w:lineRule="auto"/>
              <w:jc w:val="both"/>
              <w:rPr>
                <w:sz w:val="20"/>
                <w:szCs w:val="20"/>
                <w:lang w:val="uk-UA"/>
              </w:rPr>
            </w:pPr>
            <w:r w:rsidRPr="00682650">
              <w:rPr>
                <w:sz w:val="20"/>
                <w:szCs w:val="20"/>
                <w:lang w:val="uk-UA"/>
              </w:rPr>
              <w:t>9.2.2. Для дітей-сиріт, дітей, позбавлених батьківського піклування, дітей з малозабезпечених сімей (учнів пільгових категорій 5 -11-х класів):</w:t>
            </w:r>
          </w:p>
          <w:p w14:paraId="3BFEE20D" w14:textId="77777777" w:rsidR="00DF0C55" w:rsidRPr="00682650" w:rsidRDefault="00DF0C55" w:rsidP="00DF0C55">
            <w:pPr>
              <w:pStyle w:val="21"/>
              <w:spacing w:after="0" w:line="240" w:lineRule="auto"/>
              <w:ind w:firstLine="567"/>
              <w:rPr>
                <w:sz w:val="20"/>
                <w:szCs w:val="20"/>
                <w:lang w:val="uk-UA"/>
              </w:rPr>
            </w:pPr>
            <w:r w:rsidRPr="00682650">
              <w:rPr>
                <w:sz w:val="20"/>
                <w:szCs w:val="20"/>
                <w:lang w:val="uk-UA"/>
              </w:rPr>
              <w:t>- гарячого сніданку - 77 грн. 16 коп. (без ПДВ).</w:t>
            </w:r>
          </w:p>
          <w:p w14:paraId="3C32E24B" w14:textId="77777777" w:rsidR="00DF0C55" w:rsidRPr="00682650" w:rsidRDefault="00DF0C55" w:rsidP="0026598F">
            <w:pPr>
              <w:pStyle w:val="21"/>
              <w:spacing w:after="0" w:line="240" w:lineRule="auto"/>
              <w:jc w:val="both"/>
              <w:rPr>
                <w:sz w:val="20"/>
                <w:szCs w:val="20"/>
                <w:lang w:val="uk-UA"/>
              </w:rPr>
            </w:pPr>
            <w:r w:rsidRPr="00682650">
              <w:rPr>
                <w:sz w:val="20"/>
                <w:szCs w:val="20"/>
                <w:lang w:val="uk-UA"/>
              </w:rPr>
              <w:t xml:space="preserve">9.2.3.  Дозволити  управлінню освіти  в межах бюджетних призначень проводити, за наявності різкого  коливання  ринкових цін  на продукти  харчування, корегування вартості харчування окремих  категорій учнів закладів загальної середньої освіти,  встановленої  за  </w:t>
            </w:r>
            <w:r w:rsidRPr="00682650">
              <w:rPr>
                <w:sz w:val="20"/>
                <w:szCs w:val="20"/>
                <w:lang w:val="uk-UA"/>
              </w:rPr>
              <w:lastRenderedPageBreak/>
              <w:t xml:space="preserve">результатами  проведених процедур  закупівлі послуг шкільних  </w:t>
            </w:r>
            <w:proofErr w:type="spellStart"/>
            <w:r w:rsidRPr="00682650">
              <w:rPr>
                <w:sz w:val="20"/>
                <w:szCs w:val="20"/>
                <w:lang w:val="uk-UA"/>
              </w:rPr>
              <w:t>їдалень</w:t>
            </w:r>
            <w:proofErr w:type="spellEnd"/>
            <w:r w:rsidRPr="00682650">
              <w:rPr>
                <w:sz w:val="20"/>
                <w:szCs w:val="20"/>
                <w:lang w:val="uk-UA"/>
              </w:rPr>
              <w:t xml:space="preserve">,  з  дотриманням  вимог  законодавства  про здійснення державних </w:t>
            </w:r>
            <w:proofErr w:type="spellStart"/>
            <w:r w:rsidRPr="00682650">
              <w:rPr>
                <w:sz w:val="20"/>
                <w:szCs w:val="20"/>
                <w:lang w:val="uk-UA"/>
              </w:rPr>
              <w:t>закупівель</w:t>
            </w:r>
            <w:proofErr w:type="spellEnd"/>
            <w:r w:rsidRPr="00682650">
              <w:rPr>
                <w:sz w:val="20"/>
                <w:szCs w:val="20"/>
                <w:lang w:val="uk-UA"/>
              </w:rPr>
              <w:t>.</w:t>
            </w:r>
          </w:p>
          <w:p w14:paraId="5721A41D" w14:textId="77777777" w:rsidR="00DF0C55" w:rsidRDefault="00DF0C55" w:rsidP="00DF0C55">
            <w:pPr>
              <w:pStyle w:val="21"/>
              <w:spacing w:after="0" w:line="240" w:lineRule="auto"/>
              <w:ind w:firstLine="567"/>
              <w:jc w:val="both"/>
              <w:rPr>
                <w:sz w:val="22"/>
                <w:szCs w:val="22"/>
                <w:lang w:val="uk-UA"/>
              </w:rPr>
            </w:pPr>
          </w:p>
          <w:p w14:paraId="1C8E5CA8" w14:textId="77777777" w:rsidR="00DF0C55" w:rsidRDefault="00DF0C55" w:rsidP="00DF0C55">
            <w:pPr>
              <w:pStyle w:val="21"/>
              <w:spacing w:after="0" w:line="240" w:lineRule="auto"/>
              <w:ind w:firstLine="567"/>
              <w:jc w:val="both"/>
              <w:rPr>
                <w:sz w:val="22"/>
                <w:szCs w:val="22"/>
                <w:lang w:val="uk-UA"/>
              </w:rPr>
            </w:pPr>
          </w:p>
          <w:p w14:paraId="07201B5C" w14:textId="3BF66365" w:rsidR="00DF0C55" w:rsidRPr="00682650" w:rsidRDefault="00DF0C55" w:rsidP="0026598F">
            <w:pPr>
              <w:pStyle w:val="21"/>
              <w:spacing w:after="0" w:line="240" w:lineRule="auto"/>
              <w:jc w:val="both"/>
              <w:rPr>
                <w:sz w:val="20"/>
                <w:szCs w:val="20"/>
                <w:lang w:val="uk-UA"/>
              </w:rPr>
            </w:pPr>
            <w:r w:rsidRPr="00682650">
              <w:rPr>
                <w:sz w:val="20"/>
                <w:szCs w:val="20"/>
                <w:lang w:val="uk-UA"/>
              </w:rPr>
              <w:t xml:space="preserve">9.3. Дозволити закладам загальної середньої освіти Чорноморської міської ради включити першу страву до гарячих сніданків, що надаються безкоштовно учням, згідно з перспективним меню харчування. </w:t>
            </w:r>
          </w:p>
          <w:p w14:paraId="75C6502A" w14:textId="77777777" w:rsidR="00DF0C55" w:rsidRPr="00682650" w:rsidRDefault="00DF0C55" w:rsidP="00225E8A">
            <w:pPr>
              <w:pStyle w:val="21"/>
              <w:spacing w:after="0" w:line="240" w:lineRule="auto"/>
              <w:jc w:val="both"/>
              <w:rPr>
                <w:sz w:val="20"/>
                <w:szCs w:val="20"/>
                <w:lang w:val="uk-UA"/>
              </w:rPr>
            </w:pPr>
            <w:r w:rsidRPr="00682650">
              <w:rPr>
                <w:sz w:val="20"/>
                <w:szCs w:val="20"/>
                <w:lang w:val="uk-UA"/>
              </w:rPr>
              <w:t xml:space="preserve">Зміни до переліку страв безкоштовного сніданку проводити з дотриманням норм харчування, визначених постановою Кабінету Міністрів України від 24.03 2021 №305 “Про затвердження норм та Порядку організації харчування у закладах освіти та дитячих закладах оздоровлення та відпочинку” (зі змінами).  </w:t>
            </w:r>
          </w:p>
          <w:p w14:paraId="53FE60DB" w14:textId="77777777" w:rsidR="00DF0C55" w:rsidRPr="00682650" w:rsidRDefault="00DF0C55" w:rsidP="0026598F">
            <w:pPr>
              <w:pStyle w:val="21"/>
              <w:spacing w:after="0" w:line="240" w:lineRule="auto"/>
              <w:jc w:val="both"/>
              <w:rPr>
                <w:sz w:val="20"/>
                <w:szCs w:val="20"/>
                <w:lang w:val="uk-UA"/>
              </w:rPr>
            </w:pPr>
            <w:r w:rsidRPr="00682650">
              <w:rPr>
                <w:sz w:val="20"/>
                <w:szCs w:val="20"/>
                <w:lang w:val="uk-UA"/>
              </w:rPr>
              <w:t>9.4. Організувати в Чорноморській спеціальній школі Чорноморської міської ради Одеського району Одеської області в навчальний період з 02.09.2024 до 31.05.2025  безоплатне гаряче харчування учнів спеціальної школи за таким режимом:</w:t>
            </w:r>
          </w:p>
          <w:p w14:paraId="60D6864D" w14:textId="77777777" w:rsidR="00DF0C55" w:rsidRPr="00682650" w:rsidRDefault="00DF0C55" w:rsidP="00DF0C55">
            <w:pPr>
              <w:pStyle w:val="21"/>
              <w:spacing w:after="0" w:line="240" w:lineRule="auto"/>
              <w:ind w:firstLine="567"/>
              <w:jc w:val="both"/>
              <w:rPr>
                <w:sz w:val="20"/>
                <w:szCs w:val="20"/>
                <w:lang w:val="uk-UA"/>
              </w:rPr>
            </w:pPr>
            <w:r w:rsidRPr="00682650">
              <w:rPr>
                <w:sz w:val="20"/>
                <w:szCs w:val="20"/>
                <w:lang w:val="uk-UA"/>
              </w:rPr>
              <w:t>- учнів 1-4-х класів, які відвідують групи продовженого дня, - дворазовим харчуванням   (сніданок, обід) вартістю - 82 грн. 89 коп. (без ПДВ);</w:t>
            </w:r>
          </w:p>
          <w:p w14:paraId="20EB2286" w14:textId="77777777" w:rsidR="00DF0C55" w:rsidRPr="00682650" w:rsidRDefault="00DF0C55" w:rsidP="00DF0C55">
            <w:pPr>
              <w:pStyle w:val="21"/>
              <w:spacing w:after="0" w:line="240" w:lineRule="auto"/>
              <w:ind w:firstLine="567"/>
              <w:jc w:val="both"/>
              <w:rPr>
                <w:sz w:val="20"/>
                <w:szCs w:val="20"/>
                <w:lang w:val="uk-UA"/>
              </w:rPr>
            </w:pPr>
            <w:r w:rsidRPr="00682650">
              <w:rPr>
                <w:sz w:val="20"/>
                <w:szCs w:val="20"/>
                <w:lang w:val="uk-UA"/>
              </w:rPr>
              <w:t>-  учнів  5-9-х  класів – дворазовим харчуванням (сніданок, обід) вартістю - 93 грн. 22 коп. (без ПДВ).</w:t>
            </w:r>
          </w:p>
          <w:p w14:paraId="77982D64"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9.5. У період дії стабілізаційних відключень або повного </w:t>
            </w:r>
            <w:proofErr w:type="spellStart"/>
            <w:r w:rsidRPr="00682650">
              <w:rPr>
                <w:rFonts w:ascii="Times New Roman" w:hAnsi="Times New Roman" w:cs="Times New Roman"/>
                <w:sz w:val="20"/>
                <w:szCs w:val="20"/>
              </w:rPr>
              <w:t>блекауту</w:t>
            </w:r>
            <w:proofErr w:type="spellEnd"/>
            <w:r w:rsidRPr="00682650">
              <w:rPr>
                <w:rFonts w:ascii="Times New Roman" w:hAnsi="Times New Roman" w:cs="Times New Roman"/>
                <w:sz w:val="20"/>
                <w:szCs w:val="20"/>
              </w:rPr>
              <w:t xml:space="preserve">,  призупинити дію </w:t>
            </w:r>
            <w:proofErr w:type="spellStart"/>
            <w:r w:rsidRPr="00682650">
              <w:rPr>
                <w:rFonts w:ascii="Times New Roman" w:hAnsi="Times New Roman" w:cs="Times New Roman"/>
                <w:sz w:val="20"/>
                <w:szCs w:val="20"/>
              </w:rPr>
              <w:t>пп</w:t>
            </w:r>
            <w:proofErr w:type="spellEnd"/>
            <w:r w:rsidRPr="00682650">
              <w:rPr>
                <w:rFonts w:ascii="Times New Roman" w:hAnsi="Times New Roman" w:cs="Times New Roman"/>
                <w:sz w:val="20"/>
                <w:szCs w:val="20"/>
              </w:rPr>
              <w:t>. 9.1. – 9.4. даного рішення та організувати харчування в закладах загальної середньої освіти Чорноморської міської ради Одеського району Одеської області у вигляді другого сніданку та/або надання продуктової допомоги для:</w:t>
            </w:r>
          </w:p>
          <w:p w14:paraId="241256CE" w14:textId="77777777"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t>-  всіх категорій учнів 1-4-х класів, визначених  п. 9.2.1.;</w:t>
            </w:r>
          </w:p>
          <w:p w14:paraId="6E98F1E1" w14:textId="77777777"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t>- учнів пільгової категорії 5-11-х класів, визначених п. 9.2.2.;</w:t>
            </w:r>
          </w:p>
          <w:p w14:paraId="7C8424CB" w14:textId="01022ADB"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t xml:space="preserve"> - учнів 1-4-х класів та 5-9-х класів Чорноморської спеціальної школи Чорноморської міської ради Одеського району Одеської області, визначених п. 9.4. </w:t>
            </w:r>
          </w:p>
          <w:p w14:paraId="4B32B74D" w14:textId="73AED119" w:rsidR="00DF0C55" w:rsidRPr="00682650" w:rsidRDefault="00DF0C55" w:rsidP="00DF0C55">
            <w:pPr>
              <w:ind w:firstLine="567"/>
              <w:jc w:val="both"/>
              <w:rPr>
                <w:rFonts w:ascii="Times New Roman" w:hAnsi="Times New Roman" w:cs="Times New Roman"/>
                <w:sz w:val="20"/>
                <w:szCs w:val="20"/>
              </w:rPr>
            </w:pPr>
          </w:p>
          <w:p w14:paraId="1498A65E" w14:textId="3F332869" w:rsidR="00DF0C55" w:rsidRPr="00682650" w:rsidRDefault="00DF0C55" w:rsidP="00DF0C55">
            <w:pPr>
              <w:ind w:firstLine="567"/>
              <w:jc w:val="both"/>
              <w:rPr>
                <w:rFonts w:ascii="Times New Roman" w:hAnsi="Times New Roman" w:cs="Times New Roman"/>
                <w:sz w:val="20"/>
                <w:szCs w:val="20"/>
              </w:rPr>
            </w:pPr>
          </w:p>
          <w:p w14:paraId="28A209D4" w14:textId="77777777" w:rsidR="00DF0C55" w:rsidRPr="00682650" w:rsidRDefault="00DF0C55" w:rsidP="00DF0C55">
            <w:pPr>
              <w:ind w:firstLine="567"/>
              <w:jc w:val="both"/>
              <w:rPr>
                <w:rFonts w:ascii="Times New Roman" w:hAnsi="Times New Roman" w:cs="Times New Roman"/>
                <w:sz w:val="20"/>
                <w:szCs w:val="20"/>
              </w:rPr>
            </w:pPr>
          </w:p>
          <w:p w14:paraId="74847ADA"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10. З метою надання дітям та юнацтву  додаткової освіти, яка спрямована на здобуття знань, умінь та навичок за інтересами, організації змістовного дозвілля, затвердити на 2024-2025 навчальний рік мережу закладів позашкільної освіти:</w:t>
            </w:r>
          </w:p>
          <w:p w14:paraId="1969E7D2"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10.1. Комплексна дитячо-юнацька спортивна школа Чорноморської міської ради Одеської області у складі: 5 відділень, 45 груп із 492 учні у них (всього 23,5 ставок тренерів). </w:t>
            </w:r>
          </w:p>
          <w:p w14:paraId="0EEF290D"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10.2 Дитячо-юнацька спортивна школа з шахів і шашок Чорноморської міської ради Одеської області у складі: 2 відділень, 9 груп із 110 учнів у них  (всього - 8,0 ставок тренерів).</w:t>
            </w:r>
          </w:p>
          <w:p w14:paraId="08068F53"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10.3. Дитячий стадіон «Шкільний» Чорноморської міської ради Одеської області у складі 10 груп із 150 учнів у них (всього - 4,0 ставки керівників гуртків).</w:t>
            </w:r>
          </w:p>
          <w:p w14:paraId="7EB50E15"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10.4. Центр позашкільної освіти 45 груп із  1 910 учнів у них, кількість індивідуальних годин – 237 (всього – 56,0 ставок керівників гуртків).</w:t>
            </w:r>
          </w:p>
          <w:p w14:paraId="02EA3EE8" w14:textId="77777777"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t xml:space="preserve">Ввести диференційований розмір батьківської плати за навчання у гуртках музично-інструментального та вокально-хореографічного відділів (матеріально-технічне забезпечення їх роботи та підтримку програми «Обдаровані діти») в залежності від рівня сукупного доходу сім’ї: </w:t>
            </w:r>
          </w:p>
          <w:p w14:paraId="6F7C06BF" w14:textId="77777777"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lastRenderedPageBreak/>
              <w:t>- 120  грн  на місяць за одну дитину на загальних підставах;</w:t>
            </w:r>
          </w:p>
          <w:p w14:paraId="041BBDA3" w14:textId="77777777"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t>- 60 грн на місяць – для окремої категорії дітей згідно з актами обстеження матеріального стану їх сімей, на підставі наказу управління освіти;</w:t>
            </w:r>
          </w:p>
          <w:p w14:paraId="3746BE27" w14:textId="77777777" w:rsidR="00DF0C55" w:rsidRPr="00682650" w:rsidRDefault="00DF0C55" w:rsidP="00DF0C55">
            <w:pPr>
              <w:ind w:firstLine="567"/>
              <w:jc w:val="both"/>
              <w:rPr>
                <w:rFonts w:ascii="Times New Roman" w:hAnsi="Times New Roman" w:cs="Times New Roman"/>
                <w:sz w:val="20"/>
                <w:szCs w:val="20"/>
              </w:rPr>
            </w:pPr>
            <w:r w:rsidRPr="00682650">
              <w:rPr>
                <w:rFonts w:ascii="Times New Roman" w:hAnsi="Times New Roman" w:cs="Times New Roman"/>
                <w:sz w:val="20"/>
                <w:szCs w:val="20"/>
              </w:rPr>
              <w:t>- безкоштовно -  для дітей-сиріт та дітей, позбавлених батьківського піклування, дітей з інвалідністю; дітей загиблих військовослужбовців-учасників бойових дій; дітей військовослужбовців, що призвані до лав Збройних сил України; дітей, переміщених з тимчасово окупованих територій; дітей,  які постраждали внаслідок аварії на ЧАЕС; дітей з малозабезпечених  та багатодітних сімей; обдарованих дітей – вихованців студій, ансамблів, які нагороджені дипломами І-ІІІ ступенів Всеукраїнських та міжнародних конкурсів і фестивалів.</w:t>
            </w:r>
          </w:p>
          <w:p w14:paraId="2FF9B0E4"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10.5. Затвердити штатний розпис закладів позашкільної освіти, підпорядкованих управлінню освіти Чорноморської міської ради Одеського району Одеської області                (додаток 3).</w:t>
            </w:r>
          </w:p>
          <w:p w14:paraId="5847DF25" w14:textId="77777777" w:rsidR="00DF0C55" w:rsidRPr="00682650" w:rsidRDefault="00DF0C55" w:rsidP="00DF0C55">
            <w:pPr>
              <w:ind w:firstLine="567"/>
              <w:jc w:val="both"/>
              <w:rPr>
                <w:rFonts w:ascii="Times New Roman" w:hAnsi="Times New Roman" w:cs="Times New Roman"/>
                <w:sz w:val="20"/>
                <w:szCs w:val="20"/>
              </w:rPr>
            </w:pPr>
          </w:p>
          <w:p w14:paraId="6D3CDF2C" w14:textId="77777777" w:rsidR="00DF0C55" w:rsidRPr="00682650" w:rsidRDefault="00DF0C55" w:rsidP="00DF0C55">
            <w:pPr>
              <w:ind w:firstLine="567"/>
              <w:jc w:val="both"/>
              <w:rPr>
                <w:rFonts w:ascii="Times New Roman" w:hAnsi="Times New Roman" w:cs="Times New Roman"/>
                <w:sz w:val="20"/>
                <w:szCs w:val="20"/>
              </w:rPr>
            </w:pPr>
          </w:p>
          <w:p w14:paraId="6B22CC61" w14:textId="77777777" w:rsidR="00DF0C55" w:rsidRPr="00682650" w:rsidRDefault="00DF0C55" w:rsidP="00DF0C55">
            <w:pPr>
              <w:ind w:firstLine="567"/>
              <w:jc w:val="both"/>
              <w:rPr>
                <w:rFonts w:ascii="Times New Roman" w:hAnsi="Times New Roman" w:cs="Times New Roman"/>
                <w:sz w:val="20"/>
                <w:szCs w:val="20"/>
              </w:rPr>
            </w:pPr>
          </w:p>
          <w:p w14:paraId="0A913230" w14:textId="77777777" w:rsidR="00DF0C55" w:rsidRPr="00682650" w:rsidRDefault="00DF0C55" w:rsidP="00DF0C55">
            <w:pPr>
              <w:ind w:firstLine="567"/>
              <w:jc w:val="both"/>
              <w:rPr>
                <w:rFonts w:ascii="Times New Roman" w:hAnsi="Times New Roman" w:cs="Times New Roman"/>
                <w:sz w:val="20"/>
                <w:szCs w:val="20"/>
              </w:rPr>
            </w:pPr>
          </w:p>
          <w:p w14:paraId="2883EA8A" w14:textId="77777777" w:rsidR="007D538F" w:rsidRDefault="007D538F" w:rsidP="00DF0C55">
            <w:pPr>
              <w:ind w:firstLine="567"/>
              <w:jc w:val="both"/>
              <w:rPr>
                <w:rFonts w:ascii="Times New Roman" w:hAnsi="Times New Roman" w:cs="Times New Roman"/>
                <w:sz w:val="20"/>
                <w:szCs w:val="20"/>
              </w:rPr>
            </w:pPr>
          </w:p>
          <w:p w14:paraId="39600B66" w14:textId="77777777" w:rsidR="007D538F" w:rsidRDefault="007D538F" w:rsidP="00DF0C55">
            <w:pPr>
              <w:ind w:firstLine="567"/>
              <w:jc w:val="both"/>
              <w:rPr>
                <w:rFonts w:ascii="Times New Roman" w:hAnsi="Times New Roman" w:cs="Times New Roman"/>
                <w:sz w:val="20"/>
                <w:szCs w:val="20"/>
              </w:rPr>
            </w:pPr>
          </w:p>
          <w:p w14:paraId="484C1EC6" w14:textId="77777777" w:rsidR="007D538F" w:rsidRDefault="007D538F" w:rsidP="00DF0C55">
            <w:pPr>
              <w:ind w:firstLine="567"/>
              <w:jc w:val="both"/>
              <w:rPr>
                <w:rFonts w:ascii="Times New Roman" w:hAnsi="Times New Roman" w:cs="Times New Roman"/>
                <w:sz w:val="20"/>
                <w:szCs w:val="20"/>
              </w:rPr>
            </w:pPr>
          </w:p>
          <w:p w14:paraId="1F52EC9D" w14:textId="77777777" w:rsidR="007D538F" w:rsidRDefault="007D538F" w:rsidP="00DF0C55">
            <w:pPr>
              <w:ind w:firstLine="567"/>
              <w:jc w:val="both"/>
              <w:rPr>
                <w:rFonts w:ascii="Times New Roman" w:hAnsi="Times New Roman" w:cs="Times New Roman"/>
                <w:sz w:val="20"/>
                <w:szCs w:val="20"/>
              </w:rPr>
            </w:pPr>
          </w:p>
          <w:p w14:paraId="1903E2B0" w14:textId="2B455ECF"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11. З метою забезпечення доступності дошкільної освіти у комунальних закладах дошкільної освіти громади, сприяння різнобічного розвитку дитини дошкільного віку, соціального захисту дітей з малозабезпечених сімей:</w:t>
            </w:r>
          </w:p>
          <w:p w14:paraId="451C34D5"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11.1.  Затвердити на 2024-2025  навчальний рік  мережу закладів дошкільної освіти з    12-годинним режимом роботи:</w:t>
            </w:r>
          </w:p>
          <w:p w14:paraId="6623A060"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11.1.1.Заклад дошкільної освіти (ясла-садок) № 1 «Журавлик» Чорноморської міської ради Одеського району Одеської області у складі 6 груп і 121 дитини;</w:t>
            </w:r>
          </w:p>
          <w:p w14:paraId="7FCC6A46"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11.1.2.  Заклад дошкільної освіти (ясла-садок) № 2 «Колобок» Чорноморської міської ради Одеського району Одеської області </w:t>
            </w:r>
            <w:bookmarkStart w:id="9" w:name="_Hlk177631742"/>
            <w:r w:rsidRPr="00682650">
              <w:rPr>
                <w:rFonts w:ascii="Times New Roman" w:hAnsi="Times New Roman" w:cs="Times New Roman"/>
                <w:sz w:val="20"/>
                <w:szCs w:val="20"/>
              </w:rPr>
              <w:t xml:space="preserve">у складі 7 груп і 51 дитини; </w:t>
            </w:r>
          </w:p>
          <w:p w14:paraId="6015F2BE" w14:textId="77777777" w:rsidR="00DF0C55" w:rsidRPr="00682650" w:rsidRDefault="00DF0C55" w:rsidP="0026598F">
            <w:pPr>
              <w:jc w:val="both"/>
              <w:rPr>
                <w:rFonts w:ascii="Times New Roman" w:hAnsi="Times New Roman" w:cs="Times New Roman"/>
                <w:sz w:val="20"/>
                <w:szCs w:val="20"/>
              </w:rPr>
            </w:pPr>
            <w:bookmarkStart w:id="10" w:name="_Hlk177631823"/>
            <w:bookmarkEnd w:id="9"/>
            <w:r w:rsidRPr="00682650">
              <w:rPr>
                <w:rFonts w:ascii="Times New Roman" w:hAnsi="Times New Roman" w:cs="Times New Roman"/>
                <w:sz w:val="20"/>
                <w:szCs w:val="20"/>
              </w:rPr>
              <w:t xml:space="preserve">11.1.3. </w:t>
            </w:r>
            <w:bookmarkEnd w:id="10"/>
            <w:r w:rsidRPr="00682650">
              <w:rPr>
                <w:rFonts w:ascii="Times New Roman" w:hAnsi="Times New Roman" w:cs="Times New Roman"/>
                <w:sz w:val="20"/>
                <w:szCs w:val="20"/>
              </w:rPr>
              <w:t xml:space="preserve">Заклад дошкільної освіти (ясла-садок) комбінованого типу № 3 «Казка» Чорноморської міської ради Одеського району Одеської області </w:t>
            </w:r>
            <w:bookmarkStart w:id="11" w:name="_Hlk177632221"/>
            <w:r w:rsidRPr="00682650">
              <w:rPr>
                <w:rFonts w:ascii="Times New Roman" w:hAnsi="Times New Roman" w:cs="Times New Roman"/>
                <w:sz w:val="20"/>
                <w:szCs w:val="20"/>
              </w:rPr>
              <w:t xml:space="preserve">у складі 13 груп і 219 дітей </w:t>
            </w:r>
            <w:bookmarkStart w:id="12" w:name="_Hlk178887600"/>
            <w:bookmarkStart w:id="13" w:name="_Hlk177632042"/>
            <w:bookmarkEnd w:id="11"/>
            <w:r w:rsidRPr="00682650">
              <w:rPr>
                <w:rFonts w:ascii="Times New Roman" w:hAnsi="Times New Roman" w:cs="Times New Roman"/>
                <w:sz w:val="20"/>
                <w:szCs w:val="20"/>
              </w:rPr>
              <w:t xml:space="preserve">(у тому числі </w:t>
            </w:r>
            <w:r w:rsidRPr="00682650">
              <w:rPr>
                <w:rFonts w:ascii="Times New Roman" w:hAnsi="Times New Roman" w:cs="Times New Roman"/>
                <w:b/>
                <w:bCs/>
                <w:sz w:val="20"/>
                <w:szCs w:val="20"/>
              </w:rPr>
              <w:t xml:space="preserve">2 </w:t>
            </w:r>
            <w:r w:rsidRPr="00682650">
              <w:rPr>
                <w:rFonts w:ascii="Times New Roman" w:hAnsi="Times New Roman" w:cs="Times New Roman"/>
                <w:sz w:val="20"/>
                <w:szCs w:val="20"/>
              </w:rPr>
              <w:t xml:space="preserve">спеціальні логопедичні групи у складі 24 дітей та 4 інклюзивних груп); </w:t>
            </w:r>
            <w:bookmarkEnd w:id="12"/>
          </w:p>
          <w:p w14:paraId="450E51D8"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11.1.4. Заклад дошкільної освіти (ясла-садок) №4 «Барвінок» Чорноморської міської ради Одеського району Одеської області у складі 6 груп і 63 дітей;</w:t>
            </w:r>
          </w:p>
          <w:bookmarkEnd w:id="13"/>
          <w:p w14:paraId="516697BF"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12.1.5. Заклад дошкільної освіти (ясла-садок) комбінованого типу № 5 «Теремок» Чорноморської міської ради Одеського району Одеської області у складі 12 груп і 144 дитини (у тому числі 2 спеціальні логопедична група у складі 24 дітей та 3 інклюзивних груп);</w:t>
            </w:r>
          </w:p>
          <w:p w14:paraId="67D850C7"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11.1.6. Заклад дошкільної освіти (ясла-садок) № 6 «Сонечко» Чорноморської міської ради Одеського району Одеської області </w:t>
            </w:r>
            <w:bookmarkStart w:id="14" w:name="_Hlk177632556"/>
            <w:r w:rsidRPr="00682650">
              <w:rPr>
                <w:rFonts w:ascii="Times New Roman" w:hAnsi="Times New Roman" w:cs="Times New Roman"/>
                <w:sz w:val="20"/>
                <w:szCs w:val="20"/>
              </w:rPr>
              <w:t xml:space="preserve">у складі 6 груп і 30 дітей; </w:t>
            </w:r>
          </w:p>
          <w:bookmarkEnd w:id="14"/>
          <w:p w14:paraId="709FCCB0"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11.1.7. Заклад дошкільної освіти (ясла-садок)  № 7 «Струмочок»  Чорноморської міської ради Одеського району Одеської області у складі 2 груп і 40 дітей; </w:t>
            </w:r>
          </w:p>
          <w:p w14:paraId="3D7C7971"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11.1.8. Заклад дошкільної освіти (ясла-садок) № 8 «Перлинка» Чорноморської міської ради Одеського району Одеської області у складі 12 груп і 91 дитини; </w:t>
            </w:r>
          </w:p>
          <w:p w14:paraId="6B4BC77A"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lastRenderedPageBreak/>
              <w:t>11.1.9. Заклад дошкільної освіти  (ясла-садок)  № 9 «</w:t>
            </w:r>
            <w:proofErr w:type="spellStart"/>
            <w:r w:rsidRPr="00682650">
              <w:rPr>
                <w:rFonts w:ascii="Times New Roman" w:hAnsi="Times New Roman" w:cs="Times New Roman"/>
                <w:sz w:val="20"/>
                <w:szCs w:val="20"/>
              </w:rPr>
              <w:t>Горобинка</w:t>
            </w:r>
            <w:proofErr w:type="spellEnd"/>
            <w:r w:rsidRPr="00682650">
              <w:rPr>
                <w:rFonts w:ascii="Times New Roman" w:hAnsi="Times New Roman" w:cs="Times New Roman"/>
                <w:sz w:val="20"/>
                <w:szCs w:val="20"/>
              </w:rPr>
              <w:t xml:space="preserve">» Чорноморської міської ради Одеського району Одеської області у складі 12 груп і 91 дитини; </w:t>
            </w:r>
          </w:p>
          <w:p w14:paraId="553094F2"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11.1.10. Заклад дошкільної освіти (ясла-садок) комбінованого типу № 10 «Росинка» Чорноморської міської ради Одеського району Одеської області </w:t>
            </w:r>
            <w:bookmarkStart w:id="15" w:name="_Hlk177633346"/>
            <w:r w:rsidRPr="00682650">
              <w:rPr>
                <w:rFonts w:ascii="Times New Roman" w:hAnsi="Times New Roman" w:cs="Times New Roman"/>
                <w:sz w:val="20"/>
                <w:szCs w:val="20"/>
              </w:rPr>
              <w:t xml:space="preserve">у складі 12 груп і 109 дитини </w:t>
            </w:r>
            <w:bookmarkEnd w:id="15"/>
            <w:r w:rsidRPr="00682650">
              <w:rPr>
                <w:rFonts w:ascii="Times New Roman" w:hAnsi="Times New Roman" w:cs="Times New Roman"/>
                <w:sz w:val="20"/>
                <w:szCs w:val="20"/>
              </w:rPr>
              <w:t>(в тому числі: 2 спеціальні групи для 30 дітей з порушенням зору та 2 інклюзивні групи);</w:t>
            </w:r>
          </w:p>
          <w:p w14:paraId="43CEEB0B"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11.1.11. Заклад дошкільної освіти (ясла-садок) № 11 «Лялечка» Чорноморської міської ради Одеського району  Одеської області у складі 6 груп і 117 дітей; </w:t>
            </w:r>
          </w:p>
          <w:p w14:paraId="741BEABF"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11.1.12.  Заклад дошкільної освіти (ясла-садок) № 12 «Мальва» Чорноморської міської ради Одеського району Одеської області  у складі 12 груп і 225 дітей (у тому числі 3 інклюзивних груп).  </w:t>
            </w:r>
          </w:p>
          <w:p w14:paraId="067C60FA" w14:textId="77777777" w:rsidR="00DF0C55" w:rsidRPr="00682650" w:rsidRDefault="00DF0C55" w:rsidP="00DF0C55">
            <w:pPr>
              <w:ind w:firstLine="567"/>
              <w:jc w:val="both"/>
              <w:rPr>
                <w:rFonts w:ascii="Times New Roman" w:hAnsi="Times New Roman" w:cs="Times New Roman"/>
                <w:sz w:val="20"/>
                <w:szCs w:val="20"/>
              </w:rPr>
            </w:pPr>
          </w:p>
          <w:p w14:paraId="780C632D" w14:textId="77777777" w:rsidR="00DF0C55" w:rsidRPr="00682650" w:rsidRDefault="00DF0C55" w:rsidP="00DF0C55">
            <w:pPr>
              <w:ind w:firstLine="567"/>
              <w:jc w:val="both"/>
              <w:rPr>
                <w:rFonts w:ascii="Times New Roman" w:hAnsi="Times New Roman" w:cs="Times New Roman"/>
                <w:sz w:val="20"/>
                <w:szCs w:val="20"/>
              </w:rPr>
            </w:pPr>
          </w:p>
          <w:p w14:paraId="229ABC40" w14:textId="77777777" w:rsidR="00DF0C55" w:rsidRPr="00682650" w:rsidRDefault="00DF0C55" w:rsidP="00DF0C55">
            <w:pPr>
              <w:ind w:firstLine="567"/>
              <w:jc w:val="both"/>
              <w:rPr>
                <w:rFonts w:ascii="Times New Roman" w:hAnsi="Times New Roman" w:cs="Times New Roman"/>
                <w:sz w:val="20"/>
                <w:szCs w:val="20"/>
              </w:rPr>
            </w:pPr>
          </w:p>
          <w:p w14:paraId="6DC94C44" w14:textId="77777777" w:rsidR="00DF0C55" w:rsidRPr="00682650" w:rsidRDefault="00DF0C55" w:rsidP="00DF0C55">
            <w:pPr>
              <w:ind w:firstLine="567"/>
              <w:jc w:val="both"/>
              <w:rPr>
                <w:rFonts w:ascii="Times New Roman" w:hAnsi="Times New Roman" w:cs="Times New Roman"/>
                <w:sz w:val="20"/>
                <w:szCs w:val="20"/>
              </w:rPr>
            </w:pPr>
          </w:p>
          <w:p w14:paraId="072C79E6" w14:textId="77777777" w:rsidR="00DF0C55" w:rsidRPr="00682650" w:rsidRDefault="00DF0C55" w:rsidP="007D538F">
            <w:pPr>
              <w:jc w:val="both"/>
              <w:rPr>
                <w:rFonts w:ascii="Times New Roman" w:hAnsi="Times New Roman" w:cs="Times New Roman"/>
                <w:sz w:val="20"/>
                <w:szCs w:val="20"/>
              </w:rPr>
            </w:pPr>
          </w:p>
          <w:p w14:paraId="3A87BC6E" w14:textId="77777777" w:rsidR="00DF0C55" w:rsidRPr="00682650" w:rsidRDefault="00DF0C55" w:rsidP="00DF0C55">
            <w:pPr>
              <w:ind w:firstLine="567"/>
              <w:jc w:val="both"/>
              <w:rPr>
                <w:rFonts w:ascii="Times New Roman" w:hAnsi="Times New Roman" w:cs="Times New Roman"/>
                <w:sz w:val="20"/>
                <w:szCs w:val="20"/>
              </w:rPr>
            </w:pPr>
          </w:p>
          <w:p w14:paraId="5F0AA9BE" w14:textId="77777777" w:rsidR="000C61A5" w:rsidRDefault="000C61A5" w:rsidP="0026598F">
            <w:pPr>
              <w:jc w:val="both"/>
              <w:rPr>
                <w:rFonts w:ascii="Times New Roman" w:hAnsi="Times New Roman" w:cs="Times New Roman"/>
                <w:sz w:val="20"/>
                <w:szCs w:val="20"/>
              </w:rPr>
            </w:pPr>
          </w:p>
          <w:p w14:paraId="6E0994D9" w14:textId="179F8DAB" w:rsidR="00DF0C55" w:rsidRPr="000C61A5" w:rsidRDefault="00DF0C55" w:rsidP="0026598F">
            <w:pPr>
              <w:jc w:val="both"/>
              <w:rPr>
                <w:rFonts w:ascii="Times New Roman" w:hAnsi="Times New Roman" w:cs="Times New Roman"/>
                <w:sz w:val="20"/>
                <w:szCs w:val="20"/>
              </w:rPr>
            </w:pPr>
            <w:r w:rsidRPr="000C61A5">
              <w:rPr>
                <w:rFonts w:ascii="Times New Roman" w:hAnsi="Times New Roman" w:cs="Times New Roman"/>
                <w:sz w:val="20"/>
                <w:szCs w:val="20"/>
              </w:rPr>
              <w:t>11.2. З метою задоволення соціальних та освітніх потреб, організації корекційно-</w:t>
            </w:r>
            <w:proofErr w:type="spellStart"/>
            <w:r w:rsidRPr="000C61A5">
              <w:rPr>
                <w:rFonts w:ascii="Times New Roman" w:hAnsi="Times New Roman" w:cs="Times New Roman"/>
                <w:sz w:val="20"/>
                <w:szCs w:val="20"/>
              </w:rPr>
              <w:t>розвиткової</w:t>
            </w:r>
            <w:proofErr w:type="spellEnd"/>
            <w:r w:rsidRPr="000C61A5">
              <w:rPr>
                <w:rFonts w:ascii="Times New Roman" w:hAnsi="Times New Roman" w:cs="Times New Roman"/>
                <w:sz w:val="20"/>
                <w:szCs w:val="20"/>
              </w:rPr>
              <w:t xml:space="preserve"> роботи з дітьми з особливими освітніми потребами, забезпечення умов дітям з особливими освітніми потребами для розвитку та навчання спільно з однолітками</w:t>
            </w:r>
            <w:r w:rsidR="00225E8A" w:rsidRPr="000C61A5">
              <w:rPr>
                <w:rFonts w:ascii="Times New Roman" w:hAnsi="Times New Roman" w:cs="Times New Roman"/>
                <w:sz w:val="20"/>
                <w:szCs w:val="20"/>
              </w:rPr>
              <w:t xml:space="preserve"> організувати роботу</w:t>
            </w:r>
            <w:r w:rsidRPr="000C61A5">
              <w:rPr>
                <w:rFonts w:ascii="Times New Roman" w:hAnsi="Times New Roman" w:cs="Times New Roman"/>
                <w:sz w:val="20"/>
                <w:szCs w:val="20"/>
              </w:rPr>
              <w:t>:</w:t>
            </w:r>
          </w:p>
          <w:p w14:paraId="00A04598" w14:textId="150A9191" w:rsidR="00DF0C55" w:rsidRPr="000C61A5" w:rsidRDefault="00DF0C55" w:rsidP="000C61A5">
            <w:pPr>
              <w:jc w:val="both"/>
              <w:rPr>
                <w:rFonts w:ascii="Times New Roman" w:hAnsi="Times New Roman" w:cs="Times New Roman"/>
                <w:i/>
                <w:iCs/>
                <w:sz w:val="20"/>
                <w:szCs w:val="20"/>
              </w:rPr>
            </w:pPr>
            <w:r w:rsidRPr="000C61A5">
              <w:rPr>
                <w:rFonts w:ascii="Times New Roman" w:hAnsi="Times New Roman" w:cs="Times New Roman"/>
                <w:i/>
                <w:iCs/>
                <w:sz w:val="20"/>
                <w:szCs w:val="20"/>
              </w:rPr>
              <w:t xml:space="preserve">- </w:t>
            </w:r>
            <w:bookmarkStart w:id="16" w:name="_Hlk177635491"/>
            <w:bookmarkStart w:id="17" w:name="_Hlk177635109"/>
            <w:r w:rsidRPr="000C61A5">
              <w:rPr>
                <w:rFonts w:ascii="Times New Roman" w:hAnsi="Times New Roman" w:cs="Times New Roman"/>
                <w:sz w:val="20"/>
                <w:szCs w:val="20"/>
              </w:rPr>
              <w:t>1 інклюзивн</w:t>
            </w:r>
            <w:r w:rsidR="00225E8A" w:rsidRPr="000C61A5">
              <w:rPr>
                <w:rFonts w:ascii="Times New Roman" w:hAnsi="Times New Roman" w:cs="Times New Roman"/>
                <w:sz w:val="20"/>
                <w:szCs w:val="20"/>
              </w:rPr>
              <w:t>ої</w:t>
            </w:r>
            <w:r w:rsidRPr="000C61A5">
              <w:rPr>
                <w:rFonts w:ascii="Times New Roman" w:hAnsi="Times New Roman" w:cs="Times New Roman"/>
                <w:sz w:val="20"/>
                <w:szCs w:val="20"/>
              </w:rPr>
              <w:t xml:space="preserve"> груп</w:t>
            </w:r>
            <w:r w:rsidR="00225E8A" w:rsidRPr="000C61A5">
              <w:rPr>
                <w:rFonts w:ascii="Times New Roman" w:hAnsi="Times New Roman" w:cs="Times New Roman"/>
                <w:sz w:val="20"/>
                <w:szCs w:val="20"/>
              </w:rPr>
              <w:t>и</w:t>
            </w:r>
            <w:r w:rsidRPr="000C61A5">
              <w:rPr>
                <w:rFonts w:ascii="Times New Roman" w:hAnsi="Times New Roman" w:cs="Times New Roman"/>
                <w:sz w:val="20"/>
                <w:szCs w:val="20"/>
              </w:rPr>
              <w:t xml:space="preserve"> на базі молодшої «В» групи ЗДО № 3 м. Чорноморська;</w:t>
            </w:r>
            <w:bookmarkEnd w:id="16"/>
          </w:p>
          <w:bookmarkEnd w:id="17"/>
          <w:p w14:paraId="1F9A75F8" w14:textId="4CD05B91" w:rsidR="00DF0C55" w:rsidRPr="000C61A5" w:rsidRDefault="00DF0C55" w:rsidP="000C61A5">
            <w:pPr>
              <w:jc w:val="both"/>
              <w:rPr>
                <w:rFonts w:ascii="Times New Roman" w:hAnsi="Times New Roman" w:cs="Times New Roman"/>
                <w:sz w:val="20"/>
                <w:szCs w:val="20"/>
              </w:rPr>
            </w:pPr>
            <w:r w:rsidRPr="000C61A5">
              <w:rPr>
                <w:rFonts w:ascii="Times New Roman" w:hAnsi="Times New Roman" w:cs="Times New Roman"/>
                <w:sz w:val="20"/>
                <w:szCs w:val="20"/>
              </w:rPr>
              <w:t>- 3 інклюзивних  груп  на  базі  середньої  «А», середньої «Г», старшої «А»   груп ЗДО № 3 м. Чорноморська;</w:t>
            </w:r>
          </w:p>
          <w:p w14:paraId="03AC62D8" w14:textId="5460849E" w:rsidR="00DF0C55" w:rsidRPr="00682650" w:rsidRDefault="00DF0C55" w:rsidP="000C61A5">
            <w:pPr>
              <w:jc w:val="both"/>
              <w:rPr>
                <w:rFonts w:ascii="Times New Roman" w:hAnsi="Times New Roman" w:cs="Times New Roman"/>
                <w:i/>
                <w:iCs/>
                <w:sz w:val="20"/>
                <w:szCs w:val="20"/>
              </w:rPr>
            </w:pPr>
            <w:r w:rsidRPr="000C61A5">
              <w:rPr>
                <w:rFonts w:ascii="Times New Roman" w:hAnsi="Times New Roman" w:cs="Times New Roman"/>
                <w:sz w:val="20"/>
                <w:szCs w:val="20"/>
              </w:rPr>
              <w:t>- 2 інклюзивн</w:t>
            </w:r>
            <w:r w:rsidR="00225E8A" w:rsidRPr="000C61A5">
              <w:rPr>
                <w:rFonts w:ascii="Times New Roman" w:hAnsi="Times New Roman" w:cs="Times New Roman"/>
                <w:sz w:val="20"/>
                <w:szCs w:val="20"/>
              </w:rPr>
              <w:t>их</w:t>
            </w:r>
            <w:r w:rsidRPr="000C61A5">
              <w:rPr>
                <w:rFonts w:ascii="Times New Roman" w:hAnsi="Times New Roman" w:cs="Times New Roman"/>
                <w:sz w:val="20"/>
                <w:szCs w:val="20"/>
              </w:rPr>
              <w:t xml:space="preserve"> груп на базі молодшої «А», середньої «А» груп ЗДО № 5 м. Чорноморська;</w:t>
            </w:r>
          </w:p>
          <w:p w14:paraId="0758BCD8" w14:textId="15CC89ED" w:rsidR="00DF0C55" w:rsidRPr="00682650" w:rsidRDefault="00DF0C55" w:rsidP="000C61A5">
            <w:pPr>
              <w:jc w:val="both"/>
              <w:rPr>
                <w:rFonts w:ascii="Times New Roman" w:hAnsi="Times New Roman" w:cs="Times New Roman"/>
                <w:sz w:val="20"/>
                <w:szCs w:val="20"/>
              </w:rPr>
            </w:pPr>
            <w:r w:rsidRPr="00682650">
              <w:rPr>
                <w:rFonts w:ascii="Times New Roman" w:hAnsi="Times New Roman" w:cs="Times New Roman"/>
                <w:sz w:val="20"/>
                <w:szCs w:val="20"/>
              </w:rPr>
              <w:t>- 1 інклюзивної групи на базі старшої «А» групи ЗДО № 5 м. Чорноморська;</w:t>
            </w:r>
          </w:p>
          <w:p w14:paraId="7251676C" w14:textId="10317990" w:rsidR="00DF0C55" w:rsidRPr="00682650" w:rsidRDefault="00DF0C55" w:rsidP="000C61A5">
            <w:pPr>
              <w:jc w:val="both"/>
              <w:rPr>
                <w:rFonts w:ascii="Times New Roman" w:hAnsi="Times New Roman" w:cs="Times New Roman"/>
                <w:sz w:val="20"/>
                <w:szCs w:val="20"/>
              </w:rPr>
            </w:pPr>
            <w:r w:rsidRPr="00682650">
              <w:rPr>
                <w:rFonts w:ascii="Times New Roman" w:hAnsi="Times New Roman" w:cs="Times New Roman"/>
                <w:sz w:val="20"/>
                <w:szCs w:val="20"/>
              </w:rPr>
              <w:t>- 1 інклюзивн</w:t>
            </w:r>
            <w:r w:rsidR="00225E8A">
              <w:rPr>
                <w:rFonts w:ascii="Times New Roman" w:hAnsi="Times New Roman" w:cs="Times New Roman"/>
                <w:sz w:val="20"/>
                <w:szCs w:val="20"/>
              </w:rPr>
              <w:t>ої</w:t>
            </w:r>
            <w:r w:rsidRPr="00682650">
              <w:rPr>
                <w:rFonts w:ascii="Times New Roman" w:hAnsi="Times New Roman" w:cs="Times New Roman"/>
                <w:sz w:val="20"/>
                <w:szCs w:val="20"/>
              </w:rPr>
              <w:t xml:space="preserve"> груп</w:t>
            </w:r>
            <w:r w:rsidR="00225E8A">
              <w:rPr>
                <w:rFonts w:ascii="Times New Roman" w:hAnsi="Times New Roman" w:cs="Times New Roman"/>
                <w:sz w:val="20"/>
                <w:szCs w:val="20"/>
              </w:rPr>
              <w:t>и</w:t>
            </w:r>
            <w:r w:rsidRPr="00682650">
              <w:rPr>
                <w:rFonts w:ascii="Times New Roman" w:hAnsi="Times New Roman" w:cs="Times New Roman"/>
                <w:sz w:val="20"/>
                <w:szCs w:val="20"/>
              </w:rPr>
              <w:t xml:space="preserve"> на базі середньої «А» групи ЗДО № 10 м. Чорноморська;</w:t>
            </w:r>
          </w:p>
          <w:p w14:paraId="37F97E3A" w14:textId="45A50BFD" w:rsidR="00DF0C55" w:rsidRPr="00682650" w:rsidRDefault="00DF0C55" w:rsidP="000C61A5">
            <w:pPr>
              <w:jc w:val="both"/>
              <w:rPr>
                <w:rFonts w:ascii="Times New Roman" w:hAnsi="Times New Roman" w:cs="Times New Roman"/>
                <w:sz w:val="20"/>
                <w:szCs w:val="20"/>
              </w:rPr>
            </w:pPr>
            <w:r w:rsidRPr="00682650">
              <w:rPr>
                <w:rFonts w:ascii="Times New Roman" w:hAnsi="Times New Roman" w:cs="Times New Roman"/>
                <w:sz w:val="20"/>
                <w:szCs w:val="20"/>
              </w:rPr>
              <w:t xml:space="preserve">- </w:t>
            </w:r>
            <w:bookmarkStart w:id="18" w:name="_Hlk177635006"/>
            <w:r w:rsidRPr="00682650">
              <w:rPr>
                <w:rFonts w:ascii="Times New Roman" w:hAnsi="Times New Roman" w:cs="Times New Roman"/>
                <w:sz w:val="20"/>
                <w:szCs w:val="20"/>
              </w:rPr>
              <w:t>1 інклюзивної  групи  на  базі  старшої «Б» групи ЗДО № 10 м. Чорноморська;</w:t>
            </w:r>
            <w:bookmarkEnd w:id="18"/>
          </w:p>
          <w:p w14:paraId="796C4D29" w14:textId="4089E926" w:rsidR="00DF0C55" w:rsidRPr="00682650" w:rsidRDefault="00DF0C55" w:rsidP="000C61A5">
            <w:pPr>
              <w:jc w:val="both"/>
              <w:rPr>
                <w:rFonts w:ascii="Times New Roman" w:hAnsi="Times New Roman" w:cs="Times New Roman"/>
                <w:sz w:val="20"/>
                <w:szCs w:val="20"/>
              </w:rPr>
            </w:pPr>
            <w:r w:rsidRPr="00682650">
              <w:rPr>
                <w:rFonts w:ascii="Times New Roman" w:hAnsi="Times New Roman" w:cs="Times New Roman"/>
                <w:sz w:val="20"/>
                <w:szCs w:val="20"/>
              </w:rPr>
              <w:t>- 3  інклюзивних   груп  на  базі молодшої «А»,  середньої  «В», старшої «Б» груп ЗДО № 12 м. Чорноморська;</w:t>
            </w:r>
          </w:p>
          <w:p w14:paraId="2BF5AEA2" w14:textId="77777777" w:rsidR="000C61A5" w:rsidRDefault="000C61A5" w:rsidP="000C61A5">
            <w:pPr>
              <w:jc w:val="both"/>
              <w:rPr>
                <w:rFonts w:ascii="Times New Roman" w:hAnsi="Times New Roman" w:cs="Times New Roman"/>
                <w:sz w:val="20"/>
                <w:szCs w:val="20"/>
              </w:rPr>
            </w:pPr>
            <w:r>
              <w:rPr>
                <w:rFonts w:ascii="Times New Roman" w:hAnsi="Times New Roman" w:cs="Times New Roman"/>
                <w:i/>
                <w:iCs/>
                <w:sz w:val="20"/>
                <w:szCs w:val="20"/>
              </w:rPr>
              <w:t xml:space="preserve"> </w:t>
            </w:r>
            <w:r w:rsidR="00DF0C55" w:rsidRPr="00682650">
              <w:rPr>
                <w:rFonts w:ascii="Times New Roman" w:hAnsi="Times New Roman" w:cs="Times New Roman"/>
                <w:i/>
                <w:iCs/>
                <w:sz w:val="20"/>
                <w:szCs w:val="20"/>
              </w:rPr>
              <w:t>-</w:t>
            </w:r>
            <w:r>
              <w:rPr>
                <w:rFonts w:ascii="Times New Roman" w:hAnsi="Times New Roman" w:cs="Times New Roman"/>
                <w:i/>
                <w:iCs/>
                <w:sz w:val="20"/>
                <w:szCs w:val="20"/>
              </w:rPr>
              <w:t xml:space="preserve"> </w:t>
            </w:r>
            <w:r w:rsidR="00DF0C55" w:rsidRPr="00682650">
              <w:rPr>
                <w:rFonts w:ascii="Times New Roman" w:hAnsi="Times New Roman" w:cs="Times New Roman"/>
                <w:sz w:val="20"/>
                <w:szCs w:val="20"/>
              </w:rPr>
              <w:t>1 логопедичн</w:t>
            </w:r>
            <w:r>
              <w:rPr>
                <w:rFonts w:ascii="Times New Roman" w:hAnsi="Times New Roman" w:cs="Times New Roman"/>
                <w:sz w:val="20"/>
                <w:szCs w:val="20"/>
              </w:rPr>
              <w:t>ої</w:t>
            </w:r>
            <w:r w:rsidR="00DF0C55" w:rsidRPr="00682650">
              <w:rPr>
                <w:rFonts w:ascii="Times New Roman" w:hAnsi="Times New Roman" w:cs="Times New Roman"/>
                <w:sz w:val="20"/>
                <w:szCs w:val="20"/>
              </w:rPr>
              <w:t xml:space="preserve"> груп</w:t>
            </w:r>
            <w:r>
              <w:rPr>
                <w:rFonts w:ascii="Times New Roman" w:hAnsi="Times New Roman" w:cs="Times New Roman"/>
                <w:sz w:val="20"/>
                <w:szCs w:val="20"/>
              </w:rPr>
              <w:t>и</w:t>
            </w:r>
            <w:r w:rsidR="00DF0C55" w:rsidRPr="00682650">
              <w:rPr>
                <w:rFonts w:ascii="Times New Roman" w:hAnsi="Times New Roman" w:cs="Times New Roman"/>
                <w:sz w:val="20"/>
                <w:szCs w:val="20"/>
              </w:rPr>
              <w:t xml:space="preserve"> </w:t>
            </w:r>
            <w:bookmarkStart w:id="19" w:name="_Hlk178887859"/>
            <w:r w:rsidR="00DF0C55" w:rsidRPr="00682650">
              <w:rPr>
                <w:rFonts w:ascii="Times New Roman" w:hAnsi="Times New Roman" w:cs="Times New Roman"/>
                <w:sz w:val="20"/>
                <w:szCs w:val="20"/>
              </w:rPr>
              <w:t xml:space="preserve"> для дітей середнього дошкільного віку  у ЗДО № 3 м. Чорноморська;</w:t>
            </w:r>
            <w:bookmarkStart w:id="20" w:name="_Hlk178887905"/>
            <w:bookmarkEnd w:id="19"/>
          </w:p>
          <w:p w14:paraId="04B26A49" w14:textId="4282B8BB" w:rsidR="00DF0C55" w:rsidRPr="00682650" w:rsidRDefault="000C61A5" w:rsidP="000C61A5">
            <w:pPr>
              <w:jc w:val="both"/>
              <w:rPr>
                <w:rFonts w:ascii="Times New Roman" w:hAnsi="Times New Roman" w:cs="Times New Roman"/>
                <w:sz w:val="20"/>
                <w:szCs w:val="20"/>
              </w:rPr>
            </w:pPr>
            <w:r>
              <w:rPr>
                <w:rFonts w:ascii="Times New Roman" w:hAnsi="Times New Roman" w:cs="Times New Roman"/>
                <w:sz w:val="20"/>
                <w:szCs w:val="20"/>
              </w:rPr>
              <w:t xml:space="preserve"> </w:t>
            </w:r>
            <w:r w:rsidR="00DF0C55" w:rsidRPr="00682650">
              <w:rPr>
                <w:rFonts w:ascii="Times New Roman" w:hAnsi="Times New Roman" w:cs="Times New Roman"/>
                <w:sz w:val="20"/>
                <w:szCs w:val="20"/>
              </w:rPr>
              <w:t>-</w:t>
            </w:r>
            <w:r>
              <w:rPr>
                <w:rFonts w:ascii="Times New Roman" w:hAnsi="Times New Roman" w:cs="Times New Roman"/>
                <w:sz w:val="20"/>
                <w:szCs w:val="20"/>
              </w:rPr>
              <w:t xml:space="preserve"> </w:t>
            </w:r>
            <w:r w:rsidR="00DF0C55" w:rsidRPr="00682650">
              <w:rPr>
                <w:rFonts w:ascii="Times New Roman" w:hAnsi="Times New Roman" w:cs="Times New Roman"/>
                <w:sz w:val="20"/>
                <w:szCs w:val="20"/>
              </w:rPr>
              <w:t>1</w:t>
            </w:r>
            <w:r>
              <w:rPr>
                <w:rFonts w:ascii="Times New Roman" w:hAnsi="Times New Roman" w:cs="Times New Roman"/>
                <w:sz w:val="20"/>
                <w:szCs w:val="20"/>
              </w:rPr>
              <w:t xml:space="preserve"> </w:t>
            </w:r>
            <w:r w:rsidR="00DF0C55" w:rsidRPr="00682650">
              <w:rPr>
                <w:rFonts w:ascii="Times New Roman" w:hAnsi="Times New Roman" w:cs="Times New Roman"/>
                <w:sz w:val="20"/>
                <w:szCs w:val="20"/>
              </w:rPr>
              <w:t>логопедичної групи для дітей старшого дошкільного віку у ЗДО № 3 м. Чорноморська;</w:t>
            </w:r>
          </w:p>
          <w:bookmarkEnd w:id="20"/>
          <w:p w14:paraId="45E56878" w14:textId="77777777" w:rsidR="000C61A5" w:rsidRDefault="000C61A5" w:rsidP="000C61A5">
            <w:pPr>
              <w:jc w:val="both"/>
              <w:rPr>
                <w:rFonts w:ascii="Times New Roman" w:hAnsi="Times New Roman" w:cs="Times New Roman"/>
                <w:sz w:val="20"/>
                <w:szCs w:val="20"/>
              </w:rPr>
            </w:pPr>
            <w:r>
              <w:rPr>
                <w:rFonts w:ascii="Times New Roman" w:hAnsi="Times New Roman" w:cs="Times New Roman"/>
                <w:sz w:val="20"/>
                <w:szCs w:val="20"/>
              </w:rPr>
              <w:t xml:space="preserve"> </w:t>
            </w:r>
            <w:r w:rsidR="00DF0C55" w:rsidRPr="00682650">
              <w:rPr>
                <w:rFonts w:ascii="Times New Roman" w:hAnsi="Times New Roman" w:cs="Times New Roman"/>
                <w:sz w:val="20"/>
                <w:szCs w:val="20"/>
              </w:rPr>
              <w:t>- 2 логопедичних груп для дітей середнього та старшого дошкільного віку у ЗДО № 5 м. Чорноморська;</w:t>
            </w:r>
          </w:p>
          <w:p w14:paraId="74860B78" w14:textId="4E8B0255" w:rsidR="00DF0C55" w:rsidRPr="00682650" w:rsidRDefault="000C61A5" w:rsidP="000C61A5">
            <w:pPr>
              <w:jc w:val="both"/>
              <w:rPr>
                <w:rFonts w:ascii="Times New Roman" w:hAnsi="Times New Roman" w:cs="Times New Roman"/>
                <w:sz w:val="20"/>
                <w:szCs w:val="20"/>
              </w:rPr>
            </w:pPr>
            <w:r>
              <w:rPr>
                <w:rFonts w:ascii="Times New Roman" w:hAnsi="Times New Roman" w:cs="Times New Roman"/>
                <w:sz w:val="20"/>
                <w:szCs w:val="20"/>
              </w:rPr>
              <w:t xml:space="preserve">  </w:t>
            </w:r>
            <w:r w:rsidR="00DF0C55" w:rsidRPr="00682650">
              <w:rPr>
                <w:rFonts w:ascii="Times New Roman" w:hAnsi="Times New Roman" w:cs="Times New Roman"/>
                <w:sz w:val="20"/>
                <w:szCs w:val="20"/>
              </w:rPr>
              <w:t>- 2 спеціальних групи для дітей з порушенням зору  та дефектами мовлення у ЗДО  № 10 м. Чорноморська;</w:t>
            </w:r>
          </w:p>
          <w:p w14:paraId="3F14D888" w14:textId="77777777" w:rsidR="00DF0C55" w:rsidRPr="00682650" w:rsidRDefault="00DF0C55" w:rsidP="00DF0C55">
            <w:pPr>
              <w:spacing w:after="120"/>
              <w:ind w:firstLine="567"/>
              <w:jc w:val="both"/>
              <w:rPr>
                <w:rFonts w:ascii="Times New Roman" w:hAnsi="Times New Roman" w:cs="Times New Roman"/>
                <w:sz w:val="20"/>
                <w:szCs w:val="20"/>
              </w:rPr>
            </w:pPr>
          </w:p>
          <w:p w14:paraId="76E2F383" w14:textId="77777777" w:rsidR="00DF0C55" w:rsidRPr="00682650" w:rsidRDefault="00DF0C55" w:rsidP="00DF0C55">
            <w:pPr>
              <w:spacing w:after="120"/>
              <w:ind w:firstLine="567"/>
              <w:jc w:val="both"/>
              <w:rPr>
                <w:rFonts w:ascii="Times New Roman" w:hAnsi="Times New Roman" w:cs="Times New Roman"/>
                <w:sz w:val="20"/>
                <w:szCs w:val="20"/>
              </w:rPr>
            </w:pPr>
          </w:p>
          <w:p w14:paraId="0201D439" w14:textId="77777777" w:rsidR="00DF0C55" w:rsidRPr="00682650" w:rsidRDefault="00DF0C55" w:rsidP="00DF0C55">
            <w:pPr>
              <w:spacing w:after="120"/>
              <w:ind w:firstLine="567"/>
              <w:jc w:val="both"/>
              <w:rPr>
                <w:rFonts w:ascii="Times New Roman" w:hAnsi="Times New Roman" w:cs="Times New Roman"/>
                <w:sz w:val="20"/>
                <w:szCs w:val="20"/>
              </w:rPr>
            </w:pPr>
          </w:p>
          <w:p w14:paraId="303DEA68" w14:textId="0CE5AB86" w:rsidR="00DF0C55" w:rsidRDefault="00DF0C55" w:rsidP="00DF0C55">
            <w:pPr>
              <w:spacing w:after="120"/>
              <w:ind w:firstLine="567"/>
              <w:jc w:val="both"/>
              <w:rPr>
                <w:rFonts w:ascii="Times New Roman" w:hAnsi="Times New Roman" w:cs="Times New Roman"/>
                <w:sz w:val="20"/>
                <w:szCs w:val="20"/>
              </w:rPr>
            </w:pPr>
          </w:p>
          <w:p w14:paraId="61F1E4AE" w14:textId="17DEDF79" w:rsidR="000C61A5" w:rsidRDefault="000C61A5" w:rsidP="00DF0C55">
            <w:pPr>
              <w:spacing w:after="120"/>
              <w:ind w:firstLine="567"/>
              <w:jc w:val="both"/>
              <w:rPr>
                <w:rFonts w:ascii="Times New Roman" w:hAnsi="Times New Roman" w:cs="Times New Roman"/>
                <w:sz w:val="20"/>
                <w:szCs w:val="20"/>
              </w:rPr>
            </w:pPr>
          </w:p>
          <w:p w14:paraId="5C2FECE3" w14:textId="359FA8B1" w:rsidR="000C61A5" w:rsidRDefault="000C61A5" w:rsidP="00DF0C55">
            <w:pPr>
              <w:spacing w:after="120"/>
              <w:ind w:firstLine="567"/>
              <w:jc w:val="both"/>
              <w:rPr>
                <w:rFonts w:ascii="Times New Roman" w:hAnsi="Times New Roman" w:cs="Times New Roman"/>
                <w:sz w:val="20"/>
                <w:szCs w:val="20"/>
              </w:rPr>
            </w:pPr>
          </w:p>
          <w:p w14:paraId="49175B2D" w14:textId="2011B520" w:rsidR="000C61A5" w:rsidRDefault="000C61A5" w:rsidP="00DF0C55">
            <w:pPr>
              <w:spacing w:after="120"/>
              <w:ind w:firstLine="567"/>
              <w:jc w:val="both"/>
              <w:rPr>
                <w:rFonts w:ascii="Times New Roman" w:hAnsi="Times New Roman" w:cs="Times New Roman"/>
                <w:sz w:val="20"/>
                <w:szCs w:val="20"/>
              </w:rPr>
            </w:pPr>
          </w:p>
          <w:p w14:paraId="33254541" w14:textId="77777777" w:rsidR="000C61A5" w:rsidRDefault="000C61A5" w:rsidP="000C61A5">
            <w:pPr>
              <w:spacing w:after="120"/>
              <w:jc w:val="both"/>
              <w:rPr>
                <w:rFonts w:ascii="Times New Roman" w:hAnsi="Times New Roman" w:cs="Times New Roman"/>
                <w:sz w:val="20"/>
                <w:szCs w:val="20"/>
              </w:rPr>
            </w:pPr>
          </w:p>
          <w:p w14:paraId="5572E763" w14:textId="1B3736CC" w:rsidR="00DF0C55" w:rsidRPr="00682650" w:rsidRDefault="00DF0C55" w:rsidP="00E8733A">
            <w:pPr>
              <w:spacing w:after="120"/>
              <w:jc w:val="both"/>
              <w:rPr>
                <w:rFonts w:ascii="Times New Roman" w:hAnsi="Times New Roman" w:cs="Times New Roman"/>
                <w:sz w:val="20"/>
                <w:szCs w:val="20"/>
              </w:rPr>
            </w:pPr>
            <w:r w:rsidRPr="00682650">
              <w:rPr>
                <w:rFonts w:ascii="Times New Roman" w:hAnsi="Times New Roman" w:cs="Times New Roman"/>
                <w:sz w:val="20"/>
                <w:szCs w:val="20"/>
              </w:rPr>
              <w:t>11.3. Ввести в штатний розпис закладів дошкільної освіти, в яких функціонують інклюзивні групи, посади асистента вихователя для роботи з дітьми з особливими освітніми потребами з розрахунку 1,0 ставка на інклюзивну групу, у якій виховуються такі діти.</w:t>
            </w:r>
          </w:p>
          <w:p w14:paraId="3423B747" w14:textId="18CBA377" w:rsidR="00DF0C55" w:rsidRPr="00682650" w:rsidRDefault="00DF0C55" w:rsidP="007D538F">
            <w:pPr>
              <w:spacing w:after="120"/>
              <w:jc w:val="both"/>
              <w:rPr>
                <w:rFonts w:ascii="Times New Roman" w:hAnsi="Times New Roman" w:cs="Times New Roman"/>
                <w:sz w:val="20"/>
                <w:szCs w:val="20"/>
              </w:rPr>
            </w:pPr>
            <w:r w:rsidRPr="00682650">
              <w:rPr>
                <w:rFonts w:ascii="Times New Roman" w:hAnsi="Times New Roman" w:cs="Times New Roman"/>
                <w:sz w:val="20"/>
                <w:szCs w:val="20"/>
              </w:rPr>
              <w:t>11.4. Ввести в штатний розпис  закладу дошкільної освіти (ясла-садок) комбінованого типу № 3 “Казка” Чорноморської міської ради Одеського району Одеської області додатково  1 ставку логопеда для проведення занять з дітьми з порушенням мовлення.</w:t>
            </w:r>
          </w:p>
          <w:p w14:paraId="15FAAD23" w14:textId="77777777" w:rsidR="007D538F" w:rsidRDefault="007D538F" w:rsidP="00DF0C55">
            <w:pPr>
              <w:ind w:firstLine="567"/>
              <w:jc w:val="both"/>
              <w:rPr>
                <w:rFonts w:ascii="Times New Roman" w:hAnsi="Times New Roman" w:cs="Times New Roman"/>
                <w:sz w:val="20"/>
                <w:szCs w:val="20"/>
              </w:rPr>
            </w:pPr>
          </w:p>
          <w:p w14:paraId="01BC60B8" w14:textId="77777777" w:rsidR="007D538F" w:rsidRDefault="007D538F" w:rsidP="00DF0C55">
            <w:pPr>
              <w:ind w:firstLine="567"/>
              <w:jc w:val="both"/>
              <w:rPr>
                <w:rFonts w:ascii="Times New Roman" w:hAnsi="Times New Roman" w:cs="Times New Roman"/>
                <w:sz w:val="20"/>
                <w:szCs w:val="20"/>
              </w:rPr>
            </w:pPr>
          </w:p>
          <w:p w14:paraId="004547BB" w14:textId="77777777" w:rsidR="007D538F" w:rsidRDefault="007D538F" w:rsidP="00DF0C55">
            <w:pPr>
              <w:ind w:firstLine="567"/>
              <w:jc w:val="both"/>
              <w:rPr>
                <w:rFonts w:ascii="Times New Roman" w:hAnsi="Times New Roman" w:cs="Times New Roman"/>
                <w:sz w:val="20"/>
                <w:szCs w:val="20"/>
              </w:rPr>
            </w:pPr>
          </w:p>
          <w:p w14:paraId="5798340D" w14:textId="77777777" w:rsidR="007D538F" w:rsidRDefault="007D538F" w:rsidP="00DF0C55">
            <w:pPr>
              <w:ind w:firstLine="567"/>
              <w:jc w:val="both"/>
              <w:rPr>
                <w:rFonts w:ascii="Times New Roman" w:hAnsi="Times New Roman" w:cs="Times New Roman"/>
                <w:sz w:val="20"/>
                <w:szCs w:val="20"/>
              </w:rPr>
            </w:pPr>
          </w:p>
          <w:p w14:paraId="15A0741B" w14:textId="77777777" w:rsidR="007D538F" w:rsidRDefault="007D538F" w:rsidP="00DF0C55">
            <w:pPr>
              <w:ind w:firstLine="567"/>
              <w:jc w:val="both"/>
              <w:rPr>
                <w:rFonts w:ascii="Times New Roman" w:hAnsi="Times New Roman" w:cs="Times New Roman"/>
                <w:sz w:val="20"/>
                <w:szCs w:val="20"/>
              </w:rPr>
            </w:pPr>
          </w:p>
          <w:p w14:paraId="68404389" w14:textId="77777777" w:rsidR="007D538F" w:rsidRDefault="007D538F" w:rsidP="00DF0C55">
            <w:pPr>
              <w:ind w:firstLine="567"/>
              <w:jc w:val="both"/>
              <w:rPr>
                <w:rFonts w:ascii="Times New Roman" w:hAnsi="Times New Roman" w:cs="Times New Roman"/>
                <w:sz w:val="20"/>
                <w:szCs w:val="20"/>
              </w:rPr>
            </w:pPr>
          </w:p>
          <w:p w14:paraId="36EEA3CE" w14:textId="77777777" w:rsidR="007D538F" w:rsidRDefault="007D538F" w:rsidP="00DF0C55">
            <w:pPr>
              <w:ind w:firstLine="567"/>
              <w:jc w:val="both"/>
              <w:rPr>
                <w:rFonts w:ascii="Times New Roman" w:hAnsi="Times New Roman" w:cs="Times New Roman"/>
                <w:sz w:val="20"/>
                <w:szCs w:val="20"/>
              </w:rPr>
            </w:pPr>
          </w:p>
          <w:p w14:paraId="63EB1312" w14:textId="77777777" w:rsidR="007D538F" w:rsidRDefault="007D538F" w:rsidP="00DF0C55">
            <w:pPr>
              <w:ind w:firstLine="567"/>
              <w:jc w:val="both"/>
              <w:rPr>
                <w:rFonts w:ascii="Times New Roman" w:hAnsi="Times New Roman" w:cs="Times New Roman"/>
                <w:sz w:val="20"/>
                <w:szCs w:val="20"/>
              </w:rPr>
            </w:pPr>
          </w:p>
          <w:p w14:paraId="6DC00F49" w14:textId="77777777" w:rsidR="007D538F" w:rsidRDefault="007D538F" w:rsidP="00DF0C55">
            <w:pPr>
              <w:ind w:firstLine="567"/>
              <w:jc w:val="both"/>
              <w:rPr>
                <w:rFonts w:ascii="Times New Roman" w:hAnsi="Times New Roman" w:cs="Times New Roman"/>
                <w:sz w:val="20"/>
                <w:szCs w:val="20"/>
              </w:rPr>
            </w:pPr>
          </w:p>
          <w:p w14:paraId="259661C5" w14:textId="77777777" w:rsidR="007D538F" w:rsidRDefault="007D538F" w:rsidP="00DF0C55">
            <w:pPr>
              <w:ind w:firstLine="567"/>
              <w:jc w:val="both"/>
              <w:rPr>
                <w:rFonts w:ascii="Times New Roman" w:hAnsi="Times New Roman" w:cs="Times New Roman"/>
                <w:sz w:val="20"/>
                <w:szCs w:val="20"/>
              </w:rPr>
            </w:pPr>
          </w:p>
          <w:p w14:paraId="28F9EE19" w14:textId="77777777" w:rsidR="007D538F" w:rsidRDefault="007D538F" w:rsidP="00DF0C55">
            <w:pPr>
              <w:ind w:firstLine="567"/>
              <w:jc w:val="both"/>
              <w:rPr>
                <w:rFonts w:ascii="Times New Roman" w:hAnsi="Times New Roman" w:cs="Times New Roman"/>
                <w:sz w:val="20"/>
                <w:szCs w:val="20"/>
              </w:rPr>
            </w:pPr>
          </w:p>
          <w:p w14:paraId="24A5FFDD" w14:textId="77777777" w:rsidR="007D538F" w:rsidRDefault="007D538F" w:rsidP="00DF0C55">
            <w:pPr>
              <w:ind w:firstLine="567"/>
              <w:jc w:val="both"/>
              <w:rPr>
                <w:rFonts w:ascii="Times New Roman" w:hAnsi="Times New Roman" w:cs="Times New Roman"/>
                <w:sz w:val="20"/>
                <w:szCs w:val="20"/>
              </w:rPr>
            </w:pPr>
          </w:p>
          <w:p w14:paraId="4620B38F" w14:textId="19350EDC" w:rsidR="007D538F" w:rsidRDefault="00942A91" w:rsidP="007D538F">
            <w:pPr>
              <w:jc w:val="both"/>
              <w:rPr>
                <w:rFonts w:ascii="Times New Roman" w:hAnsi="Times New Roman" w:cs="Times New Roman"/>
                <w:sz w:val="20"/>
                <w:szCs w:val="20"/>
              </w:rPr>
            </w:pPr>
            <w:r>
              <w:rPr>
                <w:rFonts w:ascii="Times New Roman" w:hAnsi="Times New Roman" w:cs="Times New Roman"/>
                <w:sz w:val="20"/>
                <w:szCs w:val="20"/>
              </w:rPr>
              <w:t xml:space="preserve"> </w:t>
            </w:r>
          </w:p>
          <w:p w14:paraId="4B98289A" w14:textId="77777777" w:rsidR="007D538F" w:rsidRDefault="007D538F" w:rsidP="00DF0C55">
            <w:pPr>
              <w:ind w:firstLine="567"/>
              <w:jc w:val="both"/>
              <w:rPr>
                <w:rFonts w:ascii="Times New Roman" w:hAnsi="Times New Roman" w:cs="Times New Roman"/>
                <w:sz w:val="20"/>
                <w:szCs w:val="20"/>
              </w:rPr>
            </w:pPr>
          </w:p>
          <w:p w14:paraId="53A7BA3A" w14:textId="77777777" w:rsidR="007D538F" w:rsidRDefault="007D538F" w:rsidP="00DF0C55">
            <w:pPr>
              <w:ind w:firstLine="567"/>
              <w:jc w:val="both"/>
              <w:rPr>
                <w:rFonts w:ascii="Times New Roman" w:hAnsi="Times New Roman" w:cs="Times New Roman"/>
                <w:sz w:val="20"/>
                <w:szCs w:val="20"/>
              </w:rPr>
            </w:pPr>
          </w:p>
          <w:p w14:paraId="24FCA8BF" w14:textId="77777777" w:rsidR="00BC642F" w:rsidRDefault="00BC642F" w:rsidP="00DF0C55">
            <w:pPr>
              <w:ind w:firstLine="567"/>
              <w:jc w:val="both"/>
              <w:rPr>
                <w:rFonts w:ascii="Times New Roman" w:hAnsi="Times New Roman" w:cs="Times New Roman"/>
                <w:sz w:val="20"/>
                <w:szCs w:val="20"/>
              </w:rPr>
            </w:pPr>
          </w:p>
          <w:p w14:paraId="0B0BA52D" w14:textId="77777777" w:rsidR="00BC642F" w:rsidRDefault="00BC642F" w:rsidP="00DF0C55">
            <w:pPr>
              <w:ind w:firstLine="567"/>
              <w:jc w:val="both"/>
              <w:rPr>
                <w:rFonts w:ascii="Times New Roman" w:hAnsi="Times New Roman" w:cs="Times New Roman"/>
                <w:sz w:val="20"/>
                <w:szCs w:val="20"/>
              </w:rPr>
            </w:pPr>
          </w:p>
          <w:p w14:paraId="36D7E938" w14:textId="77777777" w:rsidR="00BC642F" w:rsidRDefault="00BC642F" w:rsidP="00DF0C55">
            <w:pPr>
              <w:ind w:firstLine="567"/>
              <w:jc w:val="both"/>
              <w:rPr>
                <w:rFonts w:ascii="Times New Roman" w:hAnsi="Times New Roman" w:cs="Times New Roman"/>
                <w:sz w:val="20"/>
                <w:szCs w:val="20"/>
              </w:rPr>
            </w:pPr>
          </w:p>
          <w:p w14:paraId="639935A1" w14:textId="77777777" w:rsidR="00BC642F" w:rsidRDefault="00BC642F" w:rsidP="00DF0C55">
            <w:pPr>
              <w:ind w:firstLine="567"/>
              <w:jc w:val="both"/>
              <w:rPr>
                <w:rFonts w:ascii="Times New Roman" w:hAnsi="Times New Roman" w:cs="Times New Roman"/>
                <w:sz w:val="20"/>
                <w:szCs w:val="20"/>
              </w:rPr>
            </w:pPr>
          </w:p>
          <w:p w14:paraId="593AF15D" w14:textId="7F37BF5D"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11.5. Затвердити  штатний  розклад закладів дошкільної освіти, підпорядкованих управлінню освіти Чорноморської міської ради Одеського району Одеської області               (додаток 4).</w:t>
            </w:r>
          </w:p>
          <w:p w14:paraId="58178C35" w14:textId="77777777" w:rsidR="00DF0C55" w:rsidRPr="00682650" w:rsidRDefault="00DF0C55" w:rsidP="007D538F">
            <w:pPr>
              <w:pStyle w:val="13"/>
              <w:tabs>
                <w:tab w:val="left" w:pos="0"/>
                <w:tab w:val="left" w:pos="567"/>
              </w:tabs>
              <w:ind w:left="0"/>
              <w:jc w:val="both"/>
              <w:rPr>
                <w:sz w:val="20"/>
                <w:szCs w:val="20"/>
              </w:rPr>
            </w:pPr>
          </w:p>
          <w:p w14:paraId="0B33F764" w14:textId="77777777" w:rsidR="00DF0C55" w:rsidRPr="00682650" w:rsidRDefault="00DF0C55" w:rsidP="00DF0C55">
            <w:pPr>
              <w:pStyle w:val="13"/>
              <w:tabs>
                <w:tab w:val="left" w:pos="0"/>
                <w:tab w:val="left" w:pos="567"/>
              </w:tabs>
              <w:ind w:left="0" w:firstLine="709"/>
              <w:jc w:val="both"/>
              <w:rPr>
                <w:sz w:val="20"/>
                <w:szCs w:val="20"/>
              </w:rPr>
            </w:pPr>
          </w:p>
          <w:p w14:paraId="454A5D11" w14:textId="71B36DBE" w:rsidR="00DF0C55" w:rsidRPr="00682650" w:rsidRDefault="00DF0C55" w:rsidP="00DF0C55">
            <w:pPr>
              <w:pStyle w:val="13"/>
              <w:tabs>
                <w:tab w:val="left" w:pos="0"/>
                <w:tab w:val="left" w:pos="567"/>
              </w:tabs>
              <w:ind w:left="0"/>
              <w:jc w:val="both"/>
              <w:rPr>
                <w:sz w:val="20"/>
                <w:szCs w:val="20"/>
                <w:lang w:val="ru-RU"/>
              </w:rPr>
            </w:pPr>
            <w:r w:rsidRPr="00682650">
              <w:rPr>
                <w:sz w:val="20"/>
                <w:szCs w:val="20"/>
              </w:rPr>
              <w:t>12. У закладах дошкільної освіти Чорноморської міської ради Одеського району Одеської області, які працюють в умовах правового режиму воєнного стану:</w:t>
            </w:r>
          </w:p>
          <w:p w14:paraId="50E13EAD" w14:textId="77777777" w:rsidR="00DF0C55" w:rsidRPr="00682650" w:rsidRDefault="00DF0C55" w:rsidP="00DF0C55">
            <w:pPr>
              <w:pStyle w:val="13"/>
              <w:tabs>
                <w:tab w:val="left" w:pos="0"/>
                <w:tab w:val="left" w:pos="567"/>
              </w:tabs>
              <w:ind w:left="0" w:firstLine="709"/>
              <w:jc w:val="both"/>
              <w:rPr>
                <w:sz w:val="20"/>
                <w:szCs w:val="20"/>
              </w:rPr>
            </w:pPr>
            <w:r w:rsidRPr="00682650">
              <w:rPr>
                <w:sz w:val="20"/>
                <w:szCs w:val="20"/>
                <w:lang w:val="ru-RU"/>
              </w:rPr>
              <w:t>12.</w:t>
            </w:r>
            <w:r w:rsidRPr="00682650">
              <w:rPr>
                <w:sz w:val="20"/>
                <w:szCs w:val="20"/>
              </w:rPr>
              <w:t>1. Організувати харчування дітей у вигляді другого сніданку за рахунок коштів бюджету Чорноморської міської територіальної громади, передбачених у кошторисі управління освіти Чорноморської міської ради Одеського району Одеської області в умовах правового режиму воєнного стану.</w:t>
            </w:r>
          </w:p>
          <w:p w14:paraId="6C2E4318" w14:textId="77777777" w:rsidR="00DF0C55" w:rsidRPr="00682650" w:rsidRDefault="00DF0C55" w:rsidP="00DF0C55">
            <w:pPr>
              <w:pStyle w:val="13"/>
              <w:tabs>
                <w:tab w:val="left" w:pos="0"/>
                <w:tab w:val="left" w:pos="567"/>
              </w:tabs>
              <w:ind w:left="0" w:firstLine="709"/>
              <w:jc w:val="both"/>
              <w:rPr>
                <w:sz w:val="20"/>
                <w:szCs w:val="20"/>
                <w:lang w:val="ru-RU"/>
              </w:rPr>
            </w:pPr>
            <w:r w:rsidRPr="00682650">
              <w:rPr>
                <w:sz w:val="20"/>
                <w:szCs w:val="20"/>
                <w:lang w:val="ru-RU"/>
              </w:rPr>
              <w:t>12.</w:t>
            </w:r>
            <w:r w:rsidRPr="00682650">
              <w:rPr>
                <w:sz w:val="20"/>
                <w:szCs w:val="20"/>
              </w:rPr>
              <w:t>2. Затвердити вартість другого сніданку для вікових категорій:</w:t>
            </w:r>
          </w:p>
          <w:p w14:paraId="45D0DE2A" w14:textId="77777777" w:rsidR="00DF0C55" w:rsidRPr="00682650" w:rsidRDefault="00DF0C55" w:rsidP="00DF0C55">
            <w:pPr>
              <w:pStyle w:val="13"/>
              <w:tabs>
                <w:tab w:val="left" w:pos="0"/>
                <w:tab w:val="left" w:pos="567"/>
              </w:tabs>
              <w:ind w:left="0" w:firstLine="709"/>
              <w:jc w:val="both"/>
              <w:rPr>
                <w:sz w:val="20"/>
                <w:szCs w:val="20"/>
                <w:lang w:val="ru-RU"/>
              </w:rPr>
            </w:pPr>
            <w:r w:rsidRPr="00682650">
              <w:rPr>
                <w:sz w:val="20"/>
                <w:szCs w:val="20"/>
              </w:rPr>
              <w:t>- діти віком від 1-го до 4-х років – 1</w:t>
            </w:r>
            <w:r w:rsidRPr="00682650">
              <w:rPr>
                <w:sz w:val="20"/>
                <w:szCs w:val="20"/>
                <w:lang w:val="ru-RU"/>
              </w:rPr>
              <w:t>2</w:t>
            </w:r>
            <w:r w:rsidRPr="00682650">
              <w:rPr>
                <w:sz w:val="20"/>
                <w:szCs w:val="20"/>
              </w:rPr>
              <w:t>,</w:t>
            </w:r>
            <w:r w:rsidRPr="00682650">
              <w:rPr>
                <w:sz w:val="20"/>
                <w:szCs w:val="20"/>
                <w:lang w:val="ru-RU"/>
              </w:rPr>
              <w:t>39</w:t>
            </w:r>
            <w:r w:rsidRPr="00682650">
              <w:rPr>
                <w:sz w:val="20"/>
                <w:szCs w:val="20"/>
              </w:rPr>
              <w:t xml:space="preserve"> грн;</w:t>
            </w:r>
          </w:p>
          <w:p w14:paraId="78E7C134" w14:textId="77777777" w:rsidR="00DF0C55" w:rsidRPr="00682650" w:rsidRDefault="00DF0C55" w:rsidP="00DF0C55">
            <w:pPr>
              <w:pStyle w:val="13"/>
              <w:tabs>
                <w:tab w:val="left" w:pos="0"/>
                <w:tab w:val="left" w:pos="567"/>
              </w:tabs>
              <w:ind w:left="0" w:firstLine="709"/>
              <w:jc w:val="both"/>
              <w:rPr>
                <w:sz w:val="20"/>
                <w:szCs w:val="20"/>
              </w:rPr>
            </w:pPr>
            <w:r w:rsidRPr="00682650">
              <w:rPr>
                <w:sz w:val="20"/>
                <w:szCs w:val="20"/>
              </w:rPr>
              <w:t>- діти віком від 4-х до 6(7) років    – 1</w:t>
            </w:r>
            <w:r w:rsidRPr="00682650">
              <w:rPr>
                <w:sz w:val="20"/>
                <w:szCs w:val="20"/>
                <w:lang w:val="ru-RU"/>
              </w:rPr>
              <w:t>7</w:t>
            </w:r>
            <w:r w:rsidRPr="00682650">
              <w:rPr>
                <w:sz w:val="20"/>
                <w:szCs w:val="20"/>
              </w:rPr>
              <w:t>,</w:t>
            </w:r>
            <w:r w:rsidRPr="00682650">
              <w:rPr>
                <w:sz w:val="20"/>
                <w:szCs w:val="20"/>
                <w:lang w:val="ru-RU"/>
              </w:rPr>
              <w:t>6</w:t>
            </w:r>
            <w:r w:rsidRPr="00682650">
              <w:rPr>
                <w:sz w:val="20"/>
                <w:szCs w:val="20"/>
              </w:rPr>
              <w:t>0 грн.</w:t>
            </w:r>
          </w:p>
          <w:p w14:paraId="6DEBE0D3" w14:textId="77777777" w:rsidR="00DF0C55" w:rsidRPr="00682650" w:rsidRDefault="00DF0C55" w:rsidP="0026598F">
            <w:pPr>
              <w:pStyle w:val="13"/>
              <w:tabs>
                <w:tab w:val="left" w:pos="0"/>
                <w:tab w:val="left" w:pos="567"/>
              </w:tabs>
              <w:ind w:left="0"/>
              <w:jc w:val="both"/>
              <w:rPr>
                <w:sz w:val="20"/>
                <w:szCs w:val="20"/>
              </w:rPr>
            </w:pPr>
            <w:r w:rsidRPr="00682650">
              <w:rPr>
                <w:sz w:val="20"/>
                <w:szCs w:val="20"/>
                <w:lang w:val="ru-RU"/>
              </w:rPr>
              <w:lastRenderedPageBreak/>
              <w:t xml:space="preserve">12.3. </w:t>
            </w:r>
            <w:r w:rsidRPr="00682650">
              <w:rPr>
                <w:sz w:val="20"/>
                <w:szCs w:val="20"/>
              </w:rPr>
              <w:t>Організувати харчування</w:t>
            </w:r>
            <w:r w:rsidRPr="00682650">
              <w:rPr>
                <w:sz w:val="20"/>
                <w:szCs w:val="20"/>
                <w:lang w:val="ru-RU"/>
              </w:rPr>
              <w:t xml:space="preserve"> </w:t>
            </w:r>
            <w:proofErr w:type="spellStart"/>
            <w:r w:rsidRPr="00682650">
              <w:rPr>
                <w:sz w:val="20"/>
                <w:szCs w:val="20"/>
                <w:lang w:val="ru-RU"/>
              </w:rPr>
              <w:t>дітей</w:t>
            </w:r>
            <w:proofErr w:type="spellEnd"/>
            <w:r w:rsidRPr="00682650">
              <w:rPr>
                <w:sz w:val="20"/>
                <w:szCs w:val="20"/>
              </w:rPr>
              <w:t xml:space="preserve"> у вигляді сніданку, обіду </w:t>
            </w:r>
            <w:proofErr w:type="gramStart"/>
            <w:r w:rsidRPr="00682650">
              <w:rPr>
                <w:sz w:val="20"/>
                <w:szCs w:val="20"/>
              </w:rPr>
              <w:t>в першу</w:t>
            </w:r>
            <w:proofErr w:type="gramEnd"/>
            <w:r w:rsidRPr="00682650">
              <w:rPr>
                <w:sz w:val="20"/>
                <w:szCs w:val="20"/>
              </w:rPr>
              <w:t xml:space="preserve"> зміну та обіду, вечері в другу зміну.</w:t>
            </w:r>
          </w:p>
          <w:p w14:paraId="0D1CDF17" w14:textId="7B530BBE"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12.3.1. На підставі розрахунків, відповідно до постанови Кабінету Міністрів України від 24.03.2021 № 305 (із змінами) «Про затвердження норм та Порядку організації харчування у закладах освіти та дитячих закладах оздоровлення та відпочинку», а також цін  на продукти харчування за договорами визначена вартість харчування в умовах правового режиму воєнного стану в закладах дошкільної освіти Чорноморської міської ради Одеського району Одеської області, у розмірі 100 відсотків становить:</w:t>
            </w:r>
          </w:p>
          <w:p w14:paraId="27A72024" w14:textId="77777777" w:rsidR="00DF0C55" w:rsidRPr="00682650" w:rsidRDefault="00DF0C55" w:rsidP="00DF0C55">
            <w:pPr>
              <w:tabs>
                <w:tab w:val="left" w:pos="540"/>
              </w:tabs>
              <w:ind w:firstLine="567"/>
              <w:jc w:val="both"/>
              <w:rPr>
                <w:rFonts w:ascii="Times New Roman" w:hAnsi="Times New Roman" w:cs="Times New Roman"/>
                <w:sz w:val="20"/>
                <w:szCs w:val="20"/>
              </w:rPr>
            </w:pPr>
            <w:r w:rsidRPr="00682650">
              <w:rPr>
                <w:rFonts w:ascii="Times New Roman" w:hAnsi="Times New Roman" w:cs="Times New Roman"/>
                <w:sz w:val="20"/>
                <w:szCs w:val="20"/>
              </w:rPr>
              <w:t>- 51 грн 98 коп. за кожний день перебування дитини в закладі дошкільної освіти для дітей, які відвідують  групи раннього віку короткотривалого перебування (1 молодша та 2 молодша групи);</w:t>
            </w:r>
          </w:p>
          <w:p w14:paraId="5188D40D" w14:textId="77777777" w:rsidR="00DF0C55" w:rsidRPr="00682650" w:rsidRDefault="00DF0C55" w:rsidP="00DF0C55">
            <w:pPr>
              <w:ind w:firstLine="360"/>
              <w:jc w:val="both"/>
              <w:rPr>
                <w:rFonts w:ascii="Times New Roman" w:hAnsi="Times New Roman" w:cs="Times New Roman"/>
                <w:sz w:val="20"/>
                <w:szCs w:val="20"/>
              </w:rPr>
            </w:pPr>
            <w:r w:rsidRPr="00682650">
              <w:rPr>
                <w:rFonts w:ascii="Times New Roman" w:hAnsi="Times New Roman" w:cs="Times New Roman"/>
                <w:sz w:val="20"/>
                <w:szCs w:val="20"/>
              </w:rPr>
              <w:t xml:space="preserve"> - 66 грн 01 коп. за кожний день перебування дитини в закладі дошкільної освіти для дітей, які відвідують групи дошкільного віку короткотривалого перебування (середня та старша групи);</w:t>
            </w:r>
          </w:p>
          <w:p w14:paraId="093BE1CD" w14:textId="77777777" w:rsidR="00DF0C55" w:rsidRPr="00682650" w:rsidRDefault="00DF0C55" w:rsidP="00DF0C55">
            <w:pPr>
              <w:spacing w:after="120"/>
              <w:ind w:firstLine="567"/>
              <w:jc w:val="both"/>
              <w:rPr>
                <w:rFonts w:ascii="Times New Roman" w:hAnsi="Times New Roman" w:cs="Times New Roman"/>
                <w:sz w:val="20"/>
                <w:szCs w:val="20"/>
              </w:rPr>
            </w:pPr>
            <w:r w:rsidRPr="00682650">
              <w:rPr>
                <w:rFonts w:ascii="Times New Roman" w:hAnsi="Times New Roman" w:cs="Times New Roman"/>
                <w:sz w:val="20"/>
                <w:szCs w:val="20"/>
              </w:rPr>
              <w:t>12.3.2. Батьки або особи, які їх замінюють, вносять плату за харчування дітей, місце реєстрації яких на території Чорноморської міської ради Одеського району Одеської області, у розмірі не менше 70 відсотків від вартості харчування на день, а саме:</w:t>
            </w:r>
          </w:p>
          <w:p w14:paraId="5952183D" w14:textId="77777777" w:rsidR="00DF0C55" w:rsidRPr="00682650" w:rsidRDefault="00DF0C55" w:rsidP="00DF0C55">
            <w:pPr>
              <w:tabs>
                <w:tab w:val="left" w:pos="540"/>
              </w:tabs>
              <w:ind w:firstLine="567"/>
              <w:jc w:val="both"/>
              <w:rPr>
                <w:rFonts w:ascii="Times New Roman" w:hAnsi="Times New Roman" w:cs="Times New Roman"/>
                <w:sz w:val="20"/>
                <w:szCs w:val="20"/>
              </w:rPr>
            </w:pPr>
            <w:r w:rsidRPr="00682650">
              <w:rPr>
                <w:rFonts w:ascii="Times New Roman" w:hAnsi="Times New Roman" w:cs="Times New Roman"/>
                <w:sz w:val="20"/>
                <w:szCs w:val="20"/>
              </w:rPr>
              <w:t>- 36 грн 38 коп. за кожний день перебування дитини в закладі дошкільної освіти для дітей, які відвідують  групи раннього віку короткотривалого перебування (1 молодша та 2 молодша групи);</w:t>
            </w:r>
          </w:p>
          <w:p w14:paraId="3D78C0CA" w14:textId="77777777" w:rsidR="00DF0C55" w:rsidRPr="00682650" w:rsidRDefault="00DF0C55" w:rsidP="00DF0C55">
            <w:pPr>
              <w:ind w:firstLine="360"/>
              <w:jc w:val="both"/>
              <w:rPr>
                <w:rFonts w:ascii="Times New Roman" w:hAnsi="Times New Roman" w:cs="Times New Roman"/>
                <w:sz w:val="20"/>
                <w:szCs w:val="20"/>
              </w:rPr>
            </w:pPr>
            <w:r w:rsidRPr="00682650">
              <w:rPr>
                <w:rFonts w:ascii="Times New Roman" w:hAnsi="Times New Roman" w:cs="Times New Roman"/>
                <w:sz w:val="20"/>
                <w:szCs w:val="20"/>
              </w:rPr>
              <w:t xml:space="preserve">  - 46 грн 21 коп. за кожний день перебування дитини в закладі дошкільної освіти для дітей, які відвідують групи дошкільного віку короткотривалого перебування (середня та старша групи).</w:t>
            </w:r>
          </w:p>
          <w:p w14:paraId="2E4AE4F5" w14:textId="77777777" w:rsidR="00DF0C55" w:rsidRPr="00682650" w:rsidRDefault="00DF0C55" w:rsidP="00DF0C55">
            <w:pPr>
              <w:ind w:firstLine="567"/>
              <w:jc w:val="both"/>
              <w:rPr>
                <w:rFonts w:ascii="Times New Roman" w:hAnsi="Times New Roman" w:cs="Times New Roman"/>
                <w:sz w:val="20"/>
                <w:szCs w:val="20"/>
              </w:rPr>
            </w:pPr>
          </w:p>
          <w:p w14:paraId="25648E94" w14:textId="77777777" w:rsidR="00E8733A" w:rsidRDefault="00E8733A" w:rsidP="00DF0C55">
            <w:pPr>
              <w:ind w:firstLine="567"/>
              <w:jc w:val="both"/>
              <w:rPr>
                <w:rFonts w:ascii="Times New Roman" w:hAnsi="Times New Roman" w:cs="Times New Roman"/>
                <w:sz w:val="20"/>
                <w:szCs w:val="20"/>
              </w:rPr>
            </w:pPr>
          </w:p>
          <w:p w14:paraId="324FB066" w14:textId="77777777" w:rsidR="00E8733A" w:rsidRDefault="00E8733A" w:rsidP="00DF0C55">
            <w:pPr>
              <w:ind w:firstLine="567"/>
              <w:jc w:val="both"/>
              <w:rPr>
                <w:rFonts w:ascii="Times New Roman" w:hAnsi="Times New Roman" w:cs="Times New Roman"/>
                <w:sz w:val="20"/>
                <w:szCs w:val="20"/>
              </w:rPr>
            </w:pPr>
          </w:p>
          <w:p w14:paraId="4595FCA4" w14:textId="77777777" w:rsidR="00E8733A" w:rsidRDefault="00E8733A" w:rsidP="00DF0C55">
            <w:pPr>
              <w:ind w:firstLine="567"/>
              <w:jc w:val="both"/>
              <w:rPr>
                <w:rFonts w:ascii="Times New Roman" w:hAnsi="Times New Roman" w:cs="Times New Roman"/>
                <w:sz w:val="20"/>
                <w:szCs w:val="20"/>
              </w:rPr>
            </w:pPr>
          </w:p>
          <w:p w14:paraId="683C4955" w14:textId="77777777" w:rsidR="00E8733A" w:rsidRDefault="00E8733A" w:rsidP="00DF0C55">
            <w:pPr>
              <w:ind w:firstLine="567"/>
              <w:jc w:val="both"/>
              <w:rPr>
                <w:rFonts w:ascii="Times New Roman" w:hAnsi="Times New Roman" w:cs="Times New Roman"/>
                <w:sz w:val="20"/>
                <w:szCs w:val="20"/>
              </w:rPr>
            </w:pPr>
          </w:p>
          <w:p w14:paraId="14BABC6D" w14:textId="77777777" w:rsidR="00E8733A" w:rsidRDefault="00E8733A" w:rsidP="00DF0C55">
            <w:pPr>
              <w:ind w:firstLine="567"/>
              <w:jc w:val="both"/>
              <w:rPr>
                <w:rFonts w:ascii="Times New Roman" w:hAnsi="Times New Roman" w:cs="Times New Roman"/>
                <w:sz w:val="20"/>
                <w:szCs w:val="20"/>
              </w:rPr>
            </w:pPr>
          </w:p>
          <w:p w14:paraId="2CA8FC93" w14:textId="77777777" w:rsidR="00E8733A" w:rsidRDefault="00E8733A" w:rsidP="00DF0C55">
            <w:pPr>
              <w:ind w:firstLine="567"/>
              <w:jc w:val="both"/>
              <w:rPr>
                <w:rFonts w:ascii="Times New Roman" w:hAnsi="Times New Roman" w:cs="Times New Roman"/>
                <w:sz w:val="20"/>
                <w:szCs w:val="20"/>
              </w:rPr>
            </w:pPr>
          </w:p>
          <w:p w14:paraId="782A147D" w14:textId="77777777" w:rsidR="00E8733A" w:rsidRDefault="00E8733A" w:rsidP="00DF0C55">
            <w:pPr>
              <w:ind w:firstLine="567"/>
              <w:jc w:val="both"/>
              <w:rPr>
                <w:rFonts w:ascii="Times New Roman" w:hAnsi="Times New Roman" w:cs="Times New Roman"/>
                <w:sz w:val="20"/>
                <w:szCs w:val="20"/>
              </w:rPr>
            </w:pPr>
          </w:p>
          <w:p w14:paraId="0123FCD2" w14:textId="77777777" w:rsidR="00E8733A" w:rsidRDefault="00E8733A" w:rsidP="00DF0C55">
            <w:pPr>
              <w:ind w:firstLine="567"/>
              <w:jc w:val="both"/>
              <w:rPr>
                <w:rFonts w:ascii="Times New Roman" w:hAnsi="Times New Roman" w:cs="Times New Roman"/>
                <w:sz w:val="20"/>
                <w:szCs w:val="20"/>
              </w:rPr>
            </w:pPr>
          </w:p>
          <w:p w14:paraId="030FD570" w14:textId="77777777" w:rsidR="00E8733A" w:rsidRDefault="00E8733A" w:rsidP="00DF0C55">
            <w:pPr>
              <w:ind w:firstLine="567"/>
              <w:jc w:val="both"/>
              <w:rPr>
                <w:rFonts w:ascii="Times New Roman" w:hAnsi="Times New Roman" w:cs="Times New Roman"/>
                <w:sz w:val="20"/>
                <w:szCs w:val="20"/>
              </w:rPr>
            </w:pPr>
          </w:p>
          <w:p w14:paraId="58CC1B53" w14:textId="77777777" w:rsidR="00E8733A" w:rsidRDefault="00E8733A" w:rsidP="00DF0C55">
            <w:pPr>
              <w:ind w:firstLine="567"/>
              <w:jc w:val="both"/>
              <w:rPr>
                <w:rFonts w:ascii="Times New Roman" w:hAnsi="Times New Roman" w:cs="Times New Roman"/>
                <w:sz w:val="20"/>
                <w:szCs w:val="20"/>
              </w:rPr>
            </w:pPr>
          </w:p>
          <w:p w14:paraId="5C88DD0C" w14:textId="117BE34F"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12.4. За харчування дітей, що не зареєстровані за місцем проживання на території Чорноморської міської ради Одеського району Одеської області, батьки або особи, які їх замінюють, вносять плату в розмірі 100 відсотків від вартості харчування на день.</w:t>
            </w:r>
          </w:p>
          <w:p w14:paraId="09950322" w14:textId="7777777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12.5. Від плати за харчування дітей у закладах дошкільної освіти повністю або частково звільняються батьки або особи, які їх замінюють, з сімей, що потребують соціальної підтримки відповідно до діючого законодавства, </w:t>
            </w:r>
            <w:bookmarkStart w:id="21" w:name="_Hlk179813573"/>
            <w:r w:rsidRPr="00682650">
              <w:rPr>
                <w:rFonts w:ascii="Times New Roman" w:hAnsi="Times New Roman" w:cs="Times New Roman"/>
                <w:sz w:val="20"/>
                <w:szCs w:val="20"/>
              </w:rPr>
              <w:t>а також згідно з окремими рішеннями виконавчого комітету Чорноморської міської ради Одеського району Одеської області.</w:t>
            </w:r>
          </w:p>
          <w:bookmarkEnd w:id="21"/>
          <w:p w14:paraId="0C33AEDD" w14:textId="77777777" w:rsidR="00DF0C55" w:rsidRPr="00682650" w:rsidRDefault="00DF0C55" w:rsidP="00DF0C55">
            <w:pPr>
              <w:ind w:firstLine="567"/>
              <w:jc w:val="both"/>
              <w:rPr>
                <w:rFonts w:ascii="Times New Roman" w:hAnsi="Times New Roman" w:cs="Times New Roman"/>
                <w:sz w:val="20"/>
                <w:szCs w:val="20"/>
              </w:rPr>
            </w:pPr>
          </w:p>
          <w:p w14:paraId="34A5E6CD" w14:textId="527C78D0"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12.6. Від плати за харчування дітей у закладах дошкільної освіти звільняються батьки або особи, які їх замінюють, які є учасниками антитерористичної операції, операції </w:t>
            </w:r>
            <w:r w:rsidRPr="00682650">
              <w:rPr>
                <w:rFonts w:ascii="Times New Roman" w:hAnsi="Times New Roman" w:cs="Times New Roman"/>
                <w:sz w:val="20"/>
                <w:szCs w:val="20"/>
              </w:rPr>
              <w:lastRenderedPageBreak/>
              <w:t>Об’єднаних сил, учасниками бойових дій, а також згідно з окремими рішеннями виконавчого комітету Чорноморської міської ради Одеського району Одеської області.</w:t>
            </w:r>
          </w:p>
          <w:p w14:paraId="567F8E45" w14:textId="77777777" w:rsidR="00DF0C55" w:rsidRPr="00682650" w:rsidRDefault="00DF0C55" w:rsidP="00DF0C55">
            <w:pPr>
              <w:ind w:firstLine="567"/>
              <w:jc w:val="both"/>
              <w:rPr>
                <w:rFonts w:ascii="Times New Roman" w:hAnsi="Times New Roman" w:cs="Times New Roman"/>
                <w:sz w:val="20"/>
                <w:szCs w:val="20"/>
              </w:rPr>
            </w:pPr>
          </w:p>
          <w:p w14:paraId="6B9045C3" w14:textId="77777777" w:rsidR="00DF0C55" w:rsidRPr="00682650" w:rsidRDefault="00DF0C55" w:rsidP="00DF0C55">
            <w:pPr>
              <w:ind w:firstLine="567"/>
              <w:jc w:val="both"/>
              <w:rPr>
                <w:rFonts w:ascii="Times New Roman" w:hAnsi="Times New Roman" w:cs="Times New Roman"/>
                <w:sz w:val="20"/>
                <w:szCs w:val="20"/>
              </w:rPr>
            </w:pPr>
          </w:p>
          <w:p w14:paraId="45E38658" w14:textId="77777777" w:rsidR="00E8733A" w:rsidRDefault="00E8733A" w:rsidP="00DF0C55">
            <w:pPr>
              <w:ind w:firstLine="567"/>
              <w:jc w:val="both"/>
              <w:rPr>
                <w:rFonts w:ascii="Times New Roman" w:hAnsi="Times New Roman" w:cs="Times New Roman"/>
                <w:sz w:val="20"/>
                <w:szCs w:val="20"/>
              </w:rPr>
            </w:pPr>
          </w:p>
          <w:p w14:paraId="25442978" w14:textId="77777777" w:rsidR="00E8733A" w:rsidRDefault="00E8733A" w:rsidP="00DF0C55">
            <w:pPr>
              <w:ind w:firstLine="567"/>
              <w:jc w:val="both"/>
              <w:rPr>
                <w:rFonts w:ascii="Times New Roman" w:hAnsi="Times New Roman" w:cs="Times New Roman"/>
                <w:sz w:val="20"/>
                <w:szCs w:val="20"/>
              </w:rPr>
            </w:pPr>
          </w:p>
          <w:p w14:paraId="2F00E7D3" w14:textId="77777777" w:rsidR="00E8733A" w:rsidRDefault="00E8733A" w:rsidP="00DF0C55">
            <w:pPr>
              <w:ind w:firstLine="567"/>
              <w:jc w:val="both"/>
              <w:rPr>
                <w:rFonts w:ascii="Times New Roman" w:hAnsi="Times New Roman" w:cs="Times New Roman"/>
                <w:sz w:val="20"/>
                <w:szCs w:val="20"/>
              </w:rPr>
            </w:pPr>
          </w:p>
          <w:p w14:paraId="7D6C208E" w14:textId="77777777" w:rsidR="00E8733A" w:rsidRDefault="00E8733A" w:rsidP="00DF0C55">
            <w:pPr>
              <w:ind w:firstLine="567"/>
              <w:jc w:val="both"/>
              <w:rPr>
                <w:rFonts w:ascii="Times New Roman" w:hAnsi="Times New Roman" w:cs="Times New Roman"/>
                <w:sz w:val="20"/>
                <w:szCs w:val="20"/>
              </w:rPr>
            </w:pPr>
          </w:p>
          <w:p w14:paraId="3CBC0A8A" w14:textId="77777777" w:rsidR="00E8733A" w:rsidRDefault="00E8733A" w:rsidP="00DF0C55">
            <w:pPr>
              <w:ind w:firstLine="567"/>
              <w:jc w:val="both"/>
              <w:rPr>
                <w:rFonts w:ascii="Times New Roman" w:hAnsi="Times New Roman" w:cs="Times New Roman"/>
                <w:sz w:val="20"/>
                <w:szCs w:val="20"/>
              </w:rPr>
            </w:pPr>
          </w:p>
          <w:p w14:paraId="67ACBB6E" w14:textId="22ABDC41" w:rsidR="00E8733A" w:rsidRDefault="00E8733A" w:rsidP="00DF0C55">
            <w:pPr>
              <w:ind w:firstLine="567"/>
              <w:jc w:val="both"/>
              <w:rPr>
                <w:rFonts w:ascii="Times New Roman" w:hAnsi="Times New Roman" w:cs="Times New Roman"/>
                <w:sz w:val="20"/>
                <w:szCs w:val="20"/>
              </w:rPr>
            </w:pPr>
          </w:p>
          <w:p w14:paraId="362D77D7" w14:textId="095B3EDD" w:rsidR="00CB3BE3" w:rsidRDefault="00CB3BE3" w:rsidP="00DF0C55">
            <w:pPr>
              <w:ind w:firstLine="567"/>
              <w:jc w:val="both"/>
              <w:rPr>
                <w:rFonts w:ascii="Times New Roman" w:hAnsi="Times New Roman" w:cs="Times New Roman"/>
                <w:sz w:val="20"/>
                <w:szCs w:val="20"/>
              </w:rPr>
            </w:pPr>
          </w:p>
          <w:p w14:paraId="0C8749E7" w14:textId="3D2ADD70" w:rsidR="00CB3BE3" w:rsidRDefault="00CB3BE3" w:rsidP="00DF0C55">
            <w:pPr>
              <w:ind w:firstLine="567"/>
              <w:jc w:val="both"/>
              <w:rPr>
                <w:rFonts w:ascii="Times New Roman" w:hAnsi="Times New Roman" w:cs="Times New Roman"/>
                <w:sz w:val="20"/>
                <w:szCs w:val="20"/>
              </w:rPr>
            </w:pPr>
          </w:p>
          <w:p w14:paraId="307DE635" w14:textId="68F554E5" w:rsidR="00CB3BE3" w:rsidRDefault="00CB3BE3" w:rsidP="00DF0C55">
            <w:pPr>
              <w:ind w:firstLine="567"/>
              <w:jc w:val="both"/>
              <w:rPr>
                <w:rFonts w:ascii="Times New Roman" w:hAnsi="Times New Roman" w:cs="Times New Roman"/>
                <w:sz w:val="20"/>
                <w:szCs w:val="20"/>
              </w:rPr>
            </w:pPr>
          </w:p>
          <w:p w14:paraId="26C6C6A2" w14:textId="32BF0ED7" w:rsidR="00CB3BE3" w:rsidRDefault="00CB3BE3" w:rsidP="00DF0C55">
            <w:pPr>
              <w:ind w:firstLine="567"/>
              <w:jc w:val="both"/>
              <w:rPr>
                <w:rFonts w:ascii="Times New Roman" w:hAnsi="Times New Roman" w:cs="Times New Roman"/>
                <w:sz w:val="20"/>
                <w:szCs w:val="20"/>
              </w:rPr>
            </w:pPr>
          </w:p>
          <w:p w14:paraId="66A92DB6" w14:textId="034B96A2" w:rsidR="00CB3BE3" w:rsidRDefault="00CB3BE3" w:rsidP="00DF0C55">
            <w:pPr>
              <w:ind w:firstLine="567"/>
              <w:jc w:val="both"/>
              <w:rPr>
                <w:rFonts w:ascii="Times New Roman" w:hAnsi="Times New Roman" w:cs="Times New Roman"/>
                <w:sz w:val="20"/>
                <w:szCs w:val="20"/>
              </w:rPr>
            </w:pPr>
          </w:p>
          <w:p w14:paraId="05DE6D77" w14:textId="411A32F1" w:rsidR="00CB3BE3" w:rsidRDefault="00CB3BE3" w:rsidP="00DF0C55">
            <w:pPr>
              <w:ind w:firstLine="567"/>
              <w:jc w:val="both"/>
              <w:rPr>
                <w:rFonts w:ascii="Times New Roman" w:hAnsi="Times New Roman" w:cs="Times New Roman"/>
                <w:sz w:val="20"/>
                <w:szCs w:val="20"/>
              </w:rPr>
            </w:pPr>
          </w:p>
          <w:p w14:paraId="252127AD" w14:textId="03FBE421" w:rsidR="00CB3BE3" w:rsidRDefault="00CB3BE3" w:rsidP="00DF0C55">
            <w:pPr>
              <w:ind w:firstLine="567"/>
              <w:jc w:val="both"/>
              <w:rPr>
                <w:rFonts w:ascii="Times New Roman" w:hAnsi="Times New Roman" w:cs="Times New Roman"/>
                <w:sz w:val="20"/>
                <w:szCs w:val="20"/>
              </w:rPr>
            </w:pPr>
          </w:p>
          <w:p w14:paraId="716B7604" w14:textId="429B61DA" w:rsidR="00CB3BE3" w:rsidRDefault="00CB3BE3" w:rsidP="00DF0C55">
            <w:pPr>
              <w:ind w:firstLine="567"/>
              <w:jc w:val="both"/>
              <w:rPr>
                <w:rFonts w:ascii="Times New Roman" w:hAnsi="Times New Roman" w:cs="Times New Roman"/>
                <w:sz w:val="20"/>
                <w:szCs w:val="20"/>
              </w:rPr>
            </w:pPr>
          </w:p>
          <w:p w14:paraId="5E05BF56" w14:textId="1D8A2999" w:rsidR="00CB3BE3" w:rsidRDefault="00CB3BE3" w:rsidP="00DF0C55">
            <w:pPr>
              <w:ind w:firstLine="567"/>
              <w:jc w:val="both"/>
              <w:rPr>
                <w:rFonts w:ascii="Times New Roman" w:hAnsi="Times New Roman" w:cs="Times New Roman"/>
                <w:sz w:val="20"/>
                <w:szCs w:val="20"/>
              </w:rPr>
            </w:pPr>
          </w:p>
          <w:p w14:paraId="586AA6E0" w14:textId="0E90C67B" w:rsidR="00CB3BE3" w:rsidRDefault="00CB3BE3" w:rsidP="00DF0C55">
            <w:pPr>
              <w:ind w:firstLine="567"/>
              <w:jc w:val="both"/>
              <w:rPr>
                <w:rFonts w:ascii="Times New Roman" w:hAnsi="Times New Roman" w:cs="Times New Roman"/>
                <w:sz w:val="20"/>
                <w:szCs w:val="20"/>
              </w:rPr>
            </w:pPr>
          </w:p>
          <w:p w14:paraId="631B0DC3" w14:textId="1FEBCAB5" w:rsidR="00CB3BE3" w:rsidRDefault="00CB3BE3" w:rsidP="00DF0C55">
            <w:pPr>
              <w:ind w:firstLine="567"/>
              <w:jc w:val="both"/>
              <w:rPr>
                <w:rFonts w:ascii="Times New Roman" w:hAnsi="Times New Roman" w:cs="Times New Roman"/>
                <w:sz w:val="20"/>
                <w:szCs w:val="20"/>
              </w:rPr>
            </w:pPr>
          </w:p>
          <w:p w14:paraId="33CC4591" w14:textId="3E958DEA" w:rsidR="00CB3BE3" w:rsidRDefault="00CB3BE3" w:rsidP="00DF0C55">
            <w:pPr>
              <w:ind w:firstLine="567"/>
              <w:jc w:val="both"/>
              <w:rPr>
                <w:rFonts w:ascii="Times New Roman" w:hAnsi="Times New Roman" w:cs="Times New Roman"/>
                <w:sz w:val="20"/>
                <w:szCs w:val="20"/>
              </w:rPr>
            </w:pPr>
          </w:p>
          <w:p w14:paraId="0A72135E" w14:textId="555DA9F4" w:rsidR="00CB3BE3" w:rsidRDefault="00CB3BE3" w:rsidP="00DF0C55">
            <w:pPr>
              <w:ind w:firstLine="567"/>
              <w:jc w:val="both"/>
              <w:rPr>
                <w:rFonts w:ascii="Times New Roman" w:hAnsi="Times New Roman" w:cs="Times New Roman"/>
                <w:sz w:val="20"/>
                <w:szCs w:val="20"/>
              </w:rPr>
            </w:pPr>
          </w:p>
          <w:p w14:paraId="054DE750" w14:textId="18AF8A3C" w:rsidR="00CB3BE3" w:rsidRDefault="00CB3BE3" w:rsidP="00DF0C55">
            <w:pPr>
              <w:ind w:firstLine="567"/>
              <w:jc w:val="both"/>
              <w:rPr>
                <w:rFonts w:ascii="Times New Roman" w:hAnsi="Times New Roman" w:cs="Times New Roman"/>
                <w:sz w:val="20"/>
                <w:szCs w:val="20"/>
              </w:rPr>
            </w:pPr>
          </w:p>
          <w:p w14:paraId="2156CCAE" w14:textId="19F7017C" w:rsidR="00CB3BE3" w:rsidRDefault="00CB3BE3" w:rsidP="00DF0C55">
            <w:pPr>
              <w:ind w:firstLine="567"/>
              <w:jc w:val="both"/>
              <w:rPr>
                <w:rFonts w:ascii="Times New Roman" w:hAnsi="Times New Roman" w:cs="Times New Roman"/>
                <w:sz w:val="20"/>
                <w:szCs w:val="20"/>
              </w:rPr>
            </w:pPr>
          </w:p>
          <w:p w14:paraId="3400B675" w14:textId="1A647A20" w:rsidR="00CB3BE3" w:rsidRDefault="00CB3BE3" w:rsidP="00DF0C55">
            <w:pPr>
              <w:ind w:firstLine="567"/>
              <w:jc w:val="both"/>
              <w:rPr>
                <w:rFonts w:ascii="Times New Roman" w:hAnsi="Times New Roman" w:cs="Times New Roman"/>
                <w:sz w:val="20"/>
                <w:szCs w:val="20"/>
              </w:rPr>
            </w:pPr>
          </w:p>
          <w:p w14:paraId="1BADEC61" w14:textId="7A51F50A" w:rsidR="00CB3BE3" w:rsidRDefault="00CB3BE3" w:rsidP="00DF0C55">
            <w:pPr>
              <w:ind w:firstLine="567"/>
              <w:jc w:val="both"/>
              <w:rPr>
                <w:rFonts w:ascii="Times New Roman" w:hAnsi="Times New Roman" w:cs="Times New Roman"/>
                <w:sz w:val="20"/>
                <w:szCs w:val="20"/>
              </w:rPr>
            </w:pPr>
          </w:p>
          <w:p w14:paraId="35327C7E" w14:textId="6CDEAAFD" w:rsidR="00CB3BE3" w:rsidRDefault="00CB3BE3" w:rsidP="00DF0C55">
            <w:pPr>
              <w:ind w:firstLine="567"/>
              <w:jc w:val="both"/>
              <w:rPr>
                <w:rFonts w:ascii="Times New Roman" w:hAnsi="Times New Roman" w:cs="Times New Roman"/>
                <w:sz w:val="20"/>
                <w:szCs w:val="20"/>
              </w:rPr>
            </w:pPr>
          </w:p>
          <w:p w14:paraId="3552951C" w14:textId="3C2F2DE9" w:rsidR="00CB3BE3" w:rsidRDefault="00CB3BE3" w:rsidP="00DF0C55">
            <w:pPr>
              <w:ind w:firstLine="567"/>
              <w:jc w:val="both"/>
              <w:rPr>
                <w:rFonts w:ascii="Times New Roman" w:hAnsi="Times New Roman" w:cs="Times New Roman"/>
                <w:sz w:val="20"/>
                <w:szCs w:val="20"/>
              </w:rPr>
            </w:pPr>
          </w:p>
          <w:p w14:paraId="79011C35" w14:textId="3AA411EB" w:rsidR="00CB3BE3" w:rsidRDefault="00CB3BE3" w:rsidP="00DF0C55">
            <w:pPr>
              <w:ind w:firstLine="567"/>
              <w:jc w:val="both"/>
              <w:rPr>
                <w:rFonts w:ascii="Times New Roman" w:hAnsi="Times New Roman" w:cs="Times New Roman"/>
                <w:sz w:val="20"/>
                <w:szCs w:val="20"/>
              </w:rPr>
            </w:pPr>
          </w:p>
          <w:p w14:paraId="4350372B" w14:textId="77613B71" w:rsidR="00CB3BE3" w:rsidRDefault="00CB3BE3" w:rsidP="00DF0C55">
            <w:pPr>
              <w:ind w:firstLine="567"/>
              <w:jc w:val="both"/>
              <w:rPr>
                <w:rFonts w:ascii="Times New Roman" w:hAnsi="Times New Roman" w:cs="Times New Roman"/>
                <w:sz w:val="20"/>
                <w:szCs w:val="20"/>
              </w:rPr>
            </w:pPr>
          </w:p>
          <w:p w14:paraId="6832618C" w14:textId="6FD52FAB" w:rsidR="00CB3BE3" w:rsidRDefault="00CB3BE3" w:rsidP="00DF0C55">
            <w:pPr>
              <w:ind w:firstLine="567"/>
              <w:jc w:val="both"/>
              <w:rPr>
                <w:rFonts w:ascii="Times New Roman" w:hAnsi="Times New Roman" w:cs="Times New Roman"/>
                <w:sz w:val="20"/>
                <w:szCs w:val="20"/>
              </w:rPr>
            </w:pPr>
          </w:p>
          <w:p w14:paraId="60929DF8" w14:textId="73C30DD4" w:rsidR="00CB3BE3" w:rsidRDefault="00CB3BE3" w:rsidP="00DF0C55">
            <w:pPr>
              <w:ind w:firstLine="567"/>
              <w:jc w:val="both"/>
              <w:rPr>
                <w:rFonts w:ascii="Times New Roman" w:hAnsi="Times New Roman" w:cs="Times New Roman"/>
                <w:sz w:val="20"/>
                <w:szCs w:val="20"/>
              </w:rPr>
            </w:pPr>
          </w:p>
          <w:p w14:paraId="1CF67CF2" w14:textId="37241E5D" w:rsidR="00CB3BE3" w:rsidRDefault="00CB3BE3" w:rsidP="00DF0C55">
            <w:pPr>
              <w:ind w:firstLine="567"/>
              <w:jc w:val="both"/>
              <w:rPr>
                <w:rFonts w:ascii="Times New Roman" w:hAnsi="Times New Roman" w:cs="Times New Roman"/>
                <w:sz w:val="20"/>
                <w:szCs w:val="20"/>
              </w:rPr>
            </w:pPr>
          </w:p>
          <w:p w14:paraId="7FADB670" w14:textId="463CF307" w:rsidR="00CB3BE3" w:rsidRDefault="00CB3BE3" w:rsidP="00DF0C55">
            <w:pPr>
              <w:ind w:firstLine="567"/>
              <w:jc w:val="both"/>
              <w:rPr>
                <w:rFonts w:ascii="Times New Roman" w:hAnsi="Times New Roman" w:cs="Times New Roman"/>
                <w:sz w:val="20"/>
                <w:szCs w:val="20"/>
              </w:rPr>
            </w:pPr>
          </w:p>
          <w:p w14:paraId="2B4435A0" w14:textId="72CA0C0B" w:rsidR="00CB3BE3" w:rsidRDefault="00CB3BE3" w:rsidP="00DF0C55">
            <w:pPr>
              <w:ind w:firstLine="567"/>
              <w:jc w:val="both"/>
              <w:rPr>
                <w:rFonts w:ascii="Times New Roman" w:hAnsi="Times New Roman" w:cs="Times New Roman"/>
                <w:sz w:val="20"/>
                <w:szCs w:val="20"/>
              </w:rPr>
            </w:pPr>
          </w:p>
          <w:p w14:paraId="4C3D08CB" w14:textId="5C8724E4" w:rsidR="00CB3BE3" w:rsidRDefault="00CB3BE3" w:rsidP="00DF0C55">
            <w:pPr>
              <w:ind w:firstLine="567"/>
              <w:jc w:val="both"/>
              <w:rPr>
                <w:rFonts w:ascii="Times New Roman" w:hAnsi="Times New Roman" w:cs="Times New Roman"/>
                <w:sz w:val="20"/>
                <w:szCs w:val="20"/>
              </w:rPr>
            </w:pPr>
          </w:p>
          <w:p w14:paraId="479F342A" w14:textId="41A11A55" w:rsidR="00CB3BE3" w:rsidRDefault="00CB3BE3" w:rsidP="00DF0C55">
            <w:pPr>
              <w:ind w:firstLine="567"/>
              <w:jc w:val="both"/>
              <w:rPr>
                <w:rFonts w:ascii="Times New Roman" w:hAnsi="Times New Roman" w:cs="Times New Roman"/>
                <w:sz w:val="20"/>
                <w:szCs w:val="20"/>
              </w:rPr>
            </w:pPr>
          </w:p>
          <w:p w14:paraId="5C7BF802" w14:textId="1AE6495C" w:rsidR="00CB3BE3" w:rsidRDefault="00CB3BE3" w:rsidP="00DF0C55">
            <w:pPr>
              <w:ind w:firstLine="567"/>
              <w:jc w:val="both"/>
              <w:rPr>
                <w:rFonts w:ascii="Times New Roman" w:hAnsi="Times New Roman" w:cs="Times New Roman"/>
                <w:sz w:val="20"/>
                <w:szCs w:val="20"/>
              </w:rPr>
            </w:pPr>
          </w:p>
          <w:p w14:paraId="0F98FFBA" w14:textId="7B9749F9" w:rsidR="00CB3BE3" w:rsidRDefault="00CB3BE3" w:rsidP="00DF0C55">
            <w:pPr>
              <w:ind w:firstLine="567"/>
              <w:jc w:val="both"/>
              <w:rPr>
                <w:rFonts w:ascii="Times New Roman" w:hAnsi="Times New Roman" w:cs="Times New Roman"/>
                <w:sz w:val="20"/>
                <w:szCs w:val="20"/>
              </w:rPr>
            </w:pPr>
          </w:p>
          <w:p w14:paraId="75FDD9A1" w14:textId="2692DF37" w:rsidR="00CB3BE3" w:rsidRDefault="00CB3BE3" w:rsidP="00DF0C55">
            <w:pPr>
              <w:ind w:firstLine="567"/>
              <w:jc w:val="both"/>
              <w:rPr>
                <w:rFonts w:ascii="Times New Roman" w:hAnsi="Times New Roman" w:cs="Times New Roman"/>
                <w:sz w:val="20"/>
                <w:szCs w:val="20"/>
              </w:rPr>
            </w:pPr>
          </w:p>
          <w:p w14:paraId="6B89FFD8" w14:textId="2828EA85" w:rsidR="00CB3BE3" w:rsidRDefault="00CB3BE3" w:rsidP="00DF0C55">
            <w:pPr>
              <w:ind w:firstLine="567"/>
              <w:jc w:val="both"/>
              <w:rPr>
                <w:rFonts w:ascii="Times New Roman" w:hAnsi="Times New Roman" w:cs="Times New Roman"/>
                <w:sz w:val="20"/>
                <w:szCs w:val="20"/>
              </w:rPr>
            </w:pPr>
          </w:p>
          <w:p w14:paraId="44B9BD45" w14:textId="249EC873" w:rsidR="00CB3BE3" w:rsidRDefault="00CB3BE3" w:rsidP="00DF0C55">
            <w:pPr>
              <w:ind w:firstLine="567"/>
              <w:jc w:val="both"/>
              <w:rPr>
                <w:rFonts w:ascii="Times New Roman" w:hAnsi="Times New Roman" w:cs="Times New Roman"/>
                <w:sz w:val="20"/>
                <w:szCs w:val="20"/>
              </w:rPr>
            </w:pPr>
          </w:p>
          <w:p w14:paraId="7A7CA915" w14:textId="1B6F8B82" w:rsidR="00CB3BE3" w:rsidRDefault="00CB3BE3" w:rsidP="00DF0C55">
            <w:pPr>
              <w:ind w:firstLine="567"/>
              <w:jc w:val="both"/>
              <w:rPr>
                <w:rFonts w:ascii="Times New Roman" w:hAnsi="Times New Roman" w:cs="Times New Roman"/>
                <w:sz w:val="20"/>
                <w:szCs w:val="20"/>
              </w:rPr>
            </w:pPr>
          </w:p>
          <w:p w14:paraId="2147BDE4" w14:textId="584C8820" w:rsidR="00CB3BE3" w:rsidRDefault="00CB3BE3" w:rsidP="00DF0C55">
            <w:pPr>
              <w:ind w:firstLine="567"/>
              <w:jc w:val="both"/>
              <w:rPr>
                <w:rFonts w:ascii="Times New Roman" w:hAnsi="Times New Roman" w:cs="Times New Roman"/>
                <w:sz w:val="20"/>
                <w:szCs w:val="20"/>
              </w:rPr>
            </w:pPr>
          </w:p>
          <w:p w14:paraId="0B0F2B97" w14:textId="6007EBE9" w:rsidR="00CB3BE3" w:rsidRDefault="00CB3BE3" w:rsidP="00DF0C55">
            <w:pPr>
              <w:ind w:firstLine="567"/>
              <w:jc w:val="both"/>
              <w:rPr>
                <w:rFonts w:ascii="Times New Roman" w:hAnsi="Times New Roman" w:cs="Times New Roman"/>
                <w:sz w:val="20"/>
                <w:szCs w:val="20"/>
              </w:rPr>
            </w:pPr>
          </w:p>
          <w:p w14:paraId="2AF2425B" w14:textId="2AE86870" w:rsidR="00CB3BE3" w:rsidRDefault="00CB3BE3" w:rsidP="00DF0C55">
            <w:pPr>
              <w:ind w:firstLine="567"/>
              <w:jc w:val="both"/>
              <w:rPr>
                <w:rFonts w:ascii="Times New Roman" w:hAnsi="Times New Roman" w:cs="Times New Roman"/>
                <w:sz w:val="20"/>
                <w:szCs w:val="20"/>
              </w:rPr>
            </w:pPr>
          </w:p>
          <w:p w14:paraId="30FB6030" w14:textId="36A5E090" w:rsidR="00CB3BE3" w:rsidRDefault="00CB3BE3" w:rsidP="00DF0C55">
            <w:pPr>
              <w:ind w:firstLine="567"/>
              <w:jc w:val="both"/>
              <w:rPr>
                <w:rFonts w:ascii="Times New Roman" w:hAnsi="Times New Roman" w:cs="Times New Roman"/>
                <w:sz w:val="20"/>
                <w:szCs w:val="20"/>
              </w:rPr>
            </w:pPr>
          </w:p>
          <w:p w14:paraId="14A4C6F6" w14:textId="10718C42" w:rsidR="00CB3BE3" w:rsidRDefault="00CB3BE3" w:rsidP="00DF0C55">
            <w:pPr>
              <w:ind w:firstLine="567"/>
              <w:jc w:val="both"/>
              <w:rPr>
                <w:rFonts w:ascii="Times New Roman" w:hAnsi="Times New Roman" w:cs="Times New Roman"/>
                <w:sz w:val="20"/>
                <w:szCs w:val="20"/>
              </w:rPr>
            </w:pPr>
          </w:p>
          <w:p w14:paraId="6F1E7EFD" w14:textId="7FFAA6E5" w:rsidR="00CB3BE3" w:rsidRDefault="00CB3BE3" w:rsidP="00DF0C55">
            <w:pPr>
              <w:ind w:firstLine="567"/>
              <w:jc w:val="both"/>
              <w:rPr>
                <w:rFonts w:ascii="Times New Roman" w:hAnsi="Times New Roman" w:cs="Times New Roman"/>
                <w:sz w:val="20"/>
                <w:szCs w:val="20"/>
              </w:rPr>
            </w:pPr>
          </w:p>
          <w:p w14:paraId="4DE18A1D" w14:textId="607C5C2A" w:rsidR="00CB3BE3" w:rsidRDefault="00CB3BE3" w:rsidP="00DF0C55">
            <w:pPr>
              <w:ind w:firstLine="567"/>
              <w:jc w:val="both"/>
              <w:rPr>
                <w:rFonts w:ascii="Times New Roman" w:hAnsi="Times New Roman" w:cs="Times New Roman"/>
                <w:sz w:val="20"/>
                <w:szCs w:val="20"/>
              </w:rPr>
            </w:pPr>
          </w:p>
          <w:p w14:paraId="1DE8AB19" w14:textId="01F8B0E2" w:rsidR="00CB3BE3" w:rsidRDefault="00CB3BE3" w:rsidP="00DF0C55">
            <w:pPr>
              <w:ind w:firstLine="567"/>
              <w:jc w:val="both"/>
              <w:rPr>
                <w:rFonts w:ascii="Times New Roman" w:hAnsi="Times New Roman" w:cs="Times New Roman"/>
                <w:sz w:val="20"/>
                <w:szCs w:val="20"/>
              </w:rPr>
            </w:pPr>
          </w:p>
          <w:p w14:paraId="3CA67690" w14:textId="591F4F73" w:rsidR="00CB3BE3" w:rsidRDefault="00CB3BE3" w:rsidP="00DF0C55">
            <w:pPr>
              <w:ind w:firstLine="567"/>
              <w:jc w:val="both"/>
              <w:rPr>
                <w:rFonts w:ascii="Times New Roman" w:hAnsi="Times New Roman" w:cs="Times New Roman"/>
                <w:sz w:val="20"/>
                <w:szCs w:val="20"/>
              </w:rPr>
            </w:pPr>
          </w:p>
          <w:p w14:paraId="2137D728" w14:textId="7645CDFA" w:rsidR="00CB3BE3" w:rsidRDefault="00CB3BE3" w:rsidP="00DF0C55">
            <w:pPr>
              <w:ind w:firstLine="567"/>
              <w:jc w:val="both"/>
              <w:rPr>
                <w:rFonts w:ascii="Times New Roman" w:hAnsi="Times New Roman" w:cs="Times New Roman"/>
                <w:sz w:val="20"/>
                <w:szCs w:val="20"/>
              </w:rPr>
            </w:pPr>
          </w:p>
          <w:p w14:paraId="6EFBF5B7" w14:textId="530E5E19" w:rsidR="00CB3BE3" w:rsidRDefault="00CB3BE3" w:rsidP="00DF0C55">
            <w:pPr>
              <w:ind w:firstLine="567"/>
              <w:jc w:val="both"/>
              <w:rPr>
                <w:rFonts w:ascii="Times New Roman" w:hAnsi="Times New Roman" w:cs="Times New Roman"/>
                <w:sz w:val="20"/>
                <w:szCs w:val="20"/>
              </w:rPr>
            </w:pPr>
          </w:p>
          <w:p w14:paraId="693CBF38" w14:textId="5A80B4E3" w:rsidR="00CB3BE3" w:rsidRDefault="00CB3BE3" w:rsidP="00DF0C55">
            <w:pPr>
              <w:ind w:firstLine="567"/>
              <w:jc w:val="both"/>
              <w:rPr>
                <w:rFonts w:ascii="Times New Roman" w:hAnsi="Times New Roman" w:cs="Times New Roman"/>
                <w:sz w:val="20"/>
                <w:szCs w:val="20"/>
              </w:rPr>
            </w:pPr>
          </w:p>
          <w:p w14:paraId="16A857BC" w14:textId="29155E76" w:rsidR="00CB3BE3" w:rsidRDefault="00CB3BE3" w:rsidP="00DF0C55">
            <w:pPr>
              <w:ind w:firstLine="567"/>
              <w:jc w:val="both"/>
              <w:rPr>
                <w:rFonts w:ascii="Times New Roman" w:hAnsi="Times New Roman" w:cs="Times New Roman"/>
                <w:sz w:val="20"/>
                <w:szCs w:val="20"/>
              </w:rPr>
            </w:pPr>
          </w:p>
          <w:p w14:paraId="33D58E0A" w14:textId="22B6DFD0" w:rsidR="00CB3BE3" w:rsidRDefault="00CB3BE3" w:rsidP="00DF0C55">
            <w:pPr>
              <w:ind w:firstLine="567"/>
              <w:jc w:val="both"/>
              <w:rPr>
                <w:rFonts w:ascii="Times New Roman" w:hAnsi="Times New Roman" w:cs="Times New Roman"/>
                <w:sz w:val="20"/>
                <w:szCs w:val="20"/>
              </w:rPr>
            </w:pPr>
          </w:p>
          <w:p w14:paraId="5CB501A8" w14:textId="270D74BB" w:rsidR="00CB3BE3" w:rsidRDefault="00CB3BE3" w:rsidP="00DF0C55">
            <w:pPr>
              <w:ind w:firstLine="567"/>
              <w:jc w:val="both"/>
              <w:rPr>
                <w:rFonts w:ascii="Times New Roman" w:hAnsi="Times New Roman" w:cs="Times New Roman"/>
                <w:sz w:val="20"/>
                <w:szCs w:val="20"/>
              </w:rPr>
            </w:pPr>
          </w:p>
          <w:p w14:paraId="4A43F696" w14:textId="2C57AB5D" w:rsidR="00CB3BE3" w:rsidRDefault="00CB3BE3" w:rsidP="00DF0C55">
            <w:pPr>
              <w:ind w:firstLine="567"/>
              <w:jc w:val="both"/>
              <w:rPr>
                <w:rFonts w:ascii="Times New Roman" w:hAnsi="Times New Roman" w:cs="Times New Roman"/>
                <w:sz w:val="20"/>
                <w:szCs w:val="20"/>
              </w:rPr>
            </w:pPr>
          </w:p>
          <w:p w14:paraId="3A55E494" w14:textId="0C2EDAC9" w:rsidR="00CB3BE3" w:rsidRDefault="00CB3BE3" w:rsidP="00DF0C55">
            <w:pPr>
              <w:ind w:firstLine="567"/>
              <w:jc w:val="both"/>
              <w:rPr>
                <w:rFonts w:ascii="Times New Roman" w:hAnsi="Times New Roman" w:cs="Times New Roman"/>
                <w:sz w:val="20"/>
                <w:szCs w:val="20"/>
              </w:rPr>
            </w:pPr>
          </w:p>
          <w:p w14:paraId="7C8BFC66" w14:textId="215EDBC7" w:rsidR="00CB3BE3" w:rsidRDefault="00CB3BE3" w:rsidP="00DF0C55">
            <w:pPr>
              <w:ind w:firstLine="567"/>
              <w:jc w:val="both"/>
              <w:rPr>
                <w:rFonts w:ascii="Times New Roman" w:hAnsi="Times New Roman" w:cs="Times New Roman"/>
                <w:sz w:val="20"/>
                <w:szCs w:val="20"/>
              </w:rPr>
            </w:pPr>
          </w:p>
          <w:p w14:paraId="4F222B8C" w14:textId="6CED73EC" w:rsidR="00CB3BE3" w:rsidRDefault="00CB3BE3" w:rsidP="00DF0C55">
            <w:pPr>
              <w:ind w:firstLine="567"/>
              <w:jc w:val="both"/>
              <w:rPr>
                <w:rFonts w:ascii="Times New Roman" w:hAnsi="Times New Roman" w:cs="Times New Roman"/>
                <w:sz w:val="20"/>
                <w:szCs w:val="20"/>
              </w:rPr>
            </w:pPr>
          </w:p>
          <w:p w14:paraId="6C850B4F" w14:textId="470FC92A" w:rsidR="00CB3BE3" w:rsidRDefault="00CB3BE3" w:rsidP="00DF0C55">
            <w:pPr>
              <w:ind w:firstLine="567"/>
              <w:jc w:val="both"/>
              <w:rPr>
                <w:rFonts w:ascii="Times New Roman" w:hAnsi="Times New Roman" w:cs="Times New Roman"/>
                <w:sz w:val="20"/>
                <w:szCs w:val="20"/>
              </w:rPr>
            </w:pPr>
          </w:p>
          <w:p w14:paraId="43A526A6" w14:textId="31C898B4" w:rsidR="00CB3BE3" w:rsidRDefault="00CB3BE3" w:rsidP="00DF0C55">
            <w:pPr>
              <w:ind w:firstLine="567"/>
              <w:jc w:val="both"/>
              <w:rPr>
                <w:rFonts w:ascii="Times New Roman" w:hAnsi="Times New Roman" w:cs="Times New Roman"/>
                <w:sz w:val="20"/>
                <w:szCs w:val="20"/>
              </w:rPr>
            </w:pPr>
          </w:p>
          <w:p w14:paraId="77970887" w14:textId="782F2CC2" w:rsidR="00CB3BE3" w:rsidRDefault="00CB3BE3" w:rsidP="00DF0C55">
            <w:pPr>
              <w:ind w:firstLine="567"/>
              <w:jc w:val="both"/>
              <w:rPr>
                <w:rFonts w:ascii="Times New Roman" w:hAnsi="Times New Roman" w:cs="Times New Roman"/>
                <w:sz w:val="20"/>
                <w:szCs w:val="20"/>
              </w:rPr>
            </w:pPr>
          </w:p>
          <w:p w14:paraId="44D50949" w14:textId="3BD20445" w:rsidR="00CB3BE3" w:rsidRDefault="00CB3BE3" w:rsidP="00DF0C55">
            <w:pPr>
              <w:ind w:firstLine="567"/>
              <w:jc w:val="both"/>
              <w:rPr>
                <w:rFonts w:ascii="Times New Roman" w:hAnsi="Times New Roman" w:cs="Times New Roman"/>
                <w:sz w:val="20"/>
                <w:szCs w:val="20"/>
              </w:rPr>
            </w:pPr>
          </w:p>
          <w:p w14:paraId="02FAA13D" w14:textId="6408504A" w:rsidR="00CB3BE3" w:rsidRDefault="00CB3BE3" w:rsidP="00DF0C55">
            <w:pPr>
              <w:ind w:firstLine="567"/>
              <w:jc w:val="both"/>
              <w:rPr>
                <w:rFonts w:ascii="Times New Roman" w:hAnsi="Times New Roman" w:cs="Times New Roman"/>
                <w:sz w:val="20"/>
                <w:szCs w:val="20"/>
              </w:rPr>
            </w:pPr>
          </w:p>
          <w:p w14:paraId="2DFD0A64" w14:textId="5F847132" w:rsidR="00CB3BE3" w:rsidRDefault="00CB3BE3" w:rsidP="00DF0C55">
            <w:pPr>
              <w:ind w:firstLine="567"/>
              <w:jc w:val="both"/>
              <w:rPr>
                <w:rFonts w:ascii="Times New Roman" w:hAnsi="Times New Roman" w:cs="Times New Roman"/>
                <w:sz w:val="20"/>
                <w:szCs w:val="20"/>
              </w:rPr>
            </w:pPr>
          </w:p>
          <w:p w14:paraId="76F78751" w14:textId="110F2DCF" w:rsidR="00CB3BE3" w:rsidRDefault="00CB3BE3" w:rsidP="00DF0C55">
            <w:pPr>
              <w:ind w:firstLine="567"/>
              <w:jc w:val="both"/>
              <w:rPr>
                <w:rFonts w:ascii="Times New Roman" w:hAnsi="Times New Roman" w:cs="Times New Roman"/>
                <w:sz w:val="20"/>
                <w:szCs w:val="20"/>
              </w:rPr>
            </w:pPr>
          </w:p>
          <w:p w14:paraId="0E5D0996" w14:textId="2245797D" w:rsidR="00CB3BE3" w:rsidRDefault="00CB3BE3" w:rsidP="00DF0C55">
            <w:pPr>
              <w:ind w:firstLine="567"/>
              <w:jc w:val="both"/>
              <w:rPr>
                <w:rFonts w:ascii="Times New Roman" w:hAnsi="Times New Roman" w:cs="Times New Roman"/>
                <w:sz w:val="20"/>
                <w:szCs w:val="20"/>
              </w:rPr>
            </w:pPr>
          </w:p>
          <w:p w14:paraId="5E527A83" w14:textId="1D32E615" w:rsidR="00CB3BE3" w:rsidRDefault="00CB3BE3" w:rsidP="00DF0C55">
            <w:pPr>
              <w:ind w:firstLine="567"/>
              <w:jc w:val="both"/>
              <w:rPr>
                <w:rFonts w:ascii="Times New Roman" w:hAnsi="Times New Roman" w:cs="Times New Roman"/>
                <w:sz w:val="20"/>
                <w:szCs w:val="20"/>
              </w:rPr>
            </w:pPr>
          </w:p>
          <w:p w14:paraId="44B17C16" w14:textId="67F22444" w:rsidR="00CB3BE3" w:rsidRDefault="00CB3BE3" w:rsidP="00DF0C55">
            <w:pPr>
              <w:ind w:firstLine="567"/>
              <w:jc w:val="both"/>
              <w:rPr>
                <w:rFonts w:ascii="Times New Roman" w:hAnsi="Times New Roman" w:cs="Times New Roman"/>
                <w:sz w:val="20"/>
                <w:szCs w:val="20"/>
              </w:rPr>
            </w:pPr>
          </w:p>
          <w:p w14:paraId="4F664175" w14:textId="20EA0FE8" w:rsidR="00CB3BE3" w:rsidRDefault="00CB3BE3" w:rsidP="00DF0C55">
            <w:pPr>
              <w:ind w:firstLine="567"/>
              <w:jc w:val="both"/>
              <w:rPr>
                <w:rFonts w:ascii="Times New Roman" w:hAnsi="Times New Roman" w:cs="Times New Roman"/>
                <w:sz w:val="20"/>
                <w:szCs w:val="20"/>
              </w:rPr>
            </w:pPr>
          </w:p>
          <w:p w14:paraId="4E70E80F" w14:textId="5C836ACD" w:rsidR="00CB3BE3" w:rsidRDefault="00CB3BE3" w:rsidP="00DF0C55">
            <w:pPr>
              <w:ind w:firstLine="567"/>
              <w:jc w:val="both"/>
              <w:rPr>
                <w:rFonts w:ascii="Times New Roman" w:hAnsi="Times New Roman" w:cs="Times New Roman"/>
                <w:sz w:val="20"/>
                <w:szCs w:val="20"/>
              </w:rPr>
            </w:pPr>
          </w:p>
          <w:p w14:paraId="38A53522" w14:textId="34F41A17" w:rsidR="00CB3BE3" w:rsidRDefault="00CB3BE3" w:rsidP="00DF0C55">
            <w:pPr>
              <w:ind w:firstLine="567"/>
              <w:jc w:val="both"/>
              <w:rPr>
                <w:rFonts w:ascii="Times New Roman" w:hAnsi="Times New Roman" w:cs="Times New Roman"/>
                <w:sz w:val="20"/>
                <w:szCs w:val="20"/>
              </w:rPr>
            </w:pPr>
          </w:p>
          <w:p w14:paraId="1399BBCD" w14:textId="0BC659FA" w:rsidR="00CB3BE3" w:rsidRDefault="00CB3BE3" w:rsidP="00DF0C55">
            <w:pPr>
              <w:ind w:firstLine="567"/>
              <w:jc w:val="both"/>
              <w:rPr>
                <w:rFonts w:ascii="Times New Roman" w:hAnsi="Times New Roman" w:cs="Times New Roman"/>
                <w:sz w:val="20"/>
                <w:szCs w:val="20"/>
              </w:rPr>
            </w:pPr>
          </w:p>
          <w:p w14:paraId="53768FA1" w14:textId="0670FC18" w:rsidR="00CB3BE3" w:rsidRDefault="00CB3BE3" w:rsidP="00DF0C55">
            <w:pPr>
              <w:ind w:firstLine="567"/>
              <w:jc w:val="both"/>
              <w:rPr>
                <w:rFonts w:ascii="Times New Roman" w:hAnsi="Times New Roman" w:cs="Times New Roman"/>
                <w:sz w:val="20"/>
                <w:szCs w:val="20"/>
              </w:rPr>
            </w:pPr>
          </w:p>
          <w:p w14:paraId="3783C7B6" w14:textId="55916449" w:rsidR="00CB3BE3" w:rsidRDefault="00CB3BE3" w:rsidP="00DF0C55">
            <w:pPr>
              <w:ind w:firstLine="567"/>
              <w:jc w:val="both"/>
              <w:rPr>
                <w:rFonts w:ascii="Times New Roman" w:hAnsi="Times New Roman" w:cs="Times New Roman"/>
                <w:sz w:val="20"/>
                <w:szCs w:val="20"/>
              </w:rPr>
            </w:pPr>
          </w:p>
          <w:p w14:paraId="45C13630" w14:textId="204897F8" w:rsidR="00CB3BE3" w:rsidRDefault="00CB3BE3" w:rsidP="00DF0C55">
            <w:pPr>
              <w:ind w:firstLine="567"/>
              <w:jc w:val="both"/>
              <w:rPr>
                <w:rFonts w:ascii="Times New Roman" w:hAnsi="Times New Roman" w:cs="Times New Roman"/>
                <w:sz w:val="20"/>
                <w:szCs w:val="20"/>
              </w:rPr>
            </w:pPr>
          </w:p>
          <w:p w14:paraId="1BFAD857" w14:textId="014A53E2" w:rsidR="00CB3BE3" w:rsidRDefault="00CB3BE3" w:rsidP="00DF0C55">
            <w:pPr>
              <w:ind w:firstLine="567"/>
              <w:jc w:val="both"/>
              <w:rPr>
                <w:rFonts w:ascii="Times New Roman" w:hAnsi="Times New Roman" w:cs="Times New Roman"/>
                <w:sz w:val="20"/>
                <w:szCs w:val="20"/>
              </w:rPr>
            </w:pPr>
          </w:p>
          <w:p w14:paraId="1B80A326" w14:textId="30FFBC6D" w:rsidR="00CB3BE3" w:rsidRDefault="00CB3BE3" w:rsidP="00DF0C55">
            <w:pPr>
              <w:ind w:firstLine="567"/>
              <w:jc w:val="both"/>
              <w:rPr>
                <w:rFonts w:ascii="Times New Roman" w:hAnsi="Times New Roman" w:cs="Times New Roman"/>
                <w:sz w:val="20"/>
                <w:szCs w:val="20"/>
              </w:rPr>
            </w:pPr>
          </w:p>
          <w:p w14:paraId="5DEC7BD9" w14:textId="545818A6" w:rsidR="00CB3BE3" w:rsidRDefault="00CB3BE3" w:rsidP="00DF0C55">
            <w:pPr>
              <w:ind w:firstLine="567"/>
              <w:jc w:val="both"/>
              <w:rPr>
                <w:rFonts w:ascii="Times New Roman" w:hAnsi="Times New Roman" w:cs="Times New Roman"/>
                <w:sz w:val="20"/>
                <w:szCs w:val="20"/>
              </w:rPr>
            </w:pPr>
          </w:p>
          <w:p w14:paraId="52B66E2C" w14:textId="3BAD6DF8" w:rsidR="00CB3BE3" w:rsidRDefault="00CB3BE3" w:rsidP="00DF0C55">
            <w:pPr>
              <w:ind w:firstLine="567"/>
              <w:jc w:val="both"/>
              <w:rPr>
                <w:rFonts w:ascii="Times New Roman" w:hAnsi="Times New Roman" w:cs="Times New Roman"/>
                <w:sz w:val="20"/>
                <w:szCs w:val="20"/>
              </w:rPr>
            </w:pPr>
          </w:p>
          <w:p w14:paraId="076090B9" w14:textId="1E9CC394" w:rsidR="00CB3BE3" w:rsidRDefault="00CB3BE3" w:rsidP="00DF0C55">
            <w:pPr>
              <w:ind w:firstLine="567"/>
              <w:jc w:val="both"/>
              <w:rPr>
                <w:rFonts w:ascii="Times New Roman" w:hAnsi="Times New Roman" w:cs="Times New Roman"/>
                <w:sz w:val="20"/>
                <w:szCs w:val="20"/>
              </w:rPr>
            </w:pPr>
          </w:p>
          <w:p w14:paraId="7F07CB58" w14:textId="6910F337" w:rsidR="00CB3BE3" w:rsidRDefault="00CB3BE3" w:rsidP="00DF0C55">
            <w:pPr>
              <w:ind w:firstLine="567"/>
              <w:jc w:val="both"/>
              <w:rPr>
                <w:rFonts w:ascii="Times New Roman" w:hAnsi="Times New Roman" w:cs="Times New Roman"/>
                <w:sz w:val="20"/>
                <w:szCs w:val="20"/>
              </w:rPr>
            </w:pPr>
          </w:p>
          <w:p w14:paraId="4A4F75BF" w14:textId="65650863" w:rsidR="00CB3BE3" w:rsidRDefault="00CB3BE3" w:rsidP="00DF0C55">
            <w:pPr>
              <w:ind w:firstLine="567"/>
              <w:jc w:val="both"/>
              <w:rPr>
                <w:rFonts w:ascii="Times New Roman" w:hAnsi="Times New Roman" w:cs="Times New Roman"/>
                <w:sz w:val="20"/>
                <w:szCs w:val="20"/>
              </w:rPr>
            </w:pPr>
          </w:p>
          <w:p w14:paraId="6FFF9C4C" w14:textId="3C1C03C0" w:rsidR="00CB3BE3" w:rsidRDefault="00CB3BE3" w:rsidP="00DF0C55">
            <w:pPr>
              <w:ind w:firstLine="567"/>
              <w:jc w:val="both"/>
              <w:rPr>
                <w:rFonts w:ascii="Times New Roman" w:hAnsi="Times New Roman" w:cs="Times New Roman"/>
                <w:sz w:val="20"/>
                <w:szCs w:val="20"/>
              </w:rPr>
            </w:pPr>
          </w:p>
          <w:p w14:paraId="19C8A535" w14:textId="4176AE88" w:rsidR="00CB3BE3" w:rsidRDefault="00CB3BE3" w:rsidP="00DF0C55">
            <w:pPr>
              <w:ind w:firstLine="567"/>
              <w:jc w:val="both"/>
              <w:rPr>
                <w:rFonts w:ascii="Times New Roman" w:hAnsi="Times New Roman" w:cs="Times New Roman"/>
                <w:sz w:val="20"/>
                <w:szCs w:val="20"/>
              </w:rPr>
            </w:pPr>
          </w:p>
          <w:p w14:paraId="01126DCE" w14:textId="3B0B1582" w:rsidR="00CB3BE3" w:rsidRDefault="00CB3BE3" w:rsidP="00DF0C55">
            <w:pPr>
              <w:ind w:firstLine="567"/>
              <w:jc w:val="both"/>
              <w:rPr>
                <w:rFonts w:ascii="Times New Roman" w:hAnsi="Times New Roman" w:cs="Times New Roman"/>
                <w:sz w:val="20"/>
                <w:szCs w:val="20"/>
              </w:rPr>
            </w:pPr>
          </w:p>
          <w:p w14:paraId="3344F35F" w14:textId="77394BF7" w:rsidR="00CB3BE3" w:rsidRDefault="00CB3BE3" w:rsidP="00DF0C55">
            <w:pPr>
              <w:ind w:firstLine="567"/>
              <w:jc w:val="both"/>
              <w:rPr>
                <w:rFonts w:ascii="Times New Roman" w:hAnsi="Times New Roman" w:cs="Times New Roman"/>
                <w:sz w:val="20"/>
                <w:szCs w:val="20"/>
              </w:rPr>
            </w:pPr>
          </w:p>
          <w:p w14:paraId="6C24355E" w14:textId="4420540E" w:rsidR="00CB3BE3" w:rsidRDefault="00CB3BE3" w:rsidP="00DF0C55">
            <w:pPr>
              <w:ind w:firstLine="567"/>
              <w:jc w:val="both"/>
              <w:rPr>
                <w:rFonts w:ascii="Times New Roman" w:hAnsi="Times New Roman" w:cs="Times New Roman"/>
                <w:sz w:val="20"/>
                <w:szCs w:val="20"/>
              </w:rPr>
            </w:pPr>
          </w:p>
          <w:p w14:paraId="27456F22" w14:textId="2DC54139" w:rsidR="00CB3BE3" w:rsidRDefault="00CB3BE3" w:rsidP="00DF0C55">
            <w:pPr>
              <w:ind w:firstLine="567"/>
              <w:jc w:val="both"/>
              <w:rPr>
                <w:rFonts w:ascii="Times New Roman" w:hAnsi="Times New Roman" w:cs="Times New Roman"/>
                <w:sz w:val="20"/>
                <w:szCs w:val="20"/>
              </w:rPr>
            </w:pPr>
          </w:p>
          <w:p w14:paraId="0363E155" w14:textId="29C82125" w:rsidR="00CB3BE3" w:rsidRDefault="00CB3BE3" w:rsidP="00DF0C55">
            <w:pPr>
              <w:ind w:firstLine="567"/>
              <w:jc w:val="both"/>
              <w:rPr>
                <w:rFonts w:ascii="Times New Roman" w:hAnsi="Times New Roman" w:cs="Times New Roman"/>
                <w:sz w:val="20"/>
                <w:szCs w:val="20"/>
              </w:rPr>
            </w:pPr>
          </w:p>
          <w:p w14:paraId="7DAC42CF" w14:textId="548BEC25" w:rsidR="00CB3BE3" w:rsidRDefault="00CB3BE3" w:rsidP="00DF0C55">
            <w:pPr>
              <w:ind w:firstLine="567"/>
              <w:jc w:val="both"/>
              <w:rPr>
                <w:rFonts w:ascii="Times New Roman" w:hAnsi="Times New Roman" w:cs="Times New Roman"/>
                <w:sz w:val="20"/>
                <w:szCs w:val="20"/>
              </w:rPr>
            </w:pPr>
          </w:p>
          <w:p w14:paraId="16EF257B" w14:textId="6F7D9195" w:rsidR="00CB3BE3" w:rsidRDefault="00CB3BE3" w:rsidP="00DF0C55">
            <w:pPr>
              <w:ind w:firstLine="567"/>
              <w:jc w:val="both"/>
              <w:rPr>
                <w:rFonts w:ascii="Times New Roman" w:hAnsi="Times New Roman" w:cs="Times New Roman"/>
                <w:sz w:val="20"/>
                <w:szCs w:val="20"/>
              </w:rPr>
            </w:pPr>
          </w:p>
          <w:p w14:paraId="3F470048" w14:textId="21E2AD70" w:rsidR="00CB3BE3" w:rsidRDefault="00CB3BE3" w:rsidP="00DF0C55">
            <w:pPr>
              <w:ind w:firstLine="567"/>
              <w:jc w:val="both"/>
              <w:rPr>
                <w:rFonts w:ascii="Times New Roman" w:hAnsi="Times New Roman" w:cs="Times New Roman"/>
                <w:sz w:val="20"/>
                <w:szCs w:val="20"/>
              </w:rPr>
            </w:pPr>
          </w:p>
          <w:p w14:paraId="10246F04" w14:textId="60C3B150" w:rsidR="00CB3BE3" w:rsidRDefault="00CB3BE3" w:rsidP="00DF0C55">
            <w:pPr>
              <w:ind w:firstLine="567"/>
              <w:jc w:val="both"/>
              <w:rPr>
                <w:rFonts w:ascii="Times New Roman" w:hAnsi="Times New Roman" w:cs="Times New Roman"/>
                <w:sz w:val="20"/>
                <w:szCs w:val="20"/>
              </w:rPr>
            </w:pPr>
          </w:p>
          <w:p w14:paraId="4E762121" w14:textId="24E1CB60" w:rsidR="00CB3BE3" w:rsidRDefault="00CB3BE3" w:rsidP="00DF0C55">
            <w:pPr>
              <w:ind w:firstLine="567"/>
              <w:jc w:val="both"/>
              <w:rPr>
                <w:rFonts w:ascii="Times New Roman" w:hAnsi="Times New Roman" w:cs="Times New Roman"/>
                <w:sz w:val="20"/>
                <w:szCs w:val="20"/>
              </w:rPr>
            </w:pPr>
          </w:p>
          <w:p w14:paraId="0543FA4B" w14:textId="1BE5CF9D" w:rsidR="00CB3BE3" w:rsidRDefault="00CB3BE3" w:rsidP="00DF0C55">
            <w:pPr>
              <w:ind w:firstLine="567"/>
              <w:jc w:val="both"/>
              <w:rPr>
                <w:rFonts w:ascii="Times New Roman" w:hAnsi="Times New Roman" w:cs="Times New Roman"/>
                <w:sz w:val="20"/>
                <w:szCs w:val="20"/>
              </w:rPr>
            </w:pPr>
          </w:p>
          <w:p w14:paraId="5A5A6EA2" w14:textId="5A532A52" w:rsidR="00CB3BE3" w:rsidRDefault="00CB3BE3" w:rsidP="00DF0C55">
            <w:pPr>
              <w:ind w:firstLine="567"/>
              <w:jc w:val="both"/>
              <w:rPr>
                <w:rFonts w:ascii="Times New Roman" w:hAnsi="Times New Roman" w:cs="Times New Roman"/>
                <w:sz w:val="20"/>
                <w:szCs w:val="20"/>
              </w:rPr>
            </w:pPr>
          </w:p>
          <w:p w14:paraId="438B7417" w14:textId="57F16A33" w:rsidR="00CB3BE3" w:rsidRDefault="00CB3BE3" w:rsidP="00DF0C55">
            <w:pPr>
              <w:ind w:firstLine="567"/>
              <w:jc w:val="both"/>
              <w:rPr>
                <w:rFonts w:ascii="Times New Roman" w:hAnsi="Times New Roman" w:cs="Times New Roman"/>
                <w:sz w:val="20"/>
                <w:szCs w:val="20"/>
              </w:rPr>
            </w:pPr>
          </w:p>
          <w:p w14:paraId="5B9409D5" w14:textId="14ED1E36"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13. Затвердити штатні розписи структурних підрозділів, які підпорядковуються управлінню освіти Чорноморської міської ради Одеського району Одеської області:</w:t>
            </w:r>
          </w:p>
          <w:p w14:paraId="594A1588" w14:textId="49801A74"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13.1. Централізованої бухгалтерії (додаток </w:t>
            </w:r>
            <w:r w:rsidR="00E7503C">
              <w:rPr>
                <w:rFonts w:ascii="Times New Roman" w:hAnsi="Times New Roman" w:cs="Times New Roman"/>
                <w:sz w:val="20"/>
                <w:szCs w:val="20"/>
              </w:rPr>
              <w:t>5</w:t>
            </w:r>
            <w:r w:rsidRPr="00682650">
              <w:rPr>
                <w:rFonts w:ascii="Times New Roman" w:hAnsi="Times New Roman" w:cs="Times New Roman"/>
                <w:sz w:val="20"/>
                <w:szCs w:val="20"/>
              </w:rPr>
              <w:t>).</w:t>
            </w:r>
          </w:p>
          <w:p w14:paraId="0A28E47E" w14:textId="1FC7B297" w:rsidR="00DF0C55" w:rsidRPr="00682650" w:rsidRDefault="00DF0C55" w:rsidP="0026598F">
            <w:pPr>
              <w:jc w:val="both"/>
              <w:rPr>
                <w:rFonts w:ascii="Times New Roman" w:hAnsi="Times New Roman" w:cs="Times New Roman"/>
                <w:sz w:val="20"/>
                <w:szCs w:val="20"/>
              </w:rPr>
            </w:pPr>
            <w:r w:rsidRPr="00682650">
              <w:rPr>
                <w:rFonts w:ascii="Times New Roman" w:hAnsi="Times New Roman" w:cs="Times New Roman"/>
                <w:sz w:val="20"/>
                <w:szCs w:val="20"/>
              </w:rPr>
              <w:t xml:space="preserve">13.2. Господарчої групи (додаток </w:t>
            </w:r>
            <w:r w:rsidR="00E7503C">
              <w:rPr>
                <w:rFonts w:ascii="Times New Roman" w:hAnsi="Times New Roman" w:cs="Times New Roman"/>
                <w:sz w:val="20"/>
                <w:szCs w:val="20"/>
              </w:rPr>
              <w:t>6</w:t>
            </w:r>
            <w:r w:rsidRPr="00682650">
              <w:rPr>
                <w:rFonts w:ascii="Times New Roman" w:hAnsi="Times New Roman" w:cs="Times New Roman"/>
                <w:sz w:val="20"/>
                <w:szCs w:val="20"/>
              </w:rPr>
              <w:t>).</w:t>
            </w:r>
          </w:p>
          <w:p w14:paraId="2FC42130" w14:textId="77777777" w:rsidR="008815BB" w:rsidRDefault="008815BB" w:rsidP="00DF0C55">
            <w:pPr>
              <w:spacing w:after="120"/>
              <w:ind w:firstLine="567"/>
              <w:jc w:val="both"/>
              <w:rPr>
                <w:rFonts w:ascii="Times New Roman" w:hAnsi="Times New Roman" w:cs="Times New Roman"/>
                <w:sz w:val="20"/>
                <w:szCs w:val="20"/>
              </w:rPr>
            </w:pPr>
          </w:p>
          <w:p w14:paraId="56C9C40F" w14:textId="77777777" w:rsidR="008815BB" w:rsidRDefault="008815BB" w:rsidP="00DF0C55">
            <w:pPr>
              <w:spacing w:after="120"/>
              <w:ind w:firstLine="567"/>
              <w:jc w:val="both"/>
              <w:rPr>
                <w:rFonts w:ascii="Times New Roman" w:hAnsi="Times New Roman" w:cs="Times New Roman"/>
                <w:sz w:val="20"/>
                <w:szCs w:val="20"/>
              </w:rPr>
            </w:pPr>
          </w:p>
          <w:p w14:paraId="0617E2A6" w14:textId="77777777" w:rsidR="008815BB" w:rsidRDefault="008815BB" w:rsidP="00DF0C55">
            <w:pPr>
              <w:spacing w:after="120"/>
              <w:ind w:firstLine="567"/>
              <w:jc w:val="both"/>
              <w:rPr>
                <w:rFonts w:ascii="Times New Roman" w:hAnsi="Times New Roman" w:cs="Times New Roman"/>
                <w:sz w:val="20"/>
                <w:szCs w:val="20"/>
              </w:rPr>
            </w:pPr>
          </w:p>
          <w:p w14:paraId="5E7D37A2" w14:textId="77777777" w:rsidR="008815BB" w:rsidRDefault="008815BB" w:rsidP="00DF0C55">
            <w:pPr>
              <w:spacing w:after="120"/>
              <w:ind w:firstLine="567"/>
              <w:jc w:val="both"/>
              <w:rPr>
                <w:rFonts w:ascii="Times New Roman" w:hAnsi="Times New Roman" w:cs="Times New Roman"/>
                <w:sz w:val="20"/>
                <w:szCs w:val="20"/>
              </w:rPr>
            </w:pPr>
          </w:p>
          <w:p w14:paraId="5DD26055" w14:textId="367FC389" w:rsidR="00DF0C55" w:rsidRPr="00682650" w:rsidRDefault="00DF0C55" w:rsidP="0026598F">
            <w:pPr>
              <w:spacing w:after="120"/>
              <w:jc w:val="both"/>
              <w:rPr>
                <w:rFonts w:ascii="Times New Roman" w:hAnsi="Times New Roman" w:cs="Times New Roman"/>
                <w:sz w:val="20"/>
                <w:szCs w:val="20"/>
              </w:rPr>
            </w:pPr>
            <w:r w:rsidRPr="00682650">
              <w:rPr>
                <w:rFonts w:ascii="Times New Roman" w:hAnsi="Times New Roman" w:cs="Times New Roman"/>
                <w:sz w:val="20"/>
                <w:szCs w:val="20"/>
              </w:rPr>
              <w:t>14. Зобов’язати управління освіти, керівників закладів освіти проводити витрати на утримання закладів освіти згідно з затвердженими кошторисами.</w:t>
            </w:r>
          </w:p>
          <w:p w14:paraId="27C1CAC8" w14:textId="77777777" w:rsidR="008815BB" w:rsidRDefault="008815BB" w:rsidP="00DF0C55">
            <w:pPr>
              <w:spacing w:after="120"/>
              <w:ind w:firstLine="567"/>
              <w:jc w:val="both"/>
              <w:rPr>
                <w:rFonts w:ascii="Times New Roman" w:hAnsi="Times New Roman" w:cs="Times New Roman"/>
                <w:sz w:val="20"/>
                <w:szCs w:val="20"/>
              </w:rPr>
            </w:pPr>
          </w:p>
          <w:p w14:paraId="6AC67D4F" w14:textId="786A36AA" w:rsidR="00DF0C55" w:rsidRPr="00682650" w:rsidRDefault="00DF0C55" w:rsidP="0026598F">
            <w:pPr>
              <w:spacing w:after="120"/>
              <w:jc w:val="both"/>
              <w:rPr>
                <w:rFonts w:ascii="Times New Roman" w:hAnsi="Times New Roman" w:cs="Times New Roman"/>
                <w:sz w:val="20"/>
                <w:szCs w:val="20"/>
              </w:rPr>
            </w:pPr>
            <w:r w:rsidRPr="00682650">
              <w:rPr>
                <w:rFonts w:ascii="Times New Roman" w:hAnsi="Times New Roman" w:cs="Times New Roman"/>
                <w:sz w:val="20"/>
                <w:szCs w:val="20"/>
              </w:rPr>
              <w:t xml:space="preserve">15. Рішення </w:t>
            </w:r>
            <w:bookmarkStart w:id="22" w:name="_Hlk181022555"/>
            <w:r w:rsidRPr="00682650">
              <w:rPr>
                <w:rFonts w:ascii="Times New Roman" w:hAnsi="Times New Roman" w:cs="Times New Roman"/>
                <w:sz w:val="20"/>
                <w:szCs w:val="20"/>
              </w:rPr>
              <w:t>від 05.10.2023 №289 «Про затвердження мережі закладів освіти Чорноморської міської ради Одеського району Одеської області на 2023-2024 навчальний рік (01.09.2023 – 31.08.2024)»</w:t>
            </w:r>
            <w:bookmarkEnd w:id="22"/>
            <w:r w:rsidRPr="00682650">
              <w:rPr>
                <w:rFonts w:ascii="Times New Roman" w:hAnsi="Times New Roman" w:cs="Times New Roman"/>
                <w:sz w:val="20"/>
                <w:szCs w:val="20"/>
              </w:rPr>
              <w:t xml:space="preserve"> та від 20.03.20224 №82 «Про внесення змін до рішення виконавчого комітету Чорноморської міської ради Одеського району Одеської області від 05.10.2023 №289 «Про затвердження мережі закладів освіти Чорноморської міської ради Одеського району Одеської області на 2023-2024 навчальний рік (01.09.2023 – 31.08.2024)» визнати такими, що втратили чинність.  </w:t>
            </w:r>
          </w:p>
          <w:p w14:paraId="176BC4BA" w14:textId="77777777" w:rsidR="008815BB" w:rsidRDefault="008815BB" w:rsidP="00DF0C55">
            <w:pPr>
              <w:spacing w:after="120"/>
              <w:ind w:firstLine="567"/>
              <w:jc w:val="both"/>
              <w:rPr>
                <w:rFonts w:ascii="Times New Roman" w:hAnsi="Times New Roman" w:cs="Times New Roman"/>
                <w:sz w:val="20"/>
                <w:szCs w:val="20"/>
              </w:rPr>
            </w:pPr>
          </w:p>
          <w:p w14:paraId="5BC23722" w14:textId="27828F8D" w:rsidR="00DF0C55" w:rsidRPr="00682650" w:rsidRDefault="00DF0C55" w:rsidP="0026598F">
            <w:pPr>
              <w:spacing w:after="120"/>
              <w:jc w:val="both"/>
              <w:rPr>
                <w:rFonts w:ascii="Times New Roman" w:hAnsi="Times New Roman" w:cs="Times New Roman"/>
                <w:sz w:val="20"/>
                <w:szCs w:val="20"/>
              </w:rPr>
            </w:pPr>
            <w:r w:rsidRPr="00682650">
              <w:rPr>
                <w:rFonts w:ascii="Times New Roman" w:hAnsi="Times New Roman" w:cs="Times New Roman"/>
                <w:sz w:val="20"/>
                <w:szCs w:val="20"/>
              </w:rPr>
              <w:t>1</w:t>
            </w:r>
            <w:r w:rsidR="008815BB">
              <w:rPr>
                <w:rFonts w:ascii="Times New Roman" w:hAnsi="Times New Roman" w:cs="Times New Roman"/>
                <w:sz w:val="20"/>
                <w:szCs w:val="20"/>
              </w:rPr>
              <w:t>6</w:t>
            </w:r>
            <w:r w:rsidRPr="00682650">
              <w:rPr>
                <w:rFonts w:ascii="Times New Roman" w:hAnsi="Times New Roman" w:cs="Times New Roman"/>
                <w:sz w:val="20"/>
                <w:szCs w:val="20"/>
              </w:rPr>
              <w:t xml:space="preserve">. Контроль за виконанням даного рішення покласти на заступника міського голови Романа </w:t>
            </w:r>
            <w:proofErr w:type="spellStart"/>
            <w:r w:rsidRPr="00682650">
              <w:rPr>
                <w:rFonts w:ascii="Times New Roman" w:hAnsi="Times New Roman" w:cs="Times New Roman"/>
                <w:sz w:val="20"/>
                <w:szCs w:val="20"/>
              </w:rPr>
              <w:t>Тєліпова</w:t>
            </w:r>
            <w:proofErr w:type="spellEnd"/>
            <w:r w:rsidRPr="00682650">
              <w:rPr>
                <w:rFonts w:ascii="Times New Roman" w:hAnsi="Times New Roman" w:cs="Times New Roman"/>
                <w:sz w:val="20"/>
                <w:szCs w:val="20"/>
              </w:rPr>
              <w:t>.</w:t>
            </w:r>
          </w:p>
          <w:p w14:paraId="3585FBCE" w14:textId="77777777" w:rsidR="00682650" w:rsidRPr="00682650" w:rsidRDefault="00682650" w:rsidP="00062301">
            <w:pPr>
              <w:jc w:val="both"/>
              <w:rPr>
                <w:rFonts w:ascii="Times New Roman" w:eastAsia="Times New Roman" w:hAnsi="Times New Roman" w:cs="Times New Roman"/>
                <w:i/>
                <w:iCs/>
                <w:sz w:val="20"/>
                <w:szCs w:val="20"/>
                <w:lang w:eastAsia="ru-RU"/>
              </w:rPr>
            </w:pPr>
          </w:p>
          <w:p w14:paraId="28FFB5E1" w14:textId="77777777" w:rsidR="00682650" w:rsidRPr="00682650" w:rsidRDefault="00682650" w:rsidP="00062301">
            <w:pPr>
              <w:jc w:val="both"/>
              <w:rPr>
                <w:rFonts w:ascii="Times New Roman" w:eastAsia="Times New Roman" w:hAnsi="Times New Roman" w:cs="Times New Roman"/>
                <w:i/>
                <w:iCs/>
                <w:sz w:val="20"/>
                <w:szCs w:val="20"/>
                <w:lang w:eastAsia="ru-RU"/>
              </w:rPr>
            </w:pPr>
          </w:p>
          <w:p w14:paraId="2296E86A" w14:textId="77777777" w:rsidR="00682650" w:rsidRPr="00682650" w:rsidRDefault="00682650" w:rsidP="00682650">
            <w:pPr>
              <w:jc w:val="both"/>
              <w:rPr>
                <w:rFonts w:ascii="Times New Roman" w:eastAsia="Times New Roman" w:hAnsi="Times New Roman" w:cs="Times New Roman"/>
                <w:i/>
                <w:iCs/>
                <w:sz w:val="20"/>
                <w:szCs w:val="20"/>
                <w:lang w:eastAsia="ru-RU"/>
              </w:rPr>
            </w:pPr>
            <w:r w:rsidRPr="00682650">
              <w:rPr>
                <w:rFonts w:ascii="Times New Roman" w:eastAsia="Times New Roman" w:hAnsi="Times New Roman" w:cs="Times New Roman"/>
                <w:i/>
                <w:iCs/>
                <w:sz w:val="20"/>
                <w:szCs w:val="20"/>
                <w:lang w:eastAsia="ru-RU"/>
              </w:rPr>
              <w:t xml:space="preserve">Міський голова                      </w:t>
            </w:r>
            <w:r w:rsidRPr="00682650">
              <w:rPr>
                <w:rFonts w:ascii="Times New Roman" w:eastAsia="Times New Roman" w:hAnsi="Times New Roman" w:cs="Times New Roman"/>
                <w:i/>
                <w:iCs/>
                <w:sz w:val="20"/>
                <w:szCs w:val="20"/>
                <w:lang w:eastAsia="ru-RU"/>
              </w:rPr>
              <w:tab/>
              <w:t xml:space="preserve">           </w:t>
            </w:r>
            <w:r w:rsidRPr="00682650">
              <w:rPr>
                <w:rFonts w:ascii="Times New Roman" w:eastAsia="Times New Roman" w:hAnsi="Times New Roman" w:cs="Times New Roman"/>
                <w:i/>
                <w:iCs/>
                <w:sz w:val="20"/>
                <w:szCs w:val="20"/>
                <w:lang w:eastAsia="ru-RU"/>
              </w:rPr>
              <w:tab/>
            </w:r>
            <w:r w:rsidRPr="00682650">
              <w:rPr>
                <w:rFonts w:ascii="Times New Roman" w:eastAsia="Times New Roman" w:hAnsi="Times New Roman" w:cs="Times New Roman"/>
                <w:i/>
                <w:iCs/>
                <w:sz w:val="20"/>
                <w:szCs w:val="20"/>
                <w:lang w:eastAsia="ru-RU"/>
              </w:rPr>
              <w:tab/>
            </w:r>
            <w:r w:rsidRPr="00682650">
              <w:rPr>
                <w:rFonts w:ascii="Times New Roman" w:eastAsia="Times New Roman" w:hAnsi="Times New Roman" w:cs="Times New Roman"/>
                <w:i/>
                <w:iCs/>
                <w:sz w:val="20"/>
                <w:szCs w:val="20"/>
                <w:lang w:eastAsia="ru-RU"/>
              </w:rPr>
              <w:tab/>
              <w:t xml:space="preserve">        Василь ГУЛЯЄВ</w:t>
            </w:r>
          </w:p>
          <w:p w14:paraId="25554E1F" w14:textId="7019CDF9" w:rsidR="00682650" w:rsidRPr="008A1788" w:rsidRDefault="00682650" w:rsidP="00062301">
            <w:pPr>
              <w:jc w:val="both"/>
              <w:rPr>
                <w:rFonts w:ascii="Times New Roman" w:eastAsia="Times New Roman" w:hAnsi="Times New Roman" w:cs="Times New Roman"/>
                <w:i/>
                <w:iCs/>
                <w:sz w:val="20"/>
                <w:szCs w:val="20"/>
                <w:lang w:eastAsia="ru-RU"/>
              </w:rPr>
            </w:pPr>
          </w:p>
        </w:tc>
      </w:tr>
    </w:tbl>
    <w:p w14:paraId="03E1FA20" w14:textId="77777777" w:rsidR="007C6B9F" w:rsidRDefault="007C6B9F" w:rsidP="007C6B9F">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                                                             </w:t>
      </w:r>
    </w:p>
    <w:p w14:paraId="0F45536D" w14:textId="77777777" w:rsidR="007C6B9F" w:rsidRDefault="007C6B9F" w:rsidP="007C6B9F">
      <w:pPr>
        <w:spacing w:after="0"/>
        <w:rPr>
          <w:rFonts w:ascii="Times New Roman" w:hAnsi="Times New Roman" w:cs="Times New Roman"/>
          <w:b/>
          <w:sz w:val="20"/>
          <w:szCs w:val="20"/>
        </w:rPr>
      </w:pPr>
    </w:p>
    <w:p w14:paraId="719E401B" w14:textId="77777777" w:rsidR="007C6B9F" w:rsidRDefault="007C6B9F" w:rsidP="007C6B9F">
      <w:pPr>
        <w:spacing w:after="0"/>
        <w:rPr>
          <w:rFonts w:ascii="Times New Roman" w:hAnsi="Times New Roman" w:cs="Times New Roman"/>
          <w:b/>
          <w:sz w:val="20"/>
          <w:szCs w:val="20"/>
        </w:rPr>
      </w:pPr>
    </w:p>
    <w:p w14:paraId="5F0E3EE6" w14:textId="57AD9732" w:rsidR="007C6B9F" w:rsidRPr="007C6B9F" w:rsidRDefault="007C6B9F" w:rsidP="007C6B9F">
      <w:pPr>
        <w:spacing w:after="0"/>
        <w:rPr>
          <w:rFonts w:ascii="Times New Roman" w:hAnsi="Times New Roman" w:cs="Times New Roman"/>
          <w:sz w:val="20"/>
          <w:szCs w:val="20"/>
        </w:rPr>
      </w:pPr>
      <w:r>
        <w:rPr>
          <w:rFonts w:ascii="Times New Roman" w:hAnsi="Times New Roman" w:cs="Times New Roman"/>
          <w:b/>
          <w:sz w:val="20"/>
          <w:szCs w:val="20"/>
        </w:rPr>
        <w:t xml:space="preserve">                                                              </w:t>
      </w:r>
      <w:r w:rsidR="00682650">
        <w:rPr>
          <w:rFonts w:ascii="Times New Roman" w:hAnsi="Times New Roman" w:cs="Times New Roman"/>
          <w:sz w:val="20"/>
          <w:szCs w:val="20"/>
        </w:rPr>
        <w:t>Н</w:t>
      </w:r>
      <w:r w:rsidRPr="007C6B9F">
        <w:rPr>
          <w:rFonts w:ascii="Times New Roman" w:hAnsi="Times New Roman" w:cs="Times New Roman"/>
          <w:sz w:val="20"/>
          <w:szCs w:val="20"/>
        </w:rPr>
        <w:t xml:space="preserve">ачальник управління освіти                  </w:t>
      </w:r>
      <w:r w:rsidR="00682650">
        <w:rPr>
          <w:rFonts w:ascii="Times New Roman" w:hAnsi="Times New Roman" w:cs="Times New Roman"/>
          <w:sz w:val="20"/>
          <w:szCs w:val="20"/>
        </w:rPr>
        <w:tab/>
      </w:r>
      <w:r w:rsidR="00682650">
        <w:rPr>
          <w:rFonts w:ascii="Times New Roman" w:hAnsi="Times New Roman" w:cs="Times New Roman"/>
          <w:sz w:val="20"/>
          <w:szCs w:val="20"/>
        </w:rPr>
        <w:tab/>
      </w:r>
      <w:r w:rsidRPr="007C6B9F">
        <w:rPr>
          <w:rFonts w:ascii="Times New Roman" w:hAnsi="Times New Roman" w:cs="Times New Roman"/>
          <w:sz w:val="20"/>
          <w:szCs w:val="20"/>
        </w:rPr>
        <w:t xml:space="preserve">                    Андрій КОВАЛЬОВ</w:t>
      </w:r>
    </w:p>
    <w:sectPr w:rsidR="007C6B9F" w:rsidRPr="007C6B9F" w:rsidSect="00726BAB">
      <w:pgSz w:w="16838" w:h="11906" w:orient="landscape"/>
      <w:pgMar w:top="426"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D08A" w14:textId="77777777" w:rsidR="001B2906" w:rsidRDefault="001B2906" w:rsidP="00502FF2">
      <w:pPr>
        <w:spacing w:after="0" w:line="240" w:lineRule="auto"/>
      </w:pPr>
      <w:r>
        <w:separator/>
      </w:r>
    </w:p>
  </w:endnote>
  <w:endnote w:type="continuationSeparator" w:id="0">
    <w:p w14:paraId="6538CF08" w14:textId="77777777" w:rsidR="001B2906" w:rsidRDefault="001B2906" w:rsidP="0050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099B" w14:textId="77777777" w:rsidR="001B2906" w:rsidRDefault="001B2906" w:rsidP="00502FF2">
      <w:pPr>
        <w:spacing w:after="0" w:line="240" w:lineRule="auto"/>
      </w:pPr>
      <w:r>
        <w:separator/>
      </w:r>
    </w:p>
  </w:footnote>
  <w:footnote w:type="continuationSeparator" w:id="0">
    <w:p w14:paraId="232E5C04" w14:textId="77777777" w:rsidR="001B2906" w:rsidRDefault="001B2906" w:rsidP="00502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847"/>
    <w:multiLevelType w:val="hybridMultilevel"/>
    <w:tmpl w:val="45CE60D8"/>
    <w:lvl w:ilvl="0" w:tplc="319A2A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030057"/>
    <w:multiLevelType w:val="hybridMultilevel"/>
    <w:tmpl w:val="CAD4D168"/>
    <w:lvl w:ilvl="0" w:tplc="0419000F">
      <w:start w:val="1"/>
      <w:numFmt w:val="decimal"/>
      <w:lvlText w:val="%1."/>
      <w:lvlJc w:val="left"/>
      <w:pPr>
        <w:tabs>
          <w:tab w:val="num" w:pos="720"/>
        </w:tabs>
        <w:ind w:left="720" w:hanging="360"/>
      </w:pPr>
      <w:rPr>
        <w:rFonts w:hint="default"/>
      </w:rPr>
    </w:lvl>
    <w:lvl w:ilvl="1" w:tplc="3CF6F88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FB248A9"/>
    <w:multiLevelType w:val="hybridMultilevel"/>
    <w:tmpl w:val="8CBED626"/>
    <w:lvl w:ilvl="0" w:tplc="BE428FA0">
      <w:start w:val="11"/>
      <w:numFmt w:val="decimal"/>
      <w:lvlText w:val="%1."/>
      <w:lvlJc w:val="left"/>
      <w:pPr>
        <w:ind w:left="1365" w:hanging="82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4DA75185"/>
    <w:multiLevelType w:val="singleLevel"/>
    <w:tmpl w:val="9CC497DE"/>
    <w:lvl w:ilvl="0">
      <w:start w:val="1"/>
      <w:numFmt w:val="bullet"/>
      <w:lvlText w:val="-"/>
      <w:lvlJc w:val="left"/>
      <w:pPr>
        <w:tabs>
          <w:tab w:val="num" w:pos="360"/>
        </w:tabs>
        <w:ind w:left="360" w:hanging="360"/>
      </w:pPr>
      <w:rPr>
        <w:rFonts w:hint="default"/>
      </w:rPr>
    </w:lvl>
  </w:abstractNum>
  <w:abstractNum w:abstractNumId="4" w15:restartNumberingAfterBreak="0">
    <w:nsid w:val="69774122"/>
    <w:multiLevelType w:val="hybridMultilevel"/>
    <w:tmpl w:val="79E84F66"/>
    <w:lvl w:ilvl="0" w:tplc="F81290B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62"/>
    <w:rsid w:val="000120AE"/>
    <w:rsid w:val="0001566B"/>
    <w:rsid w:val="00042E98"/>
    <w:rsid w:val="000534EC"/>
    <w:rsid w:val="00062301"/>
    <w:rsid w:val="00093C2C"/>
    <w:rsid w:val="000C61A5"/>
    <w:rsid w:val="000F2231"/>
    <w:rsid w:val="00126262"/>
    <w:rsid w:val="00141484"/>
    <w:rsid w:val="0015241B"/>
    <w:rsid w:val="001531E4"/>
    <w:rsid w:val="0017265F"/>
    <w:rsid w:val="00183DDA"/>
    <w:rsid w:val="00192C6A"/>
    <w:rsid w:val="00193A2D"/>
    <w:rsid w:val="0019490A"/>
    <w:rsid w:val="001A1F11"/>
    <w:rsid w:val="001A516F"/>
    <w:rsid w:val="001B2906"/>
    <w:rsid w:val="001B3774"/>
    <w:rsid w:val="001D464D"/>
    <w:rsid w:val="001D659E"/>
    <w:rsid w:val="001F3736"/>
    <w:rsid w:val="002007D0"/>
    <w:rsid w:val="00213273"/>
    <w:rsid w:val="00225E8A"/>
    <w:rsid w:val="00244921"/>
    <w:rsid w:val="0026598F"/>
    <w:rsid w:val="00273FAC"/>
    <w:rsid w:val="00285A06"/>
    <w:rsid w:val="00287865"/>
    <w:rsid w:val="002C6CD9"/>
    <w:rsid w:val="00326506"/>
    <w:rsid w:val="00336EB3"/>
    <w:rsid w:val="003744EF"/>
    <w:rsid w:val="003E6936"/>
    <w:rsid w:val="00416A2D"/>
    <w:rsid w:val="00435641"/>
    <w:rsid w:val="004A6E06"/>
    <w:rsid w:val="004D1643"/>
    <w:rsid w:val="00502FF2"/>
    <w:rsid w:val="0053021E"/>
    <w:rsid w:val="005423C3"/>
    <w:rsid w:val="005928C9"/>
    <w:rsid w:val="005C3BD8"/>
    <w:rsid w:val="005E1F55"/>
    <w:rsid w:val="005F28AB"/>
    <w:rsid w:val="00604B41"/>
    <w:rsid w:val="00663F5D"/>
    <w:rsid w:val="00682650"/>
    <w:rsid w:val="006C0D49"/>
    <w:rsid w:val="006D0E5B"/>
    <w:rsid w:val="006D4D0F"/>
    <w:rsid w:val="0070665E"/>
    <w:rsid w:val="00726BAB"/>
    <w:rsid w:val="0073485B"/>
    <w:rsid w:val="0074203D"/>
    <w:rsid w:val="00787177"/>
    <w:rsid w:val="007C6B9F"/>
    <w:rsid w:val="007D538F"/>
    <w:rsid w:val="007F01C8"/>
    <w:rsid w:val="007F3B0C"/>
    <w:rsid w:val="00831761"/>
    <w:rsid w:val="008702A7"/>
    <w:rsid w:val="008815BB"/>
    <w:rsid w:val="008A1788"/>
    <w:rsid w:val="008C4DFC"/>
    <w:rsid w:val="00942A91"/>
    <w:rsid w:val="00950EDF"/>
    <w:rsid w:val="009F3944"/>
    <w:rsid w:val="00A07964"/>
    <w:rsid w:val="00A3461C"/>
    <w:rsid w:val="00A54C0D"/>
    <w:rsid w:val="00A56283"/>
    <w:rsid w:val="00A800A3"/>
    <w:rsid w:val="00B1430E"/>
    <w:rsid w:val="00B354A6"/>
    <w:rsid w:val="00B62661"/>
    <w:rsid w:val="00B80BD7"/>
    <w:rsid w:val="00BC642F"/>
    <w:rsid w:val="00CA2195"/>
    <w:rsid w:val="00CB3BE3"/>
    <w:rsid w:val="00D10E7A"/>
    <w:rsid w:val="00D959BF"/>
    <w:rsid w:val="00DF0C55"/>
    <w:rsid w:val="00E27010"/>
    <w:rsid w:val="00E56DC9"/>
    <w:rsid w:val="00E718C7"/>
    <w:rsid w:val="00E7503C"/>
    <w:rsid w:val="00E8733A"/>
    <w:rsid w:val="00EB2D25"/>
    <w:rsid w:val="00EB31D9"/>
    <w:rsid w:val="00EE3501"/>
    <w:rsid w:val="00F625BB"/>
    <w:rsid w:val="00FE2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8242"/>
  <w15:chartTrackingRefBased/>
  <w15:docId w15:val="{7B134681-3DD0-46BC-B294-B7F0FF3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26BAB"/>
    <w:pPr>
      <w:keepNext/>
      <w:spacing w:after="0" w:line="240" w:lineRule="auto"/>
      <w:jc w:val="center"/>
      <w:outlineLvl w:val="0"/>
    </w:pPr>
    <w:rPr>
      <w:rFonts w:ascii="Arial" w:eastAsia="Times New Roman" w:hAnsi="Arial" w:cs="Arial"/>
      <w:b/>
      <w:bCs/>
      <w:sz w:val="24"/>
      <w:szCs w:val="24"/>
      <w:lang w:val="ru-RU" w:eastAsia="ru-RU"/>
    </w:rPr>
  </w:style>
  <w:style w:type="paragraph" w:styleId="2">
    <w:name w:val="heading 2"/>
    <w:basedOn w:val="a"/>
    <w:next w:val="a"/>
    <w:link w:val="20"/>
    <w:qFormat/>
    <w:rsid w:val="00726BAB"/>
    <w:pPr>
      <w:keepNext/>
      <w:spacing w:after="0" w:line="240" w:lineRule="auto"/>
      <w:jc w:val="both"/>
      <w:outlineLvl w:val="1"/>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26BAB"/>
    <w:rPr>
      <w:rFonts w:ascii="Arial" w:eastAsia="Times New Roman" w:hAnsi="Arial" w:cs="Arial"/>
      <w:b/>
      <w:bCs/>
      <w:sz w:val="24"/>
      <w:szCs w:val="24"/>
      <w:lang w:val="ru-RU" w:eastAsia="ru-RU"/>
    </w:rPr>
  </w:style>
  <w:style w:type="character" w:customStyle="1" w:styleId="20">
    <w:name w:val="Заголовок 2 Знак"/>
    <w:basedOn w:val="a0"/>
    <w:link w:val="2"/>
    <w:rsid w:val="00726BAB"/>
    <w:rPr>
      <w:rFonts w:ascii="Arial" w:eastAsia="Times New Roman" w:hAnsi="Arial" w:cs="Arial"/>
      <w:b/>
      <w:bCs/>
      <w:sz w:val="24"/>
      <w:szCs w:val="24"/>
      <w:lang w:eastAsia="ru-RU"/>
    </w:rPr>
  </w:style>
  <w:style w:type="numbering" w:customStyle="1" w:styleId="11">
    <w:name w:val="Немає списку1"/>
    <w:next w:val="a2"/>
    <w:semiHidden/>
    <w:unhideWhenUsed/>
    <w:rsid w:val="00726BAB"/>
  </w:style>
  <w:style w:type="paragraph" w:styleId="3">
    <w:name w:val="Body Text Indent 3"/>
    <w:basedOn w:val="a"/>
    <w:link w:val="30"/>
    <w:rsid w:val="00726BAB"/>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30">
    <w:name w:val="Основний текст з відступом 3 Знак"/>
    <w:basedOn w:val="a0"/>
    <w:link w:val="3"/>
    <w:rsid w:val="00726BAB"/>
    <w:rPr>
      <w:rFonts w:ascii="Times New Roman" w:eastAsia="Times New Roman" w:hAnsi="Times New Roman" w:cs="Times New Roman"/>
      <w:sz w:val="24"/>
      <w:szCs w:val="24"/>
      <w:lang w:val="ru-RU" w:eastAsia="ru-RU"/>
    </w:rPr>
  </w:style>
  <w:style w:type="paragraph" w:styleId="a4">
    <w:name w:val="Balloon Text"/>
    <w:basedOn w:val="a"/>
    <w:link w:val="a5"/>
    <w:semiHidden/>
    <w:rsid w:val="00726BAB"/>
    <w:pPr>
      <w:spacing w:after="0" w:line="240" w:lineRule="auto"/>
    </w:pPr>
    <w:rPr>
      <w:rFonts w:ascii="Tahoma" w:eastAsia="Times New Roman" w:hAnsi="Tahoma" w:cs="Tahoma"/>
      <w:sz w:val="16"/>
      <w:szCs w:val="16"/>
      <w:lang w:val="ru-RU" w:eastAsia="ru-RU"/>
    </w:rPr>
  </w:style>
  <w:style w:type="character" w:customStyle="1" w:styleId="a5">
    <w:name w:val="Текст у виносці Знак"/>
    <w:basedOn w:val="a0"/>
    <w:link w:val="a4"/>
    <w:semiHidden/>
    <w:rsid w:val="00726BAB"/>
    <w:rPr>
      <w:rFonts w:ascii="Tahoma" w:eastAsia="Times New Roman" w:hAnsi="Tahoma" w:cs="Tahoma"/>
      <w:sz w:val="16"/>
      <w:szCs w:val="16"/>
      <w:lang w:val="ru-RU" w:eastAsia="ru-RU"/>
    </w:rPr>
  </w:style>
  <w:style w:type="paragraph" w:styleId="a6">
    <w:name w:val="footer"/>
    <w:basedOn w:val="a"/>
    <w:link w:val="a7"/>
    <w:rsid w:val="00726BA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Нижній колонтитул Знак"/>
    <w:basedOn w:val="a0"/>
    <w:link w:val="a6"/>
    <w:rsid w:val="00726BAB"/>
    <w:rPr>
      <w:rFonts w:ascii="Times New Roman" w:eastAsia="Times New Roman" w:hAnsi="Times New Roman" w:cs="Times New Roman"/>
      <w:sz w:val="24"/>
      <w:szCs w:val="24"/>
      <w:lang w:val="ru-RU" w:eastAsia="ru-RU"/>
    </w:rPr>
  </w:style>
  <w:style w:type="character" w:styleId="a8">
    <w:name w:val="page number"/>
    <w:basedOn w:val="a0"/>
    <w:rsid w:val="00726BAB"/>
  </w:style>
  <w:style w:type="paragraph" w:styleId="21">
    <w:name w:val="Body Text 2"/>
    <w:basedOn w:val="a"/>
    <w:link w:val="22"/>
    <w:rsid w:val="00726BA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ий текст 2 Знак"/>
    <w:basedOn w:val="a0"/>
    <w:link w:val="21"/>
    <w:rsid w:val="00726BAB"/>
    <w:rPr>
      <w:rFonts w:ascii="Times New Roman" w:eastAsia="Times New Roman" w:hAnsi="Times New Roman" w:cs="Times New Roman"/>
      <w:sz w:val="24"/>
      <w:szCs w:val="24"/>
      <w:lang w:val="ru-RU" w:eastAsia="ru-RU"/>
    </w:rPr>
  </w:style>
  <w:style w:type="paragraph" w:styleId="a9">
    <w:name w:val="header"/>
    <w:basedOn w:val="a"/>
    <w:link w:val="aa"/>
    <w:rsid w:val="00726BA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Верхній колонтитул Знак"/>
    <w:basedOn w:val="a0"/>
    <w:link w:val="a9"/>
    <w:rsid w:val="00726BAB"/>
    <w:rPr>
      <w:rFonts w:ascii="Times New Roman" w:eastAsia="Times New Roman" w:hAnsi="Times New Roman" w:cs="Times New Roman"/>
      <w:sz w:val="24"/>
      <w:szCs w:val="24"/>
      <w:lang w:val="ru-RU" w:eastAsia="ru-RU"/>
    </w:rPr>
  </w:style>
  <w:style w:type="table" w:customStyle="1" w:styleId="12">
    <w:name w:val="Сітка таблиці1"/>
    <w:basedOn w:val="a1"/>
    <w:next w:val="a3"/>
    <w:rsid w:val="00726B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має списку2"/>
    <w:next w:val="a2"/>
    <w:semiHidden/>
    <w:unhideWhenUsed/>
    <w:rsid w:val="00726BAB"/>
  </w:style>
  <w:style w:type="table" w:customStyle="1" w:styleId="24">
    <w:name w:val="Сітка таблиці2"/>
    <w:basedOn w:val="a1"/>
    <w:next w:val="a3"/>
    <w:rsid w:val="00726B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6BAB"/>
    <w:pPr>
      <w:ind w:left="720"/>
      <w:contextualSpacing/>
    </w:pPr>
  </w:style>
  <w:style w:type="paragraph" w:customStyle="1" w:styleId="13">
    <w:name w:val="Абзац списка1"/>
    <w:basedOn w:val="a"/>
    <w:rsid w:val="00DF0C55"/>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2A55-51C7-4CD5-B4A2-929BF361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8174</Words>
  <Characters>46596</Characters>
  <Application>Microsoft Office Word</Application>
  <DocSecurity>0</DocSecurity>
  <Lines>388</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2024-10-29T09:50:00Z</cp:lastPrinted>
  <dcterms:created xsi:type="dcterms:W3CDTF">2024-10-28T15:54:00Z</dcterms:created>
  <dcterms:modified xsi:type="dcterms:W3CDTF">2024-10-29T09:52:00Z</dcterms:modified>
</cp:coreProperties>
</file>