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uk-UA" w:eastAsia="uk-UA"/>
        </w:rPr>
      </w:pPr>
      <w:bookmarkStart w:id="0" w:name="_Hlk149118076"/>
      <w:bookmarkStart w:id="1" w:name="_Hlk149118016"/>
      <w:bookmarkEnd w:id="0"/>
      <w:r>
        <w:rPr>
          <w:lang w:val="uk-UA" w:eastAsia="uk-UA"/>
        </w:rPr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57" r="-80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1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89</w:t>
      </w:r>
    </w:p>
    <w:p>
      <w:pPr>
        <w:pStyle w:val="Normal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  <w:bookmarkStart w:id="2" w:name="_Hlk149118076"/>
      <w:bookmarkStart w:id="3" w:name="_Hlk149118076"/>
      <w:bookmarkEnd w:id="3"/>
    </w:p>
    <w:p>
      <w:pPr>
        <w:pStyle w:val="Normal"/>
        <w:ind w:left="1274" w:right="13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схвалення проєкту рішення  Чорноморської міської  ради Одеського району Одеської області </w:t>
            </w:r>
            <w:r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22.12.2023 № 522–VІII "Про бюджет Чорноморської міської територіальної громади на 2024 рік" (зі змінами)</w:t>
            </w:r>
            <w:r>
              <w:rPr>
                <w:rFonts w:ascii="Times New Roman" w:hAnsi="Times New Roman"/>
                <w:szCs w:val="24"/>
              </w:rPr>
              <w:t>"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  <w:color w:themeColor="text1" w:val="000000"/>
          <w:szCs w:val="24"/>
        </w:rPr>
      </w:pPr>
      <w:r>
        <w:rPr>
          <w:rFonts w:ascii="Times New Roman" w:hAnsi="Times New Roman"/>
          <w:color w:themeColor="text1" w:val="000000"/>
          <w:szCs w:val="24"/>
        </w:rPr>
        <w:t>Керуючись частиною першою статті 76 Бюджетного кодексу України, п</w:t>
      </w:r>
      <w:r>
        <w:rPr>
          <w:rStyle w:val="rvts46"/>
          <w:rFonts w:ascii="Times New Roman" w:hAnsi="Times New Roman"/>
          <w:iCs/>
          <w:color w:themeColor="text1" w:val="000000"/>
          <w:szCs w:val="24"/>
        </w:rPr>
        <w:t xml:space="preserve">ідпунктом 1 пункту "а" частини першої статті 28 та  </w:t>
      </w:r>
      <w:r>
        <w:rPr>
          <w:rFonts w:ascii="Times New Roman" w:hAnsi="Times New Roman"/>
          <w:color w:themeColor="text1" w:val="000000"/>
          <w:szCs w:val="24"/>
        </w:rPr>
        <w:t>п</w:t>
      </w:r>
      <w:r>
        <w:rPr>
          <w:rStyle w:val="rvts46"/>
          <w:rFonts w:ascii="Times New Roman" w:hAnsi="Times New Roman"/>
          <w:iCs/>
          <w:color w:themeColor="text1" w:val="000000"/>
          <w:szCs w:val="24"/>
        </w:rPr>
        <w:t xml:space="preserve">унктом 1 частини другої статті 52 </w:t>
      </w:r>
      <w:r>
        <w:rPr>
          <w:rFonts w:ascii="Times New Roman" w:hAnsi="Times New Roman"/>
          <w:color w:themeColor="text1" w:val="000000"/>
          <w:szCs w:val="24"/>
        </w:rPr>
        <w:t>Закону  України  "Про  місцеве  самоврядування в  Україні",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виконавчий комітет Чорноморської міської ради  Одеського району Одеської області  вирішив: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1.  </w:t>
      </w:r>
      <w:r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22.12.2023 № 522–VІII "Про бюджет Чорноморської міської територіальної громади на 2024 рік" (зі змінами)"</w:t>
      </w:r>
      <w:r>
        <w:rPr>
          <w:rFonts w:ascii="e-ukraine" w:hAnsi="e-ukraine"/>
          <w:color w:val="000000"/>
        </w:rPr>
        <w:t xml:space="preserve"> та внести його на розгляд Чорноморській міській раді Одеського району Одеської області (додається).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 Доручити заступнику міського голови Наталі Яволовій винести поданий проєкт на розгляд та затвердження Чорноморській  міській раді Одеського району Одеської області.</w:t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/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Indented"/>
        <w:spacing w:before="0" w:after="0"/>
        <w:ind w:firstLine="709"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Міський голова                                                                                Василь ГУЛЯЄВ</w:t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>
      <w:pPr>
        <w:pStyle w:val="BodyTextIndented"/>
        <w:spacing w:before="0"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Indented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>
      <w:pPr>
        <w:pStyle w:val="NormalWeb"/>
        <w:spacing w:before="280" w:after="280"/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567" w:gutter="0" w:header="0" w:top="56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e-ukrain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5" name="Рам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48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6" name="Рам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48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288a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uk-UA" w:eastAsia="ru-RU" w:bidi="ar-SA"/>
    </w:rPr>
  </w:style>
  <w:style w:type="paragraph" w:styleId="Heading1">
    <w:name w:val="heading 1"/>
    <w:basedOn w:val="Normal"/>
    <w:next w:val="Normal"/>
    <w:qFormat/>
    <w:rsid w:val="00635268"/>
    <w:pPr>
      <w:keepNext w:val="true"/>
      <w:jc w:val="center"/>
      <w:outlineLvl w:val="0"/>
    </w:pPr>
    <w:rPr>
      <w:rFonts w:ascii="Times New Roman" w:hAnsi="Times New Roman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3c10fc"/>
    <w:rPr/>
  </w:style>
  <w:style w:type="character" w:styleId="Style13" w:customStyle="1">
    <w:name w:val="Основний текст з відступом Знак"/>
    <w:basedOn w:val="DefaultParagraphFont"/>
    <w:link w:val="BodyTextIndented"/>
    <w:qFormat/>
    <w:rsid w:val="004b5298"/>
    <w:rPr>
      <w:rFonts w:ascii="Arial" w:hAnsi="Arial"/>
      <w:sz w:val="24"/>
      <w:lang w:val="uk-UA"/>
    </w:rPr>
  </w:style>
  <w:style w:type="character" w:styleId="rvts46" w:customStyle="1">
    <w:name w:val="rvts46"/>
    <w:basedOn w:val="DefaultParagraphFont"/>
    <w:qFormat/>
    <w:rsid w:val="00d022ca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635268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semiHidden/>
    <w:qFormat/>
    <w:rsid w:val="00635268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3b208b"/>
    <w:pPr/>
    <w:rPr>
      <w:rFonts w:ascii="Tahoma" w:hAnsi="Tahoma" w:cs="Tahoma"/>
      <w:sz w:val="16"/>
      <w:szCs w:val="16"/>
    </w:rPr>
  </w:style>
  <w:style w:type="paragraph" w:styleId="BodyTextIndented">
    <w:name w:val="Body Text, Indented"/>
    <w:basedOn w:val="Normal"/>
    <w:link w:val="Style13"/>
    <w:qFormat/>
    <w:rsid w:val="000a3b1b"/>
    <w:pPr>
      <w:spacing w:before="0" w:after="120"/>
      <w:ind w:left="283"/>
    </w:pPr>
    <w:rPr/>
  </w:style>
  <w:style w:type="paragraph" w:styleId="BodyTextIndent2">
    <w:name w:val="Body Text Indent 2"/>
    <w:basedOn w:val="Normal"/>
    <w:qFormat/>
    <w:rsid w:val="000a3b1b"/>
    <w:pPr>
      <w:spacing w:lineRule="auto" w:line="480" w:before="0" w:after="120"/>
      <w:ind w:left="283"/>
    </w:pPr>
    <w:rPr/>
  </w:style>
  <w:style w:type="paragraph" w:styleId="FR3" w:customStyle="1">
    <w:name w:val="FR3"/>
    <w:qFormat/>
    <w:rsid w:val="00275161"/>
    <w:pPr>
      <w:widowControl w:val="false"/>
      <w:bidi w:val="0"/>
      <w:spacing w:before="0" w:after="0"/>
      <w:ind w:left="40"/>
      <w:jc w:val="center"/>
    </w:pPr>
    <w:rPr>
      <w:rFonts w:ascii="Arial" w:hAnsi="Arial" w:cs="Arial" w:eastAsia="Times New Roman"/>
      <w:b/>
      <w:bCs/>
      <w:color w:val="auto"/>
      <w:kern w:val="0"/>
      <w:sz w:val="16"/>
      <w:szCs w:val="16"/>
      <w:lang w:val="en-US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3c10f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rsid w:val="00ae3f9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f91fcd"/>
    <w:pPr>
      <w:spacing w:beforeAutospacing="1" w:afterAutospacing="1"/>
    </w:pPr>
    <w:rPr>
      <w:rFonts w:ascii="Times New Roman" w:hAnsi="Times New Roman"/>
      <w:szCs w:val="24"/>
      <w:lang w:val="ru-RU"/>
    </w:rPr>
  </w:style>
  <w:style w:type="paragraph" w:styleId="Style16">
    <w:name w:val="Вміст рамки"/>
    <w:basedOn w:val="Normal"/>
    <w:qFormat/>
    <w:pPr/>
    <w:rPr/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13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56F0-552E-4BB4-B0B0-13B75BD1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LibreOffice/24.8.2.1$Windows_X86_64 LibreOffice_project/0f794b6e29741098670a3b95d60478a65d05ef13</Application>
  <AppVersion>15.0000</AppVersion>
  <Pages>1</Pages>
  <Words>180</Words>
  <Characters>1139</Characters>
  <CharactersWithSpaces>1556</CharactersWithSpaces>
  <Paragraphs>18</Paragraphs>
  <Company>IGFO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2021-02-06T05:56:00Z</dcterms:created>
  <dc:creator>BU</dc:creator>
  <dc:description/>
  <dc:language>uk-UA</dc:language>
  <cp:lastModifiedBy/>
  <cp:lastPrinted>2023-05-31T14:58:00Z</cp:lastPrinted>
  <dcterms:modified xsi:type="dcterms:W3CDTF">2024-10-30T13:21:16Z</dcterms:modified>
  <cp:revision>64</cp:revision>
  <dc:subject/>
  <dc:title>Україна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