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2C" w:rsidRDefault="00DC1739">
      <w:pPr>
        <w:keepNext/>
        <w:keepLines/>
        <w:spacing w:before="480" w:after="48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ДОГОВІР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br/>
        <w:t>про умови запровадження та організацію функціонування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br/>
        <w:t xml:space="preserve">послуги патронату над дитиною, що надаватиметься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br/>
        <w:t>сім’єю патронатного вихователя</w:t>
      </w:r>
    </w:p>
    <w:p w:rsidR="003F1A2C" w:rsidRDefault="00DC1739">
      <w:pPr>
        <w:keepNext/>
        <w:keepLines/>
        <w:spacing w:before="240" w:after="24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№ _________                                                                                        ____ __________20__ р.</w:t>
      </w:r>
    </w:p>
    <w:p w:rsidR="003F1A2C" w:rsidRDefault="00DC1739">
      <w:pPr>
        <w:spacing w:before="120"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(найменування органу, що прийняв рішення про запровадження патронату)</w:t>
      </w:r>
    </w:p>
    <w:p w:rsidR="003F1A2C" w:rsidRDefault="00DC173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особі _______________________________________________________________________, </w:t>
      </w:r>
    </w:p>
    <w:p w:rsidR="003F1A2C" w:rsidRDefault="00DC1739">
      <w:pPr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0"/>
          <w:szCs w:val="20"/>
          <w:lang w:eastAsia="ru-RU"/>
        </w:rPr>
        <w:t>(найменування посади, прізвище, ім’я, по батькові (за наявності)</w:t>
      </w:r>
    </w:p>
    <w:p w:rsidR="003F1A2C" w:rsidRDefault="00DC173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що діє на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підставі Закону України “Про місцеве самоврядування в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Україніˮ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(далі - орган опіки та піклування), з однієї сторони, та громадянин (громадянка), надавач послуги патронату над дитиною _________________________________________________________</w:t>
      </w:r>
    </w:p>
    <w:p w:rsidR="003F1A2C" w:rsidRDefault="00DC1739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(прізвище, ім’я,</w:t>
      </w:r>
    </w:p>
    <w:p w:rsidR="003F1A2C" w:rsidRDefault="00DC1739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SimSun" w:hAnsi="Times New Roman" w:cs="Times New Roman"/>
          <w:sz w:val="20"/>
          <w:szCs w:val="20"/>
          <w:lang w:eastAsia="ru-RU"/>
        </w:rPr>
        <w:t>по батькові (за наявності), дата народження, серія і номер паспорта громадянина України,</w:t>
      </w:r>
    </w:p>
    <w:p w:rsidR="003F1A2C" w:rsidRDefault="00DC173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F1A2C" w:rsidRDefault="00DC1739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0"/>
          <w:szCs w:val="20"/>
          <w:lang w:eastAsia="ru-RU"/>
        </w:rPr>
        <w:t>іншого документа, що посвідчує особу, коли і ким виданий)</w:t>
      </w:r>
    </w:p>
    <w:p w:rsidR="003F1A2C" w:rsidRDefault="00DC173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(далі - патронатний вихователь), _________________________________________________</w:t>
      </w:r>
    </w:p>
    <w:p w:rsidR="003F1A2C" w:rsidRDefault="00DC1739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             (міс</w:t>
      </w:r>
      <w:r>
        <w:rPr>
          <w:rFonts w:ascii="Times New Roman" w:eastAsia="SimSun" w:hAnsi="Times New Roman" w:cs="Times New Roman"/>
          <w:sz w:val="20"/>
          <w:szCs w:val="20"/>
          <w:lang w:eastAsia="ru-RU"/>
        </w:rPr>
        <w:t>це фактичного проживання та місце реєстрації</w:t>
      </w:r>
    </w:p>
    <w:p w:rsidR="003F1A2C" w:rsidRDefault="00DC173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F1A2C" w:rsidRDefault="00DC1739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0"/>
          <w:szCs w:val="20"/>
          <w:lang w:eastAsia="ru-RU"/>
        </w:rPr>
        <w:t>(у разі, коли вони відрізняються)</w:t>
      </w:r>
    </w:p>
    <w:p w:rsidR="003F1A2C" w:rsidRDefault="00DC173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а  також помічник  надавача послуги патронату над дитиною _________________________________________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____________________________________                   </w:t>
      </w:r>
    </w:p>
    <w:p w:rsidR="003F1A2C" w:rsidRDefault="00DC1739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0"/>
          <w:szCs w:val="20"/>
          <w:lang w:eastAsia="ru-RU"/>
        </w:rPr>
        <w:t>(прізвище, ім’я, по батькові (за наявності), дата народження, серія і номер паспорта</w:t>
      </w:r>
    </w:p>
    <w:p w:rsidR="003F1A2C" w:rsidRDefault="00DC173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F1A2C" w:rsidRDefault="00DC1739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0"/>
          <w:szCs w:val="20"/>
          <w:lang w:eastAsia="ru-RU"/>
        </w:rPr>
        <w:t>громадянина України, іншого документа</w:t>
      </w:r>
      <w:r>
        <w:rPr>
          <w:rFonts w:ascii="Times New Roman" w:eastAsia="SimSun" w:hAnsi="Times New Roman" w:cs="Times New Roman"/>
          <w:sz w:val="20"/>
          <w:szCs w:val="20"/>
          <w:lang w:eastAsia="ru-RU"/>
        </w:rPr>
        <w:t>, що посвідчує особу, коли і ким виданий)</w:t>
      </w:r>
    </w:p>
    <w:p w:rsidR="003F1A2C" w:rsidRDefault="00DC173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(далі - помічник), з іншої сторони (далі - сторони), уклали договір про нижченаведене.</w:t>
      </w:r>
    </w:p>
    <w:p w:rsidR="003F1A2C" w:rsidRDefault="00DC1739">
      <w:pPr>
        <w:spacing w:before="240" w:after="24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Предмет договору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1. Визначення </w:t>
      </w:r>
      <w:bookmarkStart w:id="1" w:name="_Hlk69622751"/>
      <w:r>
        <w:rPr>
          <w:rFonts w:ascii="Times New Roman" w:eastAsia="SimSun" w:hAnsi="Times New Roman" w:cs="Times New Roman"/>
          <w:sz w:val="24"/>
          <w:szCs w:val="24"/>
          <w:lang w:eastAsia="ru-RU"/>
        </w:rPr>
        <w:t>умов запровадження та організації функціонування сім’ї патронатного вихователя,</w:t>
      </w:r>
      <w:bookmarkEnd w:id="1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надання на терит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орії Чорноморської міської територіальної громади Одеського району  Одеської області послуги патронату над дитиною, яка перебуває у складних життєвих обставинах, здійснення заходів щодо її захисту та забезпечення права на догляд, виховання в безпечному та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сприятливому сімейному середовищі.</w:t>
      </w:r>
    </w:p>
    <w:p w:rsidR="003F1A2C" w:rsidRDefault="00DC1739">
      <w:pPr>
        <w:spacing w:before="240" w:after="24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Обов’язки та права органу опіки та піклування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2. Орган опіки та піклування зобов’язується: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1)</w:t>
      </w:r>
      <w:bookmarkStart w:id="2" w:name="_Hlk69370890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організовувати процес влаштування дитини до сім’ї патронатного вихователя, яка у зв’язку із складними життєвими обставинами не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може проживати із своїми батьками/законними представниками, та її вибуття з дотриманням вимог постанови Кабінету Міністрів України від 20 серпня 2021 р. № 893 “Деякі питання захисту прав дитини та надання послуги патронату над дитиною ˮ;</w:t>
      </w:r>
      <w:bookmarkEnd w:id="2"/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2) під час прийнят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тя рішення про влаштування дитини до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сімʼї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патронатного вихователя: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враховувати потреби дитини, особливості її розвитку, ризики, пов’язані з сімейною ситуацією дитини, а також наявність та відповідність у сім’ї патронатного вихователя умов для проживання,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догляду, виховання та реабілітації дитини;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 xml:space="preserve">формувати персональний склад міждисциплінарної команди спеціалістів, які будуть забезпечувати ведення випадку дитини, влаштованої до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сімʼї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патронатного вихователя, включаючи до нього патронатного вихователя;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визна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чати спосіб та умови взаємодії між патронатним вихователем та  батьками/законними представниками дитини;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3)</w:t>
      </w:r>
      <w:bookmarkStart w:id="3" w:name="_Hlk69637157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готувати проекти договорів про патронат над дитиною відповідно до Типового договору, затвердженого постановою Кабінету Міністрів України від 20 серп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ня 2021 р. № 893 “Деякі питання захисту прав дитини та надання послуги патронату над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дитиноюˮ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узгоджувати їх з патронатним вихователем, а також з батьками/законними представниками дитини (у разі влаштування дитини до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сімʼї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патронатного вихователя за їх за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явою) та забезпечувати їх підписання не пізніше ніж протягом семи днів після передачі дитини до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сімʼї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патронатного вихователя;</w:t>
      </w:r>
      <w:bookmarkEnd w:id="3"/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4) надавати організаційну, методичну, матеріальну та у разі потреби фінансову підтримку для розв’язання проблем та задоволення по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треб дитини, влаштованої до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сімʼї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патронатного вихователя, забезпечувати взаємодію між відповідними структурними підрозділами для ефективного функціонування послуги патронату над дитиною в територіальній громаді;</w:t>
      </w:r>
    </w:p>
    <w:p w:rsidR="003F1A2C" w:rsidRDefault="00DC1739">
      <w:pPr>
        <w:spacing w:before="120" w:after="12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5) визначити спеціаліста служби у справах д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ітей, відповідального за захист прав, ведення справи кожної влаштованої до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сімʼї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патронатного вихователя дитини, координацію взаємодії між патронатним вихователем та іншими членами міждисциплінарної команди;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забезпечити отримання дитиною освітніх послуг</w:t>
      </w:r>
      <w:r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(відвідування дошкільного, загальноосвітнього, позашкільного закладу освіти) відповідно до вимог пункту 25 Порядку створення та діяльності сім’ї патронатного вихователя, влаштування, перебування дитини в сім’ї патронатного вихователя, затвердженого постан</w:t>
      </w:r>
      <w:r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овою Кабінету Міністрів України від 20 серпня 2021 р. № 893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“Деякі питання захисту прав дитини та надання послуги патронату над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дитиноюˮ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uk-UA"/>
        </w:rPr>
        <w:t>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7) забезпечувати роботу міждисциплінарної команди спеціалістів, які залучаються до ведення випадку дитини, влаштованої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сімʼї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патронатного вихователя, здійснення своєчасних дій та прийняття рішень з урахуванням індивідуальних потреб та найкращих інтересів дитини;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8) виносити на розгляд комісії з питань захисту прав дитини питання: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доцільності влаштування дитини до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сімʼї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патронатного вихователя;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продовження строку перебування дитини у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сімʼї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патронатного вихователя;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повернення дитини до батьків/законних представників;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влаштування дитини в одну із сімейних форм виховання або усиновлення чи в умови, максимально наближені до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сімейних;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9) інформувати патронатного вихователя про прийняте рішення щодо дитини, влаштованої до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сімʼї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патронатного вихователя, відповідно до вимог пункту 21 </w:t>
      </w:r>
      <w:r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Порядку створення та діяльності сім’ї патронатного вихователя, влаштування, перебування дитини в </w:t>
      </w:r>
      <w:r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сім’ї патронатного вихователя, затвердженого постановою Кабінету Міністрів України від 20 серпня 2021 р. № 893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“Деякі питання захисту прав дитини та надання послуги патронату над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дитиноюˮ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uk-UA"/>
        </w:rPr>
        <w:t>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10) здійснювати контроль за утриманням та вихованням дитини, влашто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ваної до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сімʼї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патронатного вихователя, забезпеченням її прав та свобод, а також за виконанням патронатним вихователем та помічником обов’язків, визначених цим договором та договором про патронат над дитиною;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11) сприяти участі патронатного вихователя у за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ходах з підвищення професійної компетентності;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 xml:space="preserve">12) організовувати проходження патронатним вихователем та помічником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супервізії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13) вживати заходів для забезпечення догляду та виховання дитини, влаштованої до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сімʼї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патронатного вихователя, у  разі виникнен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ня в сім’ї патронатного вихователя непередбачуваних обставин, що унеможливлюють виконання ним або помічником обов’язків, визначених цим договором та договором про патронат над дитиною. Питання подальшого функціонування сім’ї патронатного вихователя розгляд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ати на засіданні комісії з питань захисту прав дитини за участю патронатного вихователя та помічника;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14) погоджувати через службу у справах дітей за письмовим зверненням патронатного вихователя строки використання ним оплачуваних днів, накопичених за час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надання послуги патронату над дитиною понад три місяці;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15) забезпечити здійснення з відповідного місцевого бюджету виплати поворотної фінансової допомоги для своєчасного забезпечення догляду, виховання та реабілітації дитини (далі ― резервні кошти) протяг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ом п’яти робочих днів після підписання цього договору та надання патронатним вихователем реквізитів рахунка, спеціально відкритого в банківській установі для отримання такої виплати;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16) інформувати структурний підрозділ соціального захисту населення про н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еобхідність перерахування призначень та виплат з метою повернення до державного бюджету надмірно виплачених коштів соціальної допомоги на утримання дітей, влаштованих до сім’ї патронатного вихователя, та грошового забезпечення за надання послуги патронату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над дитиною у разі розірвання цього договору;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17) після припинення/розірвання цього договору забезпечити повернення протягом десяти робочих днів резервних коштів до місцевого бюджету.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3. Орган опіки та піклування має право: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1) визначати завдання відповідни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м структурним підрозділам, комунальним закладам та установам щодо надання підтримки патронатному вихователю у задоволенні потреб дитини, влаштованої до сім’ї патронатного вихователя, а також здійснення заходів щодо підтримки батьків, законних представників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дитини у подоланні складних життєвих обставин чи притягнення їх до відповідальності, здійснення заходів щодо захисту дитини;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2) приймати інші дії в інтересах кожної дитини, влаштованої до сім’ї патронатного вихователя, в межах наданих </w:t>
      </w:r>
      <w:bookmarkStart w:id="4" w:name="_Hlk69643409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законодавством </w:t>
      </w:r>
      <w:bookmarkEnd w:id="4"/>
      <w:r>
        <w:rPr>
          <w:rFonts w:ascii="Times New Roman" w:eastAsia="SimSun" w:hAnsi="Times New Roman" w:cs="Times New Roman"/>
          <w:sz w:val="24"/>
          <w:szCs w:val="24"/>
          <w:lang w:eastAsia="ru-RU"/>
        </w:rPr>
        <w:t>повно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важень;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3) у разі потреби вживати заходів для повернення до відповідного місцевого бюджету у повному обсязі резервних коштів, виплачених патронатному вихователю;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4) ініціювати перегляд умов цього договору, його доповнення, внесення змін чи розірвання;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5)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бути наділеним іншими правами, визначеними законодавством.</w:t>
      </w:r>
    </w:p>
    <w:p w:rsidR="003F1A2C" w:rsidRDefault="00DC1739">
      <w:pPr>
        <w:spacing w:before="240" w:after="24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Обов’язки та права патронатного вихователя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4. Обов’язки, права та відповідальність патронатного вихователя під час перебування у його сім’ї дитини, влаштованої органом опіки та піклування, визначаю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ться договором про патронат над дитиною, типова форма якого затверджена постановою Кабінету Міністрів України від 20 серпня 2021 р. № 893 “Деякі питання захисту прав дитини та надання послуги патронату над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дитиноюˮ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5. Патронатний вихователь зобов’язується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: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1) укладати з органом опіки та піклування договір про патронат над дитиною на кожний випадок дитини, влаштованої до його сім’ї;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2) брати участь у підготовці проектів договорів про патронат над дитиною;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3) створювати для дитини, влаштованої до сім’ї патро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натного вихователя, належні умови проживання, догляду, виховання та реабілітації з урахуванням її потреби у розвитку відповідно до віку та індивідуальних особливостей;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4) нести персональну відповідальність за життя та здоров’я кожної дитини, влаштованої до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сім’ї патронатного вихователя, дбати про її індивідуальність, безпеку та захист;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5) забезпечити дитині, влаштованій до сім’ї патронатного вихователя, доступ до соціальних, освітніх, медичних та реабілітаційних послуг, сприяти поліпшенню її соціальних нави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чок;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6) піклуватися про моральний і фізичний стан дитини,  влаштованої до сім’ї патронатного вихователя;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7) підбирати та використовувати методи взаємодії, які позитивно впливають на емоційний стан дитини,  влаштованої до сім’ї патронатного вихователя, з ур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ахуванням рекомендацій батьків/законних представників (у разі влаштування дитини за їх заявою) та спеціалістів, залучених до надання послуг такій дитині;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8) здійснювати свої обов’язки у спосіб, який унеможливлює приниження честі та гідності дитини та виклю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чає застосування насилля, різних форм жорстокого поводження з дитиною, в тому числі помічником;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9) представляти у межах своїх повноважень інтереси дитини у відповідних установах та організаціях та згідно із заходами, визначеними індивідуальним планом соціа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льного захисту дитини;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10) дотримуватися конфіденційності стосовно соціальної історії сім’ї, стану дитини, їх батьків/законних представників та складних життєвих обставин, які призвели до влаштування дитини до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сімʼї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патронатного вихователя;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11) взаємодіяти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з батьками/законними представниками у межах та спосіб, визначені органом опіки та піклування, з метою подолання складних життєвих обставин;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12)  співпрацювати з працівниками служби у справах дітей, центру надання соціальних послуг/центру соціальних служб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та іншими надавачами послуг під час виконання заходів, передбачених індивідуальним планом соціального захисту кожної дитини,  влаштованої до сім’ї патронатного вихователя;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13) належним чином здійснювати свої обов’язки, передбачені договором про патронат на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д дитиною;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14) використовувати у повному обсязі соціальну допомогу на утримання дитини, влаштованої до сім’ї патронатного вихователя, та спрямовувати її на забезпечення дитини: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одягом та взуттям (у разі відсутності), що відповідає віку, сезону та потребам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кожної дитини;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повноцінним та збалансованим харчуванням відповідно до віку та особливостей розвитку, стану здоров’я, в тому числі під час відвідування відповідного закладу освіти у разі, коли у закладі не передбачено гаряче харчування;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профілактичними та о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здоровчими заходами, спрямованими на покращення стану здоров’я дитини;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ru-RU"/>
        </w:rPr>
        <w:t xml:space="preserve">змістовним дозвіллям та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відпочинком.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А також на: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організацію навчального та виховного простору відповідно до віку та рівня розвитку дитини, влаштованої до сім’ї патронатного вихователя;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виконання необхідних заходів для забезпечення проходження процесу реабілітації та соціалізації;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дооблаштування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помешкання відповідно до потреб дитини, влаштованої до сім’ї патронатного вихователя;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компенсації витрат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сімʼї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патронатного вихователя на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комунальні виплати в частині їх збільшення у період перебування дитини у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сімʼї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патронатного вихователя;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покриття витрат на організацію зустрічей, проїзду, забезпечення телефонного чи онлайн-спілкування дитини, влаштованої до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сімʼї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патронатного вихователя,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 батьками/законними представниками та родичами, потенційними опікунами (піклувальниками),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усиновлювачами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>, прийомними батьками та батьками-вихователями дитячого будинку сімейного типу;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забезпечення санітарно-гігієнічними 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ru-RU"/>
        </w:rPr>
        <w:t xml:space="preserve">засобами для догляду за дитиною,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вл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аштованою до сім’ї патронатного вихователя;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15) використовувати резервні кошти для своєчасного задоволення потреб дитини, влаштованої до сім’ї патронатного вихователя, до моменту отримання соціальної допомоги, що виплачується за рахунок коштів державного б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юджету;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16) поновлювати резервні кошти таким чином, щоб перед наступним влаштуванням дитини до сім’ї патронатного вихователя на відповідному рахунку сума резервних коштів дорівнювала сумі попередньо виплаченої поворотної фінансової допомоги;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17) повернути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протягом 10 робочих днів до місцевого бюджету в повному обсязі кошти попередньо виплаченої поворотної фінансової допомоги після припинення/розірвання цього договору;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18) підвищувати професійну компетентність з використанням різних видів і форм навчання, у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тому числі самоосвіти;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19) невідкладно повідомляти службі у справах дітей у разі виникнення непередбачуваних обставин, які унеможливлюють надання послуги патронату над дитиною, в тому числі вже влаштованої дитини, для прийняття органом опіки та піклування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відповідних рішень;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20) негайно інформувати службу у справах дітей про зміни в сімейній ситуації, які можуть негативно вплинути на якість догляду та виховання дітей, влаштованих до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сімʼї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патронатного вихователя, зокрема у разі, коли помічник не в змозі над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авати допомогу патронатному вихователю у догляді за дитиною, влаштованою до сім’ї патронатного вихователя, чи повідомив про свої наміри відмовитися від виконання обов’язків помічника;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21) узгоджувати строки використання накопичених днів за час надання посл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уги патронату над дитиною понад три місяці та повідомляти про своє бажання використати накопичені дні не пізніше ніж за п’ять робочих днів з моменту отримання від служби у справах дітей письмового повідомлення про завершення строку перебування дитини у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сім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ʼ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ї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патронатного вихователя;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22) після припинення/розірвання договору про надання послуги патронату над дитиною у п’ятиденний строк на вимогу структурного підрозділу соціального захисту населення повернути до державного бюджету надмірно виплачені кошти соці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альної допомоги на утримання дитини у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сімʼї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патронатного вихователя та грошового забезпечення за надання послуги патронату над дитиною.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6. Патронатний вихователь має право: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1) звернутися до органу опіки та піклування з питанням необхідності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дооблаштування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помешкання за місцем проживання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сімʼї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патронатного вихователя в разі влаштування більше двох дітей, дітей з особливими освітніми потребами та/або інвалідністю, малолітньої/неповнолітньої вагітної чи малолітньої/неповнолітньої породіллі з немовлям;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2) орган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ізувати у прийнятний для себе спосіб навчальний, виховний та розвивальний простір для дитини, влаштованої до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сімʼї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патронатного вихователя, в помешканні за місцем проживання 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сімʼї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патронатного вихователя;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3) доручати помічнику виконувати окремі заходи щод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 догляду за дитиною, влаштованою до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сімʼї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патронатного вихователя, та визначати спосіб та умови їх здійснення;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4) отримувати консультації з питань особливостей догляду за дитиною, влаштованою до сім’ї патронатного вихователя, формування режиму дня, органі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зації виховного процесу та розвивального простору від працівників закладів освіти, охорони здоров’я, інших закладів, установ та організацій, що надають соціальні послуги дітям і сім’ям з дітьми;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5) отримувати консультації психолога для влаштованих чи власн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их дітей патронатного вихователя у процесі надання послуги патронату над дитиною та після завершення ведення випадку;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6) отримувати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супервізійну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підтримку (індивідуальну чи групову) за запитом або відповідно до плану, але не рідше ніж один раз на рік;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7) і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ніціювати розгляд міждисциплінарною командою питань щодо забезпечення прав та представлення інтересів дитини, її сім’ї або фактів, що стали відомими у процесі перебування дитини у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сімʼї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патронатного вихователя;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8) звертатися до відповідних органів, установ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та організацій щодо забезпечення дотримання прав дитини, задоволення її потреб, залучення (на безоплатній чи платній основі) додаткових спеціалістів, послуги яких визначені в індивідуальному плані соціального захисту дитини, влаштованої до сім’ї патронатн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ого вихователя;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9) отримувати з державного бюджету у порядку, визначеному постановою Кабінету Міністрів України від 20 серпня 2021 р. № 893 “Деякі питання захисту прав дитини та надання послуги патронату над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дитиноюˮ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>, через структурний підрозділ з питань с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оціального захисту населення: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соціальну допомогу на утримання кожної дитини, влаштованої до сім’ї патронатного вихователя;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оплату послуги патронату над дитиною в період перебування дитини у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сімʼї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патронатного вихователя (далі - грошове забезпечення);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здійс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нення видатків на сплату єдиного внеску на загальнообов’язкове державне соціальне страхування відповідно до Порядку нарахування та сплати єдиного внеску на загальнообов’язкове державне соціальне страхування за деякі категорії застрахованих осіб, затверджен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ого постановою Кабінету Міністрів України від 2 березня 2011 р. № 178;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грошове забезпечення за час надання послуги патронату над дитиною понад три місяці з розрахунку один оплачуваний день за кожний тиждень фактичного надання послуги патронату над дитиною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після одночасного вибуття всіх дітей, влаштованих до сім’ї патронатного вихователя (завершення ведення випадку);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10) отримати з відповідного місцевого бюджету резервні кошти для своєчасного забезпечення догляду, виховання та реабілітації дитини, влаштовано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ї до сім’ї патронатного вихователя;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11) використовувати резервні кошти у разі затримки виплати соціальної допомоги з державного бюджету;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12) ініціювати перегляд умов цього договору органом опіки та піклування, його доповнення, внесення змін чи розірвання,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в тому числі вносити пропозиції щодо заміни помічника.</w:t>
      </w:r>
    </w:p>
    <w:p w:rsidR="003F1A2C" w:rsidRDefault="00DC1739">
      <w:pPr>
        <w:spacing w:before="240" w:after="24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uk-UA"/>
        </w:rPr>
      </w:pPr>
      <w:r>
        <w:rPr>
          <w:rFonts w:ascii="Times New Roman" w:eastAsia="SimSun" w:hAnsi="Times New Roman" w:cs="Times New Roman"/>
          <w:sz w:val="24"/>
          <w:szCs w:val="24"/>
          <w:lang w:eastAsia="uk-UA"/>
        </w:rPr>
        <w:lastRenderedPageBreak/>
        <w:t>Обов’язки та права помічника</w:t>
      </w:r>
      <w:r>
        <w:rPr>
          <w:rFonts w:ascii="Times New Roman" w:eastAsia="SimSun" w:hAnsi="Times New Roman" w:cs="Times New Roman"/>
          <w:sz w:val="24"/>
          <w:szCs w:val="24"/>
          <w:lang w:eastAsia="uk-UA"/>
        </w:rPr>
        <w:br/>
        <w:t xml:space="preserve"> патронатного вихователя</w:t>
      </w:r>
    </w:p>
    <w:p w:rsidR="003F1A2C" w:rsidRDefault="00DC1739">
      <w:pPr>
        <w:spacing w:before="240" w:after="12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>
        <w:rPr>
          <w:rFonts w:ascii="Times New Roman" w:eastAsia="SimSun" w:hAnsi="Times New Roman" w:cs="Times New Roman"/>
          <w:sz w:val="24"/>
          <w:szCs w:val="24"/>
          <w:lang w:eastAsia="uk-UA"/>
        </w:rPr>
        <w:t>7. Помічник патронатного вихователя зобов’язується: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1) надавати допомогу патронатному вихователю у догляді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за дитиною/дітьми</w:t>
      </w:r>
      <w:r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, влаштованою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до сім’ї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патронатного вихователя</w:t>
      </w:r>
      <w:r>
        <w:rPr>
          <w:rFonts w:ascii="Times New Roman" w:eastAsia="SimSun" w:hAnsi="Times New Roman" w:cs="Times New Roman"/>
          <w:sz w:val="24"/>
          <w:szCs w:val="24"/>
          <w:lang w:eastAsia="uk-UA"/>
        </w:rPr>
        <w:t>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uk-UA"/>
        </w:rPr>
        <w:t>2)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здійснювати окремі заходи щодо догляду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за дитиною/дітьми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, влаштованою до сім’ї патронатного вихователя, за дорученням патронатного вихователя;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дотримуватися конфіденційності стосовно сім’ї’ патронатного вихователя, соціальної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історії сім’ї дитини/дітей, стану дитини/дітей, влаштованих під патронат, їх батьків/законних представників та складних життєвих обставин, які призвели до влаштування дитини/дітей до сім’ї патронатного вихователя;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4) здійснювати свої обов’язки у спосіб, я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кий унеможливлює приниження честі та гідності дитини та виключає застосування насилля, різних форм жорстокого поводження з дитиною;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5)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інформувати службу у справах дітей про зміни в сімейній ситуації, які можуть негативно вплинути на якість догляду та вихо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вання дитини, влаштованої до сім’ї патронатного вихователя, у тому числі у разі, коли патронатний вихователь в силу різних обставин не в змозі виконувати, зокрема тимчасово, свої обов’язки по догляду, вихованню та реабілітації дитини, влаштованої до сім’ї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патронатного вихователя; 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6) проходити разом із патронатним вихователем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супервізію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та в подальшій роботі враховувати рекомендації, надані за результатами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супервізії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) нести відповідальність за збереження життя та здоров’я дитини у разі виконання делегов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аного патронатним вихователем обов’язку щодо тимчасового догляду за дитиною/дітьми (супровід до закладів освіти, охорони здоров’я, культури, під час екскурсій, заходів дозвілля тощо);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7) попередити патронатного вихователя не пізніше ніж за два тижні про св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ої наміри відмовитися від виконання обов’язків помічника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патронатного вихователя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8) ставитися до патронатного вихователя з повагою, виконувати свої обов’язки у спосіб, який унеможливлює приниження честі та гідності патронатного вихователя та виключає заст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осування насильницьких методів спілкування.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>
        <w:rPr>
          <w:rFonts w:ascii="Times New Roman" w:eastAsia="SimSun" w:hAnsi="Times New Roman" w:cs="Times New Roman"/>
          <w:sz w:val="24"/>
          <w:szCs w:val="24"/>
          <w:lang w:eastAsia="uk-UA"/>
        </w:rPr>
        <w:t>8. Помічник має право: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надавати пропозиції патронатному вихователю щодо організації заходів з догляду за дитиною, влаштованою до сім’ї патронатного вихователя;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lang w:eastAsia="ru-RU"/>
        </w:rPr>
        <w:t>отримувати консультації, у тому числі психолога, з п</w:t>
      </w:r>
      <w:r>
        <w:rPr>
          <w:rFonts w:ascii="Times New Roman" w:eastAsia="SimSun" w:hAnsi="Times New Roman" w:cs="Times New Roman"/>
          <w:color w:val="000000"/>
          <w:sz w:val="24"/>
          <w:lang w:eastAsia="ru-RU"/>
        </w:rPr>
        <w:t>итань особливостей догляду та взаємодії з дитиною/дітьми, влаштованими до сім’ї патронатного вихователя, дотримання режиму дня та інших питань, що стосуються догляду дитини/дітей;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отримувати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супервізійну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підтримку (індивідуальну чи групову) за запитом або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відповідно до плану, але не рідше ніж один раз на рік;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відмовитися від виконання обов’язків помічника, попередивши про свої наміри патронатного вихователя не менше як за два тижні;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заявити про своє бажання виконувати обов’язки патронатного вихователя в пер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іод його хвороби чи інших обставин, що тимчасово унеможливлюють виконання ним обов’язків патронатного вихователя;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uk-UA"/>
        </w:rPr>
        <w:t>у разі потреби подавати пропозиції патронатному вихователю щодо удосконалення та поліпшення організації заходів з догляду за дитиною/дітьми, в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uk-UA"/>
        </w:rPr>
        <w:t>лаштованими під патронат, взаємодії з патронатним вихователем;</w:t>
      </w:r>
    </w:p>
    <w:p w:rsidR="003F1A2C" w:rsidRDefault="00DC1739">
      <w:pPr>
        <w:spacing w:before="120" w:after="15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uk-UA"/>
        </w:rPr>
        <w:lastRenderedPageBreak/>
        <w:t xml:space="preserve">отримувати з державного бюджету у </w:t>
      </w:r>
      <w:r>
        <w:rPr>
          <w:rFonts w:ascii="Times New Roman" w:eastAsia="SimSun" w:hAnsi="Times New Roman" w:cs="Times New Roman"/>
          <w:sz w:val="24"/>
          <w:szCs w:val="24"/>
          <w:lang w:eastAsia="uk-UA"/>
        </w:rPr>
        <w:t>порядку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uk-UA"/>
        </w:rPr>
        <w:t>, визначеному постановою Кабінету Міністрів України від 20 серпня 2021 р. № 893 “Деякі питання захисту прав дитини та надання послуги патронату над дити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uk-UA"/>
        </w:rPr>
        <w:t>ною” (Офіційний вісник України, 2021 р., № 69, ст. 4386), через структурний підрозділ з питань соціального захисту населення:</w:t>
      </w:r>
    </w:p>
    <w:p w:rsidR="003F1A2C" w:rsidRDefault="00DC1739">
      <w:pPr>
        <w:spacing w:after="15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uk-UA"/>
        </w:rPr>
        <w:t xml:space="preserve">- оплату послуг помічника патронатного вихователя в період перебування дитини у сім’ї патронатного вихователя (далі - грошове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uk-UA"/>
        </w:rPr>
        <w:t>забезпечення);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- грошове забезпечення за надання послуги патронату над дитиною, влаштованими до сім’ї патронатного вихователя понад три місяці з розрахунку один оплачуваний день за кожний тиждень фактичного надання послуги патронату над дитиною після одноч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асного вибуття всіх дітей, влаштованих до сім’ї патронатного вихователя (завершення ведення випадку).</w:t>
      </w:r>
    </w:p>
    <w:p w:rsidR="003F1A2C" w:rsidRDefault="00DC1739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Строк дії договору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</w:t>
      </w:r>
      <w:r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Цей Договір набирає чинності з моменту його підписання сторонами і діє до повного виконання сторонами своїх зобов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Calibri" w:hAnsi="Times New Roman" w:cs="Times New Roman"/>
          <w:sz w:val="24"/>
          <w:szCs w:val="24"/>
        </w:rPr>
        <w:t>язань за цим догов</w:t>
      </w:r>
      <w:r>
        <w:rPr>
          <w:rFonts w:ascii="Times New Roman" w:eastAsia="Calibri" w:hAnsi="Times New Roman" w:cs="Times New Roman"/>
          <w:sz w:val="24"/>
          <w:szCs w:val="24"/>
        </w:rPr>
        <w:t>ором чи його розірвання.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</w:rPr>
        <w:t>10.</w:t>
      </w:r>
      <w:r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 разі необхідності строк дії договору може бути продовжено в установленому порядку.</w:t>
      </w:r>
    </w:p>
    <w:p w:rsidR="003F1A2C" w:rsidRDefault="00DC1739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Порядок внесення змін до договору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</w:t>
      </w:r>
      <w:r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Зміни та доповнення до договору можуть бути внесені додатковим договором у письмовій формі за підписом кожної із сторін.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</w:rPr>
        <w:t>12.</w:t>
      </w:r>
      <w:r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Односторонні зміни умов договору не допускаються.</w:t>
      </w:r>
    </w:p>
    <w:p w:rsidR="003F1A2C" w:rsidRDefault="00DC1739">
      <w:pPr>
        <w:spacing w:before="240" w:after="24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Відповідальність сторін,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ров’язання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спорів  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Сторони несуть відповідальність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за невиконання або неналежне виконання зобов’язань за договором відповідно до законодавства.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14. Усі спори стосовно виконання договору вирішуються шляхом переговорів між сторонами. Якщо спір не може бути вирішений шляхом переговорів, він вирішується в суд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овому порядку, визначеному  законодавством.</w:t>
      </w:r>
    </w:p>
    <w:p w:rsidR="003F1A2C" w:rsidRDefault="003F1A2C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1A2C" w:rsidRDefault="00DC1739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Інші умови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15.</w:t>
      </w:r>
      <w:r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Дія договору припиняється шляхом розірвання договору за згодою сторін у разі: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виникнення у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сімʼї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патронатного вихователя умов чи наявності фактів, несприятливих для перебування влаштованої до неї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дитини або обставин, зазначених у пункті 5 Порядку створення та діяльності сім’ї патронатного вихователя, влаштування, перебування дитини в сім’ї патронатного вихователя, затвердженого постановою Кабінету Міністрів України від 20 серпня 2021 р. № 893 “Деяк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і питання захисту прав дитини та надання послуги патронату над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дитиноюˮ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прийняття органом опіки та піклування або судом рішення про невиконання або неналежне виконання патронатним вихователем своїх обов’язків</w:t>
      </w:r>
      <w:r>
        <w:rPr>
          <w:rFonts w:ascii="Times New Roman" w:eastAsia="SimSun" w:hAnsi="Times New Roman" w:cs="Times New Roman"/>
          <w:sz w:val="24"/>
          <w:szCs w:val="24"/>
          <w:lang w:eastAsia="uk-UA"/>
        </w:rPr>
        <w:t>;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смерті патронатного вихователя.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У разі по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рушення та невиконання умов договору кожна із сторін має право звернутися до суду.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За згодою сторін договір може бути переглянутий та доповнений іншими зобов’язаннями.</w:t>
      </w:r>
    </w:p>
    <w:p w:rsidR="003F1A2C" w:rsidRDefault="00DC1739">
      <w:pPr>
        <w:spacing w:before="120"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18.</w:t>
      </w:r>
      <w:r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Договір укладається у трьох примірниках, які мають однакову юридичну силу, по од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ному для кожної із сторін. </w:t>
      </w:r>
    </w:p>
    <w:p w:rsidR="003F1A2C" w:rsidRDefault="003F1A2C">
      <w:pPr>
        <w:spacing w:before="240" w:after="24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F1A2C" w:rsidRDefault="00DC1739">
      <w:pPr>
        <w:spacing w:before="240" w:after="24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Реквізити сторін</w:t>
      </w:r>
    </w:p>
    <w:p w:rsidR="003F1A2C" w:rsidRDefault="003F1A2C">
      <w:pPr>
        <w:spacing w:before="240"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9980" w:type="dxa"/>
        <w:tblLayout w:type="fixed"/>
        <w:tblLook w:val="04A0" w:firstRow="1" w:lastRow="0" w:firstColumn="1" w:lastColumn="0" w:noHBand="0" w:noVBand="1"/>
      </w:tblPr>
      <w:tblGrid>
        <w:gridCol w:w="4991"/>
        <w:gridCol w:w="4989"/>
      </w:tblGrid>
      <w:tr w:rsidR="003F1A2C">
        <w:tc>
          <w:tcPr>
            <w:tcW w:w="4990" w:type="dxa"/>
          </w:tcPr>
          <w:p w:rsidR="003F1A2C" w:rsidRDefault="00DC17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Орган, який прийняв рішення</w:t>
            </w:r>
          </w:p>
          <w:p w:rsidR="003F1A2C" w:rsidRDefault="003F1A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1A2C" w:rsidRDefault="00DC173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Виконавчий комітет Чорноморської</w:t>
            </w:r>
          </w:p>
          <w:p w:rsidR="003F1A2C" w:rsidRDefault="00DC173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міської ради Одеського району</w:t>
            </w:r>
          </w:p>
          <w:p w:rsidR="003F1A2C" w:rsidRDefault="00DC173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Одеської області, м. Чорноморськ, </w:t>
            </w:r>
          </w:p>
          <w:p w:rsidR="003F1A2C" w:rsidRDefault="00DC173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проспект Миру, 33</w:t>
            </w:r>
          </w:p>
          <w:p w:rsidR="003F1A2C" w:rsidRDefault="00DC1739">
            <w:pPr>
              <w:spacing w:before="120"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Код ЄДРПОУ 04057043</w:t>
            </w:r>
          </w:p>
        </w:tc>
        <w:tc>
          <w:tcPr>
            <w:tcW w:w="4989" w:type="dxa"/>
          </w:tcPr>
          <w:p w:rsidR="003F1A2C" w:rsidRDefault="00DC17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Патронатний вихователь</w:t>
            </w:r>
          </w:p>
          <w:p w:rsidR="003F1A2C" w:rsidRDefault="00DC1739">
            <w:pPr>
              <w:ind w:firstLine="708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3F1A2C" w:rsidRDefault="00DC1739">
            <w:pPr>
              <w:ind w:firstLine="708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(прізвище, ім’я, по батькові (за наявності)</w:t>
            </w:r>
          </w:p>
        </w:tc>
      </w:tr>
      <w:tr w:rsidR="003F1A2C">
        <w:tc>
          <w:tcPr>
            <w:tcW w:w="4990" w:type="dxa"/>
          </w:tcPr>
          <w:p w:rsidR="003F1A2C" w:rsidRDefault="00DC173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Начальник служби у справах дітей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як представник органу опіки та піклування</w:t>
            </w:r>
          </w:p>
          <w:p w:rsidR="003F1A2C" w:rsidRDefault="003F1A2C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</w:tcPr>
          <w:p w:rsidR="003F1A2C" w:rsidRDefault="003F1A2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A2C">
        <w:tc>
          <w:tcPr>
            <w:tcW w:w="4990" w:type="dxa"/>
          </w:tcPr>
          <w:p w:rsidR="003F1A2C" w:rsidRDefault="003F1A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</w:tcPr>
          <w:p w:rsidR="003F1A2C" w:rsidRDefault="003F1A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1A2C" w:rsidRDefault="00DC1739">
      <w:pPr>
        <w:keepNext/>
        <w:spacing w:before="480" w:after="0" w:line="240" w:lineRule="auto"/>
        <w:jc w:val="both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     Помічник 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  <w:t>патронатного вихователя</w:t>
      </w:r>
    </w:p>
    <w:tbl>
      <w:tblPr>
        <w:tblW w:w="4501" w:type="dxa"/>
        <w:tblLayout w:type="fixed"/>
        <w:tblLook w:val="04A0" w:firstRow="1" w:lastRow="0" w:firstColumn="1" w:lastColumn="0" w:noHBand="0" w:noVBand="1"/>
      </w:tblPr>
      <w:tblGrid>
        <w:gridCol w:w="4501"/>
      </w:tblGrid>
      <w:tr w:rsidR="003F1A2C">
        <w:tc>
          <w:tcPr>
            <w:tcW w:w="4501" w:type="dxa"/>
          </w:tcPr>
          <w:p w:rsidR="003F1A2C" w:rsidRDefault="00DC17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3F1A2C">
        <w:tc>
          <w:tcPr>
            <w:tcW w:w="4501" w:type="dxa"/>
          </w:tcPr>
          <w:p w:rsidR="003F1A2C" w:rsidRDefault="00DC17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(прізвище, ім’я, по батькові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(за наявності)</w:t>
            </w:r>
          </w:p>
        </w:tc>
      </w:tr>
    </w:tbl>
    <w:p w:rsidR="003F1A2C" w:rsidRDefault="003F1A2C">
      <w:pPr>
        <w:spacing w:after="0" w:line="240" w:lineRule="auto"/>
        <w:jc w:val="center"/>
        <w:rPr>
          <w:rFonts w:ascii="Calibri" w:eastAsia="SimSun" w:hAnsi="Calibri" w:cs="Times New Roman"/>
          <w:sz w:val="26"/>
          <w:szCs w:val="24"/>
          <w:lang w:eastAsia="ru-RU"/>
        </w:rPr>
      </w:pPr>
    </w:p>
    <w:p w:rsidR="003F1A2C" w:rsidRDefault="003F1A2C">
      <w:pPr>
        <w:rPr>
          <w:rFonts w:ascii="Calibri" w:eastAsia="SimSun" w:hAnsi="Calibri" w:cs="Times New Roman"/>
          <w:sz w:val="26"/>
          <w:szCs w:val="24"/>
          <w:lang w:eastAsia="ru-RU"/>
        </w:rPr>
      </w:pPr>
    </w:p>
    <w:p w:rsidR="003F1A2C" w:rsidRDefault="003F1A2C">
      <w:pPr>
        <w:rPr>
          <w:rFonts w:ascii="Calibri" w:eastAsia="SimSun" w:hAnsi="Calibri" w:cs="Times New Roman"/>
          <w:sz w:val="26"/>
          <w:szCs w:val="24"/>
          <w:lang w:eastAsia="ru-RU"/>
        </w:rPr>
      </w:pPr>
    </w:p>
    <w:p w:rsidR="003F1A2C" w:rsidRDefault="003F1A2C">
      <w:pPr>
        <w:rPr>
          <w:rFonts w:ascii="Calibri" w:eastAsia="SimSun" w:hAnsi="Calibri" w:cs="Times New Roman"/>
          <w:sz w:val="26"/>
          <w:szCs w:val="24"/>
          <w:lang w:eastAsia="ru-RU"/>
        </w:rPr>
      </w:pPr>
    </w:p>
    <w:p w:rsidR="003F1A2C" w:rsidRDefault="00DC1739">
      <w:pPr>
        <w:tabs>
          <w:tab w:val="left" w:pos="6885"/>
        </w:tabs>
        <w:rPr>
          <w:rFonts w:ascii="Times New Roman" w:eastAsia="SimSun" w:hAnsi="Times New Roman" w:cs="Times New Roman"/>
          <w:sz w:val="26"/>
          <w:szCs w:val="24"/>
          <w:lang w:eastAsia="ru-RU"/>
        </w:rPr>
      </w:pPr>
      <w:r>
        <w:rPr>
          <w:rFonts w:ascii="Times New Roman" w:eastAsia="SimSun" w:hAnsi="Times New Roman" w:cs="Times New Roman"/>
          <w:sz w:val="26"/>
          <w:szCs w:val="24"/>
          <w:lang w:eastAsia="ru-RU"/>
        </w:rPr>
        <w:t xml:space="preserve">           Начальник служби у справах дітей </w:t>
      </w:r>
      <w:r>
        <w:rPr>
          <w:rFonts w:ascii="Times New Roman" w:eastAsia="SimSun" w:hAnsi="Times New Roman" w:cs="Times New Roman"/>
          <w:sz w:val="26"/>
          <w:szCs w:val="24"/>
          <w:lang w:eastAsia="ru-RU"/>
        </w:rPr>
        <w:tab/>
        <w:t>Лілія ГУДКОВА</w:t>
      </w:r>
    </w:p>
    <w:sectPr w:rsidR="003F1A2C">
      <w:pgSz w:w="11906" w:h="16838"/>
      <w:pgMar w:top="1134" w:right="850" w:bottom="44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2C"/>
    <w:rsid w:val="003F1A2C"/>
    <w:rsid w:val="00DC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F7396-C137-49AD-8F1E-B2D899B4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830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9">
    <w:name w:val="rvts9"/>
    <w:basedOn w:val="DefaultParagraphFont"/>
    <w:qFormat/>
    <w:rsid w:val="00D52830"/>
  </w:style>
  <w:style w:type="character" w:customStyle="1" w:styleId="rvts37">
    <w:name w:val="rvts37"/>
    <w:basedOn w:val="DefaultParagraphFont"/>
    <w:qFormat/>
    <w:rsid w:val="00D52830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24071"/>
    <w:rPr>
      <w:rFonts w:ascii="Segoe UI" w:hAnsi="Segoe UI" w:cs="Segoe UI"/>
      <w:sz w:val="18"/>
      <w:szCs w:val="18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0">
    <w:name w:val="Покажчик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42F1"/>
    <w:pPr>
      <w:ind w:left="720"/>
      <w:contextualSpacing/>
    </w:pPr>
  </w:style>
  <w:style w:type="numbering" w:customStyle="1" w:styleId="a1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4C3A5-E589-4C34-8679-C2E1BFF5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16104</Words>
  <Characters>9180</Characters>
  <Application>Microsoft Office Word</Application>
  <DocSecurity>0</DocSecurity>
  <Lines>76</Lines>
  <Paragraphs>50</Paragraphs>
  <ScaleCrop>false</ScaleCrop>
  <Company/>
  <LinksUpToDate>false</LinksUpToDate>
  <CharactersWithSpaces>25234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dc:description/>
  <cp:lastModifiedBy>HawkPC</cp:lastModifiedBy>
  <cp:revision>6</cp:revision>
  <cp:lastPrinted>2024-10-28T08:34:00Z</cp:lastPrinted>
  <dcterms:created xsi:type="dcterms:W3CDTF">2024-10-28T14:16:00Z</dcterms:created>
  <dcterms:modified xsi:type="dcterms:W3CDTF">2024-10-30T12:48:00Z</dcterms:modified>
  <dc:language>uk-UA</dc:language>
</cp:coreProperties>
</file>