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DE44" w14:textId="66390EF9" w:rsidR="009E20A1" w:rsidRDefault="009E20A1" w:rsidP="009E20A1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1710E4A" wp14:editId="3D5E503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7EB7" w14:textId="77777777" w:rsidR="009E20A1" w:rsidRDefault="009E20A1" w:rsidP="009E20A1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66FE0C2B" w14:textId="77777777" w:rsidR="009E20A1" w:rsidRDefault="009E20A1" w:rsidP="009E20A1">
      <w:pPr>
        <w:keepNext/>
        <w:tabs>
          <w:tab w:val="left" w:pos="0"/>
        </w:tabs>
        <w:jc w:val="center"/>
        <w:rPr>
          <w:rFonts w:eastAsia="Times New Roman"/>
          <w:noProof/>
          <w:szCs w:val="24"/>
        </w:rPr>
      </w:pPr>
      <w:r>
        <w:rPr>
          <w:noProof/>
        </w:rPr>
        <w:t>ЧОРНОМОРСЬКА МІСЬКА РАДА</w:t>
      </w:r>
    </w:p>
    <w:p w14:paraId="3B25B7B8" w14:textId="77777777" w:rsidR="009E20A1" w:rsidRDefault="009E20A1" w:rsidP="009E20A1">
      <w:pPr>
        <w:keepNext/>
        <w:tabs>
          <w:tab w:val="left" w:pos="0"/>
        </w:tabs>
        <w:jc w:val="center"/>
        <w:rPr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3105EF7A" w14:textId="77777777" w:rsidR="009E20A1" w:rsidRDefault="009E20A1" w:rsidP="009E20A1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4BC0E8CC" w14:textId="77777777" w:rsidR="009E20A1" w:rsidRDefault="009E20A1" w:rsidP="009E20A1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2AFACE8" w14:textId="77777777" w:rsidR="009E20A1" w:rsidRDefault="009E20A1" w:rsidP="009E20A1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68890F1B" w14:textId="3FC6D16B" w:rsidR="009E20A1" w:rsidRDefault="009E20A1" w:rsidP="009E20A1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30.10.2024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D155BF1" w14:textId="77777777" w:rsidR="009E20A1" w:rsidRDefault="009E20A1" w:rsidP="009E20A1">
      <w:pPr>
        <w:pStyle w:val="af2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443C73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4F3D27" w14:textId="77777777" w:rsidR="007A08BA" w:rsidRDefault="007A08BA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3A3ECFF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12CCCB36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>до бюджетних призначень</w:t>
      </w:r>
      <w:r w:rsidR="00BB7FAD" w:rsidRPr="000E0309">
        <w:rPr>
          <w:color w:val="000000"/>
          <w:sz w:val="24"/>
          <w:szCs w:val="24"/>
          <w:lang w:val="uk-UA"/>
        </w:rPr>
        <w:t xml:space="preserve">, </w:t>
      </w:r>
      <w:r w:rsidR="00170596" w:rsidRPr="000E0309">
        <w:rPr>
          <w:color w:val="000000"/>
          <w:sz w:val="24"/>
          <w:szCs w:val="24"/>
          <w:lang w:val="uk-UA"/>
        </w:rPr>
        <w:t>беручи</w:t>
      </w:r>
      <w:r w:rsidR="00BB7FAD" w:rsidRPr="000E0309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0E0309">
        <w:rPr>
          <w:color w:val="000000"/>
          <w:sz w:val="24"/>
          <w:szCs w:val="24"/>
          <w:lang w:val="uk-UA"/>
        </w:rPr>
        <w:t>лист</w:t>
      </w:r>
      <w:r w:rsidR="00C450C1" w:rsidRPr="000E0309">
        <w:rPr>
          <w:color w:val="000000"/>
          <w:sz w:val="24"/>
          <w:szCs w:val="24"/>
          <w:lang w:val="uk-UA"/>
        </w:rPr>
        <w:t>и</w:t>
      </w:r>
      <w:r w:rsidR="004E4419" w:rsidRPr="000E0309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директора                          КНП «Стоматологічна поліклініка міста Чорноморська» (№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Внутр-11264-2024 від 03.10.2024, 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Внутр-11608-2024 від 11.10.2024</w:t>
      </w:r>
      <w:r w:rsidR="00D97B6D">
        <w:rPr>
          <w:color w:val="000000"/>
          <w:sz w:val="24"/>
          <w:szCs w:val="24"/>
          <w:lang w:val="uk-UA"/>
        </w:rPr>
        <w:t>)</w:t>
      </w:r>
      <w:r w:rsidR="00090B56">
        <w:rPr>
          <w:color w:val="000000"/>
          <w:sz w:val="24"/>
          <w:szCs w:val="24"/>
          <w:lang w:val="uk-UA"/>
        </w:rPr>
        <w:t xml:space="preserve">, </w:t>
      </w:r>
      <w:r w:rsidR="005A119B" w:rsidRPr="000E0309">
        <w:rPr>
          <w:color w:val="000000"/>
          <w:sz w:val="24"/>
          <w:szCs w:val="24"/>
          <w:lang w:val="uk-UA"/>
        </w:rPr>
        <w:t xml:space="preserve">генерального </w:t>
      </w:r>
      <w:r w:rsidR="004E4419" w:rsidRPr="000E0309">
        <w:rPr>
          <w:color w:val="000000"/>
          <w:sz w:val="24"/>
          <w:szCs w:val="24"/>
          <w:lang w:val="uk-UA"/>
        </w:rPr>
        <w:t xml:space="preserve">директора </w:t>
      </w:r>
      <w:r w:rsidR="00090B56">
        <w:rPr>
          <w:color w:val="000000"/>
          <w:sz w:val="24"/>
          <w:szCs w:val="24"/>
          <w:lang w:val="uk-UA"/>
        </w:rPr>
        <w:t>К</w:t>
      </w:r>
      <w:r w:rsidR="00443C73">
        <w:rPr>
          <w:color w:val="000000"/>
          <w:sz w:val="24"/>
          <w:szCs w:val="24"/>
          <w:lang w:val="uk-UA"/>
        </w:rPr>
        <w:t>НП «</w:t>
      </w:r>
      <w:r w:rsidR="005A119B" w:rsidRPr="000E0309">
        <w:rPr>
          <w:color w:val="000000"/>
          <w:sz w:val="24"/>
          <w:szCs w:val="24"/>
          <w:lang w:val="uk-UA"/>
        </w:rPr>
        <w:t>Чорноморська лікарня</w:t>
      </w:r>
      <w:r w:rsidR="00443C73">
        <w:rPr>
          <w:color w:val="000000"/>
          <w:sz w:val="24"/>
          <w:szCs w:val="24"/>
          <w:lang w:val="uk-UA"/>
        </w:rPr>
        <w:t>»</w:t>
      </w:r>
      <w:r w:rsidR="004E4419" w:rsidRPr="000E0309">
        <w:rPr>
          <w:color w:val="000000"/>
          <w:sz w:val="24"/>
          <w:szCs w:val="24"/>
          <w:lang w:val="uk-UA"/>
        </w:rPr>
        <w:t xml:space="preserve"> </w:t>
      </w:r>
      <w:r w:rsidR="00D97B6D">
        <w:rPr>
          <w:color w:val="000000"/>
          <w:sz w:val="24"/>
          <w:szCs w:val="24"/>
          <w:lang w:val="uk-UA"/>
        </w:rPr>
        <w:t>(</w:t>
      </w:r>
      <w:r w:rsidR="003D3651" w:rsidRPr="000E0309">
        <w:rPr>
          <w:color w:val="000000"/>
          <w:sz w:val="24"/>
          <w:szCs w:val="24"/>
          <w:lang w:val="uk-UA"/>
        </w:rPr>
        <w:t>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3D3651" w:rsidRPr="000E0309">
        <w:rPr>
          <w:color w:val="000000"/>
          <w:sz w:val="24"/>
          <w:szCs w:val="24"/>
          <w:lang w:val="uk-UA"/>
        </w:rPr>
        <w:t>Внутр-</w:t>
      </w:r>
      <w:r w:rsidR="00090B56">
        <w:rPr>
          <w:color w:val="000000"/>
          <w:sz w:val="24"/>
          <w:szCs w:val="24"/>
          <w:lang w:val="uk-UA"/>
        </w:rPr>
        <w:t>11263</w:t>
      </w:r>
      <w:r w:rsidR="00907E59" w:rsidRPr="000E0309">
        <w:rPr>
          <w:color w:val="000000"/>
          <w:sz w:val="24"/>
          <w:szCs w:val="24"/>
          <w:lang w:val="uk-UA"/>
        </w:rPr>
        <w:t xml:space="preserve">-2024 від </w:t>
      </w:r>
      <w:r w:rsidR="00090B56">
        <w:rPr>
          <w:color w:val="000000"/>
          <w:sz w:val="24"/>
          <w:szCs w:val="24"/>
          <w:lang w:val="uk-UA"/>
        </w:rPr>
        <w:t>03.10</w:t>
      </w:r>
      <w:r w:rsidR="003D3651" w:rsidRPr="000E0309">
        <w:rPr>
          <w:color w:val="000000"/>
          <w:sz w:val="24"/>
          <w:szCs w:val="24"/>
          <w:lang w:val="uk-UA"/>
        </w:rPr>
        <w:t>.2024</w:t>
      </w:r>
      <w:r w:rsidR="005A119B" w:rsidRPr="000E0309">
        <w:rPr>
          <w:color w:val="000000"/>
          <w:sz w:val="24"/>
          <w:szCs w:val="24"/>
          <w:lang w:val="uk-UA"/>
        </w:rPr>
        <w:t>,</w:t>
      </w:r>
      <w:r w:rsidR="00090B56">
        <w:rPr>
          <w:color w:val="000000"/>
          <w:sz w:val="24"/>
          <w:szCs w:val="24"/>
          <w:lang w:val="uk-UA"/>
        </w:rPr>
        <w:t xml:space="preserve"> 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Внутр-11762-2024 від 16.10.2024, 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Внутр-11942-2024 від 18.10.2024</w:t>
      </w:r>
      <w:r w:rsidR="00D97B6D">
        <w:rPr>
          <w:color w:val="000000"/>
          <w:sz w:val="24"/>
          <w:szCs w:val="24"/>
          <w:lang w:val="uk-UA"/>
        </w:rPr>
        <w:t>)</w:t>
      </w:r>
      <w:r w:rsidR="00090B56">
        <w:rPr>
          <w:color w:val="000000"/>
          <w:sz w:val="24"/>
          <w:szCs w:val="24"/>
          <w:lang w:val="uk-UA"/>
        </w:rPr>
        <w:t xml:space="preserve">, </w:t>
      </w:r>
      <w:r w:rsidR="00C450C1" w:rsidRPr="004F5EAD">
        <w:rPr>
          <w:color w:val="000000"/>
          <w:sz w:val="24"/>
          <w:szCs w:val="24"/>
          <w:lang w:val="uk-UA"/>
        </w:rPr>
        <w:t>дирек</w:t>
      </w:r>
      <w:r w:rsidR="008B1AC2" w:rsidRPr="004F5EAD">
        <w:rPr>
          <w:color w:val="000000"/>
          <w:sz w:val="24"/>
          <w:szCs w:val="24"/>
          <w:lang w:val="uk-UA"/>
        </w:rPr>
        <w:t>тор</w:t>
      </w:r>
      <w:r w:rsidR="00744F94">
        <w:rPr>
          <w:color w:val="000000"/>
          <w:sz w:val="24"/>
          <w:szCs w:val="24"/>
          <w:lang w:val="uk-UA"/>
        </w:rPr>
        <w:t>ки</w:t>
      </w:r>
      <w:r w:rsidR="008B1AC2" w:rsidRPr="004F5EAD">
        <w:rPr>
          <w:color w:val="000000"/>
          <w:sz w:val="24"/>
          <w:szCs w:val="24"/>
          <w:lang w:val="uk-UA"/>
        </w:rPr>
        <w:t xml:space="preserve"> КНП </w:t>
      </w:r>
      <w:r w:rsidR="00443C73">
        <w:rPr>
          <w:color w:val="000000"/>
          <w:sz w:val="24"/>
          <w:szCs w:val="24"/>
          <w:lang w:val="uk-UA"/>
        </w:rPr>
        <w:t>«</w:t>
      </w:r>
      <w:r w:rsidR="00C450C1" w:rsidRPr="004F5EA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443C73">
        <w:rPr>
          <w:sz w:val="24"/>
          <w:szCs w:val="24"/>
          <w:lang w:val="uk-UA"/>
        </w:rPr>
        <w:t>»</w:t>
      </w:r>
      <w:r w:rsidR="00C450C1" w:rsidRPr="004F5EAD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(№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Внутр-11991-2024 від 21.10.2024</w:t>
      </w:r>
      <w:r w:rsidR="00D97B6D">
        <w:rPr>
          <w:color w:val="000000"/>
          <w:sz w:val="24"/>
          <w:szCs w:val="24"/>
          <w:lang w:val="uk-UA"/>
        </w:rPr>
        <w:t xml:space="preserve">, </w:t>
      </w:r>
      <w:r w:rsidR="00090B56">
        <w:rPr>
          <w:color w:val="000000"/>
          <w:sz w:val="24"/>
          <w:szCs w:val="24"/>
          <w:lang w:val="uk-UA"/>
        </w:rPr>
        <w:t>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 xml:space="preserve">Внутр-12205-2024 від 24.10.2024), </w:t>
      </w:r>
      <w:r w:rsidR="007171F0" w:rsidRPr="004F5EA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4F5EAD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>
        <w:rPr>
          <w:color w:val="000000" w:themeColor="text1"/>
          <w:sz w:val="24"/>
          <w:szCs w:val="24"/>
          <w:lang w:val="uk-UA"/>
        </w:rPr>
        <w:t>«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907E59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907E59">
        <w:rPr>
          <w:b/>
          <w:bCs/>
          <w:sz w:val="24"/>
          <w:szCs w:val="24"/>
          <w:lang w:val="uk-UA"/>
        </w:rPr>
        <w:t>Чорноморськ</w:t>
      </w:r>
      <w:r w:rsidR="00417C71" w:rsidRPr="00907E59">
        <w:rPr>
          <w:b/>
          <w:bCs/>
          <w:sz w:val="24"/>
          <w:szCs w:val="24"/>
          <w:lang w:val="uk-UA"/>
        </w:rPr>
        <w:t>а міська</w:t>
      </w:r>
      <w:r w:rsidRPr="00907E59">
        <w:rPr>
          <w:b/>
          <w:bCs/>
          <w:sz w:val="24"/>
          <w:szCs w:val="24"/>
          <w:lang w:val="uk-UA"/>
        </w:rPr>
        <w:t xml:space="preserve">  рад</w:t>
      </w:r>
      <w:r w:rsidR="00417C71" w:rsidRPr="00907E59">
        <w:rPr>
          <w:b/>
          <w:bCs/>
          <w:sz w:val="24"/>
          <w:szCs w:val="24"/>
          <w:lang w:val="uk-UA"/>
        </w:rPr>
        <w:t>а</w:t>
      </w:r>
      <w:r w:rsidRPr="00907E59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907E59">
        <w:rPr>
          <w:b/>
          <w:bCs/>
          <w:sz w:val="24"/>
          <w:szCs w:val="24"/>
          <w:lang w:val="uk-UA"/>
        </w:rPr>
        <w:t>ла</w:t>
      </w:r>
      <w:r w:rsidRPr="00907E59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907E59" w:rsidRDefault="00272240" w:rsidP="006122E6">
      <w:pPr>
        <w:jc w:val="center"/>
        <w:rPr>
          <w:b/>
          <w:sz w:val="24"/>
          <w:szCs w:val="24"/>
          <w:highlight w:val="yellow"/>
          <w:lang w:val="uk-UA"/>
        </w:rPr>
      </w:pPr>
    </w:p>
    <w:p w14:paraId="36BD7981" w14:textId="76D4F960" w:rsidR="005A119B" w:rsidRPr="00E5106E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5106E">
        <w:rPr>
          <w:sz w:val="24"/>
          <w:szCs w:val="24"/>
          <w:lang w:val="uk-UA"/>
        </w:rPr>
        <w:t xml:space="preserve">Внести зміни до Міської програми </w:t>
      </w:r>
      <w:r w:rsidR="00443C73">
        <w:rPr>
          <w:sz w:val="24"/>
          <w:szCs w:val="24"/>
          <w:lang w:val="uk-UA"/>
        </w:rPr>
        <w:t>«</w:t>
      </w:r>
      <w:r w:rsidRPr="00E5106E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>
        <w:rPr>
          <w:sz w:val="24"/>
          <w:szCs w:val="24"/>
          <w:lang w:val="uk-UA"/>
        </w:rPr>
        <w:t>»</w:t>
      </w:r>
      <w:r w:rsidRPr="00E5106E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19E4E6C8" w:rsidR="005A119B" w:rsidRPr="00B432B2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>Підпункт 8.1 та пункт 8 Паспорту програми викласти в новій редакції згідно</w:t>
      </w:r>
      <w:r w:rsidR="00D94154">
        <w:rPr>
          <w:sz w:val="24"/>
          <w:szCs w:val="24"/>
          <w:lang w:val="uk-UA"/>
        </w:rPr>
        <w:t xml:space="preserve"> з додатком 1 до даного рішення</w:t>
      </w:r>
      <w:r w:rsidR="007F630E">
        <w:rPr>
          <w:sz w:val="24"/>
          <w:szCs w:val="24"/>
          <w:lang w:val="uk-UA"/>
        </w:rPr>
        <w:t xml:space="preserve"> (додається)</w:t>
      </w:r>
      <w:r w:rsidRPr="00B432B2">
        <w:rPr>
          <w:sz w:val="24"/>
          <w:szCs w:val="24"/>
          <w:lang w:val="uk-UA"/>
        </w:rPr>
        <w:t>.</w:t>
      </w:r>
    </w:p>
    <w:p w14:paraId="61C276AE" w14:textId="1C5FDD3F" w:rsidR="005A119B" w:rsidRPr="007D1FE7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 xml:space="preserve">Розділ VI. Заходи Міської програми </w:t>
      </w:r>
      <w:r w:rsidR="00443C73">
        <w:rPr>
          <w:sz w:val="24"/>
          <w:szCs w:val="24"/>
          <w:lang w:val="uk-UA"/>
        </w:rPr>
        <w:t>«</w:t>
      </w:r>
      <w:r w:rsidRPr="00B432B2">
        <w:rPr>
          <w:sz w:val="24"/>
          <w:szCs w:val="24"/>
          <w:lang w:val="uk-UA"/>
        </w:rPr>
        <w:t>Здоров'я</w:t>
      </w:r>
      <w:r w:rsidRPr="007D1FE7">
        <w:rPr>
          <w:sz w:val="24"/>
          <w:szCs w:val="24"/>
          <w:lang w:val="uk-UA"/>
        </w:rPr>
        <w:t xml:space="preserve"> населення Чорноморської міської територіальної громади на 2021-2025 роки</w:t>
      </w:r>
      <w:r w:rsidR="00443C73">
        <w:rPr>
          <w:sz w:val="24"/>
          <w:szCs w:val="24"/>
          <w:lang w:val="uk-UA"/>
        </w:rPr>
        <w:t>»</w:t>
      </w:r>
      <w:r w:rsidRPr="007D1FE7">
        <w:rPr>
          <w:sz w:val="24"/>
          <w:szCs w:val="24"/>
          <w:lang w:val="uk-UA"/>
        </w:rPr>
        <w:t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в новій редакції згідно з додатком 2  до даного рішення</w:t>
      </w:r>
      <w:r w:rsidR="00FA11B9" w:rsidRPr="00FA11B9">
        <w:rPr>
          <w:sz w:val="24"/>
          <w:szCs w:val="24"/>
          <w:lang w:val="uk-UA"/>
        </w:rPr>
        <w:t xml:space="preserve"> </w:t>
      </w:r>
      <w:r w:rsidR="00FA11B9">
        <w:rPr>
          <w:sz w:val="24"/>
          <w:szCs w:val="24"/>
          <w:lang w:val="uk-UA"/>
        </w:rPr>
        <w:t>(додається)</w:t>
      </w:r>
      <w:r w:rsidR="00FA11B9" w:rsidRPr="00B432B2">
        <w:rPr>
          <w:sz w:val="24"/>
          <w:szCs w:val="24"/>
          <w:lang w:val="uk-UA"/>
        </w:rPr>
        <w:t>.</w:t>
      </w:r>
      <w:r w:rsidR="003A68BB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907E59">
        <w:rPr>
          <w:sz w:val="24"/>
          <w:szCs w:val="24"/>
          <w:lang w:val="uk-UA"/>
        </w:rPr>
        <w:t>2</w:t>
      </w:r>
      <w:r w:rsidR="00DE4A3D" w:rsidRPr="00907E59">
        <w:rPr>
          <w:sz w:val="24"/>
          <w:szCs w:val="24"/>
          <w:lang w:val="uk-UA"/>
        </w:rPr>
        <w:t xml:space="preserve">. Контроль за виконанням </w:t>
      </w:r>
      <w:r w:rsidR="00F62A5A" w:rsidRPr="00907E59">
        <w:rPr>
          <w:sz w:val="24"/>
          <w:szCs w:val="24"/>
          <w:lang w:val="uk-UA"/>
        </w:rPr>
        <w:t>даного</w:t>
      </w:r>
      <w:r w:rsidR="00DE4A3D" w:rsidRPr="00907E59">
        <w:rPr>
          <w:sz w:val="24"/>
          <w:szCs w:val="24"/>
          <w:lang w:val="uk-UA"/>
        </w:rPr>
        <w:t xml:space="preserve"> рішення покласти на</w:t>
      </w:r>
      <w:r w:rsidR="000110A8" w:rsidRPr="00907E59">
        <w:rPr>
          <w:color w:val="000000"/>
          <w:sz w:val="24"/>
          <w:szCs w:val="24"/>
          <w:lang w:val="uk-UA"/>
        </w:rPr>
        <w:t xml:space="preserve"> </w:t>
      </w:r>
      <w:r w:rsidR="006C56F7" w:rsidRPr="00907E59">
        <w:rPr>
          <w:sz w:val="24"/>
          <w:szCs w:val="24"/>
          <w:lang w:val="uk-UA"/>
        </w:rPr>
        <w:t xml:space="preserve">постійну комісію з </w:t>
      </w:r>
      <w:r w:rsidR="00793801" w:rsidRPr="00907E59">
        <w:rPr>
          <w:sz w:val="24"/>
          <w:szCs w:val="24"/>
          <w:lang w:val="uk-UA"/>
        </w:rPr>
        <w:t xml:space="preserve">                      </w:t>
      </w:r>
      <w:r w:rsidR="006C56F7" w:rsidRPr="00907E5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907E59">
        <w:rPr>
          <w:color w:val="000000"/>
          <w:sz w:val="24"/>
          <w:szCs w:val="24"/>
          <w:lang w:val="uk-UA"/>
        </w:rPr>
        <w:t>,</w:t>
      </w:r>
      <w:r w:rsidR="00417C71" w:rsidRPr="00907E59">
        <w:rPr>
          <w:sz w:val="24"/>
          <w:szCs w:val="24"/>
          <w:lang w:val="uk-UA"/>
        </w:rPr>
        <w:t xml:space="preserve"> </w:t>
      </w:r>
      <w:r w:rsidR="00A757AA" w:rsidRPr="00907E59">
        <w:rPr>
          <w:sz w:val="24"/>
          <w:szCs w:val="24"/>
          <w:lang w:val="uk-UA"/>
        </w:rPr>
        <w:t>заступник</w:t>
      </w:r>
      <w:r w:rsidR="00272240" w:rsidRPr="00907E59">
        <w:rPr>
          <w:sz w:val="24"/>
          <w:szCs w:val="24"/>
          <w:lang w:val="uk-UA"/>
        </w:rPr>
        <w:t>а</w:t>
      </w:r>
      <w:r w:rsidR="00A757AA" w:rsidRPr="00907E59">
        <w:rPr>
          <w:sz w:val="24"/>
          <w:szCs w:val="24"/>
          <w:lang w:val="uk-UA"/>
        </w:rPr>
        <w:t xml:space="preserve"> міського голови </w:t>
      </w:r>
      <w:r w:rsidR="00007953" w:rsidRPr="00907E59">
        <w:rPr>
          <w:sz w:val="24"/>
          <w:szCs w:val="24"/>
          <w:lang w:val="uk-UA"/>
        </w:rPr>
        <w:t xml:space="preserve"> </w:t>
      </w:r>
      <w:r w:rsidR="00C91C30" w:rsidRPr="00907E59">
        <w:rPr>
          <w:sz w:val="24"/>
          <w:szCs w:val="24"/>
          <w:lang w:val="uk-UA"/>
        </w:rPr>
        <w:t>Романа Тєліпова</w:t>
      </w:r>
      <w:r w:rsidR="00272240" w:rsidRPr="00907E59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9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DF9F" w14:textId="77777777" w:rsidR="00835AD4" w:rsidRDefault="00835AD4">
      <w:r>
        <w:separator/>
      </w:r>
    </w:p>
  </w:endnote>
  <w:endnote w:type="continuationSeparator" w:id="0">
    <w:p w14:paraId="317AF7E0" w14:textId="77777777" w:rsidR="00835AD4" w:rsidRDefault="0083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997B" w14:textId="77777777" w:rsidR="00835AD4" w:rsidRDefault="00835AD4">
      <w:r>
        <w:separator/>
      </w:r>
    </w:p>
  </w:footnote>
  <w:footnote w:type="continuationSeparator" w:id="0">
    <w:p w14:paraId="1C97EF18" w14:textId="77777777" w:rsidR="00835AD4" w:rsidRDefault="0083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BA" w:rsidRPr="007A08B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5AD4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20A1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  <w:style w:type="paragraph" w:customStyle="1" w:styleId="af2">
    <w:name w:val="По умолчанию"/>
    <w:rsid w:val="009E20A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E356-7DFB-4A23-889D-B2C28650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1</Pages>
  <Words>320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257</cp:revision>
  <cp:lastPrinted>2024-10-26T12:30:00Z</cp:lastPrinted>
  <dcterms:created xsi:type="dcterms:W3CDTF">2021-05-25T08:14:00Z</dcterms:created>
  <dcterms:modified xsi:type="dcterms:W3CDTF">2024-10-31T07:18:00Z</dcterms:modified>
</cp:coreProperties>
</file>