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Book Antiqua" w:hAnsi="Book Antiqua" w:cs="Book Antiqua"/>
          <w:sz w:val="28"/>
          <w:szCs w:val="28"/>
          <w:lang w:val="uk-UA" w:eastAsia="uk-UA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bookmarkEnd w:id="16"/>
      <w:r>
        <w:rPr>
          <w:rFonts w:cs="Book Antiqua" w:ascii="Book Antiqua" w:hAnsi="Book Antiqua"/>
          <w:sz w:val="28"/>
          <w:szCs w:val="28"/>
          <w:lang w:val="uk-UA" w:eastAsia="uk-UA"/>
        </w:rPr>
        <w:drawing>
          <wp:inline distT="0" distB="0" distL="0" distR="0">
            <wp:extent cx="451485" cy="63246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15" t="-1363" r="-1915" b="-1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tabs>
          <w:tab w:val="clear" w:pos="708"/>
          <w:tab w:val="left" w:pos="7785" w:leader="none"/>
        </w:tabs>
        <w:spacing w:lineRule="auto" w:line="240"/>
        <w:rPr/>
      </w:pPr>
      <w:bookmarkStart w:id="17" w:name="_Hlk178325149"/>
      <w:bookmarkEnd w:id="17"/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06</w:t>
      </w:r>
      <w:r>
        <w:rPr>
          <w:rFonts w:ascii="Times New Roman" w:hAnsi="Times New Roman"/>
          <w:b/>
          <w:sz w:val="36"/>
          <w:szCs w:val="36"/>
          <w:lang w:val="en-US"/>
        </w:rPr>
        <w:t>.11.2024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Times New Roman" w:hAnsi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/>
          <w:b/>
          <w:sz w:val="36"/>
          <w:szCs w:val="36"/>
          <w:lang w:val="en-US"/>
        </w:rPr>
        <w:t>3</w:t>
      </w:r>
      <w:r>
        <w:rPr>
          <w:rFonts w:ascii="Times New Roman" w:hAnsi="Times New Roman"/>
          <w:b/>
          <w:sz w:val="36"/>
          <w:szCs w:val="36"/>
          <w:lang w:val="en-US"/>
        </w:rPr>
        <w:t>2</w:t>
      </w:r>
    </w:p>
    <w:p>
      <w:pPr>
        <w:pStyle w:val="Normal"/>
        <w:spacing w:lineRule="auto" w:line="240" w:before="0" w:after="0"/>
        <w:ind w:left="426" w:right="-142"/>
        <w:rPr>
          <w:rFonts w:ascii="Times New Roman" w:hAnsi="Times New Roman" w:cs="Times New Roman"/>
          <w:sz w:val="24"/>
          <w:szCs w:val="24"/>
          <w:lang w:val="uk-UA"/>
        </w:rPr>
      </w:pPr>
      <w:bookmarkStart w:id="18" w:name="_Hlk176337195"/>
      <w:bookmarkStart w:id="19" w:name="_Hlk178325149"/>
      <w:bookmarkEnd w:id="18"/>
      <w:bookmarkEnd w:id="19"/>
      <w:r>
        <w:rPr>
          <w:rFonts w:cs="Times New Roman" w:ascii="Times New Roman" w:hAnsi="Times New Roman"/>
          <w:sz w:val="24"/>
          <w:szCs w:val="24"/>
          <w:lang w:val="uk-UA"/>
        </w:rPr>
        <w:t>Про відзначення Дня Гідності та Свободи</w:t>
      </w:r>
    </w:p>
    <w:p>
      <w:pPr>
        <w:pStyle w:val="Normal"/>
        <w:spacing w:lineRule="auto" w:line="240" w:before="0" w:after="0"/>
        <w:ind w:left="426" w:right="-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Normal"/>
        <w:spacing w:lineRule="auto" w:line="240" w:before="0" w:after="0"/>
        <w:ind w:left="426" w:right="-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426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</w:t>
      </w:r>
      <w:r>
        <w:rPr>
          <w:rFonts w:cs="Times New Roman" w:ascii="Times New Roman" w:hAnsi="Times New Roman"/>
          <w:sz w:val="24"/>
          <w:szCs w:val="24"/>
          <w:lang w:val="uk-UA"/>
        </w:rPr>
        <w:t>З метою належного відзначення у 2024 році Дня Гідності та Свободи,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sz w:val="24"/>
          <w:szCs w:val="24"/>
          <w:shd w:fill="FFFFFF" w:val="clear"/>
          <w:lang w:val="uk-UA"/>
        </w:rPr>
        <w:t>у зв'язку з одинадцятою річницею початку масових акцій громадського протесту, що відбулися під час Революції Гідності (листопад 2013 року – лютий 2014 року),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вшанування громадянського подвигу учасників Помаранчевої революції та Революції Гідності, враховуючи важливе значення цих подій для утвердження демократичних цінностей, ідеалів свободи і справедливості та європейського шляху розвитку України, керуючись Указом Президента України від  13 листопада  2014 року № 872/2014 «Про День Гідності та Свободи», на підставі ст.42  Закону України «Про місцеве самоврядування в Україні»:</w:t>
      </w:r>
    </w:p>
    <w:p>
      <w:pPr>
        <w:pStyle w:val="Normal"/>
        <w:spacing w:lineRule="auto" w:line="240" w:before="0" w:after="0"/>
        <w:ind w:left="426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ListParagraph"/>
        <w:spacing w:lineRule="auto" w:line="240" w:before="0" w:after="0"/>
        <w:ind w:left="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</w:t>
      </w:r>
      <w:r>
        <w:rPr>
          <w:rFonts w:cs="Times New Roman" w:ascii="Times New Roman" w:hAnsi="Times New Roman"/>
          <w:sz w:val="24"/>
          <w:szCs w:val="24"/>
          <w:lang w:val="uk-UA"/>
        </w:rPr>
        <w:t>1. Провести у закладах культури та освіти міста цикл тематичних інформаційно – просвітницьких та культурно-мистецьких  заходів.</w:t>
      </w:r>
    </w:p>
    <w:p>
      <w:pPr>
        <w:pStyle w:val="ListParagraph"/>
        <w:spacing w:lineRule="auto" w:line="240" w:before="0" w:after="0"/>
        <w:ind w:left="426" w:right="-142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Листопад - грудень 2024 року </w:t>
        <w:tab/>
        <w:tab/>
        <w:tab/>
        <w:t>Юлія Крістанова, Андрій Ковальов</w:t>
      </w:r>
    </w:p>
    <w:p>
      <w:pPr>
        <w:pStyle w:val="ListParagraph"/>
        <w:spacing w:lineRule="auto" w:line="240" w:before="0" w:after="0"/>
        <w:ind w:left="426" w:right="-142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</w:r>
    </w:p>
    <w:p>
      <w:pPr>
        <w:pStyle w:val="ListParagraph"/>
        <w:spacing w:lineRule="auto" w:line="240" w:before="0" w:after="0"/>
        <w:ind w:left="426" w:right="-142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2. Упорядкувати територію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алеї  Героїв Небесної Сотні 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>за адресою: вулиця Віталія                     Шума, 9.</w:t>
      </w:r>
    </w:p>
    <w:p>
      <w:pPr>
        <w:pStyle w:val="ListParagraph"/>
        <w:spacing w:lineRule="auto" w:line="240" w:before="0" w:after="0"/>
        <w:ind w:left="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До 21 листопада 2024 року </w:t>
        <w:tab/>
        <w:tab/>
        <w:tab/>
        <w:tab/>
        <w:t>Оксана Кілар, Сергій Альт</w:t>
      </w:r>
    </w:p>
    <w:p>
      <w:pPr>
        <w:pStyle w:val="ListParagraph"/>
        <w:spacing w:lineRule="auto" w:line="240" w:before="0" w:after="0"/>
        <w:ind w:left="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ListParagraph"/>
        <w:spacing w:lineRule="auto" w:line="240" w:before="0" w:after="0"/>
        <w:ind w:left="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        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3. Провести 21 листопада 2024 року церемонію покладання квітів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на алеї Героїв Небесної Сотні 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за адресою:  вулиця Віталія Шума, 9. </w:t>
      </w:r>
    </w:p>
    <w:p>
      <w:pPr>
        <w:pStyle w:val="ListParagraph"/>
        <w:spacing w:lineRule="auto" w:line="240" w:before="0" w:after="0"/>
        <w:ind w:firstLine="696" w:left="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ab/>
        <w:tab/>
        <w:tab/>
        <w:tab/>
        <w:tab/>
        <w:tab/>
        <w:tab/>
        <w:t>Юлія Крістанова, Олена Лобода</w:t>
      </w:r>
    </w:p>
    <w:p>
      <w:pPr>
        <w:pStyle w:val="ListParagraph"/>
        <w:spacing w:lineRule="auto" w:line="240" w:before="0" w:after="0"/>
        <w:ind w:firstLine="696" w:left="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142" w:left="426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ab/>
        <w:tab/>
        <w:t xml:space="preserve">   4.  Встановити державні прапори України на житлових будинках міста та обладнаних для цього місцях.</w:t>
      </w:r>
    </w:p>
    <w:p>
      <w:pPr>
        <w:pStyle w:val="Normal"/>
        <w:spacing w:lineRule="auto" w:line="240" w:before="0" w:after="0"/>
        <w:ind w:hanging="142" w:left="426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ab/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>21 листопада 2024 року</w:t>
      </w:r>
      <w:r>
        <w:rPr>
          <w:rFonts w:cs="Times New Roman" w:ascii="Times New Roman" w:hAnsi="Times New Roman"/>
          <w:sz w:val="24"/>
          <w:szCs w:val="24"/>
          <w:lang w:val="uk-UA"/>
        </w:rPr>
        <w:tab/>
        <w:t xml:space="preserve">    </w:t>
        <w:tab/>
        <w:tab/>
        <w:tab/>
        <w:t xml:space="preserve">Валентина  Хлопчик,  Сергій Альт,  </w:t>
        <w:tab/>
        <w:tab/>
        <w:tab/>
        <w:tab/>
        <w:tab/>
        <w:tab/>
        <w:tab/>
        <w:tab/>
        <w:tab/>
        <w:t xml:space="preserve">керівники підприємств, установ,  </w:t>
        <w:tab/>
        <w:tab/>
        <w:tab/>
        <w:tab/>
        <w:tab/>
        <w:tab/>
        <w:tab/>
        <w:tab/>
        <w:tab/>
        <w:tab/>
        <w:t>організацій  всіх  форм власності</w:t>
      </w:r>
    </w:p>
    <w:p>
      <w:pPr>
        <w:pStyle w:val="Normal"/>
        <w:spacing w:lineRule="auto" w:line="240" w:before="0" w:after="0"/>
        <w:ind w:hanging="142" w:left="426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142" w:left="426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5.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Забезпечити квіти розсипом для проведення церемонії покладання квітів. 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  </w:t>
      </w:r>
    </w:p>
    <w:p>
      <w:pPr>
        <w:pStyle w:val="ListParagraph"/>
        <w:spacing w:lineRule="auto" w:line="240" w:before="0" w:after="0"/>
        <w:ind w:left="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ab/>
        <w:tab/>
        <w:tab/>
        <w:tab/>
        <w:tab/>
        <w:tab/>
        <w:tab/>
        <w:tab/>
        <w:t xml:space="preserve">Олена Лобода, Оксана Бонєва </w:t>
      </w:r>
    </w:p>
    <w:p>
      <w:pPr>
        <w:pStyle w:val="ListParagraph"/>
        <w:spacing w:lineRule="auto" w:line="240" w:before="0" w:after="0"/>
        <w:ind w:left="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ListParagraph"/>
        <w:spacing w:lineRule="auto" w:line="240" w:before="0" w:after="0"/>
        <w:ind w:left="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        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6. Забезпечити широке висвітлення на офіційному вебсайті міста заходів із відзначення Дня Гідності та Свободи.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>Листопад — грудень 2024 року</w:t>
        <w:tab/>
        <w:t xml:space="preserve">         </w:t>
        <w:tab/>
        <w:tab/>
      </w:r>
      <w:r>
        <w:rPr>
          <w:rFonts w:cs="Times New Roman" w:ascii="Times New Roman" w:hAnsi="Times New Roman"/>
          <w:sz w:val="24"/>
          <w:szCs w:val="24"/>
          <w:lang w:val="uk-UA"/>
        </w:rPr>
        <w:t>Анастасія Артеменко, Олена Лобода</w:t>
      </w:r>
    </w:p>
    <w:p>
      <w:pPr>
        <w:pStyle w:val="Normal"/>
        <w:ind w:hanging="142" w:left="426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ind w:hanging="142" w:left="426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ind w:hanging="142" w:left="426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ind w:hanging="142" w:left="426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ind w:hanging="142" w:left="426" w:right="-284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  <w:t>2</w:t>
      </w:r>
    </w:p>
    <w:p>
      <w:pPr>
        <w:pStyle w:val="Normal"/>
        <w:spacing w:lineRule="auto" w:line="240" w:before="0" w:after="0"/>
        <w:ind w:left="426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        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7.  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Сприяти, в межах компетенції, реалізації ініціатив об’єднань громадян, спрямованих на проведення тематичних заходів з нагоди Дня Гідності та Свободи. </w:t>
      </w:r>
    </w:p>
    <w:p>
      <w:pPr>
        <w:pStyle w:val="NoSpacing"/>
        <w:spacing w:lineRule="auto" w:line="276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ab/>
        <w:t xml:space="preserve">Андрій Ковальов, Юлія  Крістанова, </w:t>
        <w:br/>
        <w:tab/>
        <w:tab/>
        <w:tab/>
        <w:tab/>
        <w:tab/>
        <w:tab/>
        <w:tab/>
        <w:tab/>
        <w:t xml:space="preserve">Олена Лобода, Євген Черненко, </w:t>
        <w:br/>
        <w:tab/>
        <w:tab/>
        <w:tab/>
        <w:tab/>
        <w:tab/>
        <w:tab/>
        <w:tab/>
        <w:tab/>
        <w:t>Микола Малий</w:t>
      </w:r>
    </w:p>
    <w:p>
      <w:pPr>
        <w:pStyle w:val="NoSpacing"/>
        <w:spacing w:lineRule="auto" w:line="276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426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ab/>
        <w:t>8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uk-UA"/>
        </w:rPr>
        <w:t>Забезпечити громадський порядок, безпеку громадян та дотримання умов безпеки дорожнього руху під час проведення заходів з нагоди Дня Гідності та Свободи на території Чорноморської міської ради Одеського району Одеської області.</w:t>
      </w:r>
    </w:p>
    <w:p>
      <w:pPr>
        <w:pStyle w:val="Normal"/>
        <w:ind w:left="426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ab/>
        <w:t xml:space="preserve">    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  <w:lang w:val="uk-UA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листопада 202</w:t>
      </w:r>
      <w:r>
        <w:rPr>
          <w:rFonts w:cs="Times New Roman" w:ascii="Times New Roman" w:hAnsi="Times New Roman"/>
          <w:sz w:val="24"/>
          <w:szCs w:val="24"/>
          <w:lang w:val="uk-UA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року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ab/>
        <w:tab/>
        <w:t>Андрій Коротченко</w:t>
      </w:r>
      <w:r>
        <w:rPr>
          <w:rFonts w:cs="Times New Roman" w:ascii="Times New Roman" w:hAnsi="Times New Roman"/>
          <w:sz w:val="24"/>
          <w:szCs w:val="24"/>
        </w:rPr>
        <w:t>, Петро Канар`ян</w:t>
      </w:r>
    </w:p>
    <w:p>
      <w:pPr>
        <w:pStyle w:val="Normal"/>
        <w:ind w:left="426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ab/>
        <w:t xml:space="preserve">     9.   Усі заходи проводити із суворим дотриманням вимог законодавства та обмежень воєнного стану.</w:t>
      </w:r>
    </w:p>
    <w:p>
      <w:pPr>
        <w:pStyle w:val="NoSpacing"/>
        <w:tabs>
          <w:tab w:val="clear" w:pos="708"/>
          <w:tab w:val="left" w:pos="0" w:leader="none"/>
        </w:tabs>
        <w:spacing w:lineRule="auto" w:line="27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10.  Контроль за виконанням розпорядження покласти на заступників міського голови згідно з розподілом обов’язків.                    </w:t>
        <w:tab/>
        <w:t xml:space="preserve">   </w:t>
      </w:r>
    </w:p>
    <w:p>
      <w:pPr>
        <w:pStyle w:val="NoSpacing"/>
        <w:tabs>
          <w:tab w:val="clear" w:pos="708"/>
          <w:tab w:val="left" w:pos="0" w:leader="none"/>
        </w:tabs>
        <w:spacing w:lineRule="auto" w:line="27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Spacing"/>
        <w:tabs>
          <w:tab w:val="clear" w:pos="708"/>
          <w:tab w:val="left" w:pos="0" w:leader="none"/>
        </w:tabs>
        <w:spacing w:lineRule="auto" w:line="27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Spacing"/>
        <w:tabs>
          <w:tab w:val="clear" w:pos="708"/>
          <w:tab w:val="left" w:pos="0" w:leader="none"/>
        </w:tabs>
        <w:spacing w:lineRule="auto" w:line="27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Spacing"/>
        <w:tabs>
          <w:tab w:val="clear" w:pos="708"/>
          <w:tab w:val="left" w:pos="0" w:leader="none"/>
        </w:tabs>
        <w:spacing w:lineRule="auto" w:line="27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Spacing"/>
        <w:tabs>
          <w:tab w:val="clear" w:pos="708"/>
          <w:tab w:val="left" w:pos="0" w:leader="none"/>
        </w:tabs>
        <w:spacing w:lineRule="auto" w:line="27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Spacing"/>
        <w:tabs>
          <w:tab w:val="clear" w:pos="708"/>
          <w:tab w:val="left" w:pos="0" w:leader="none"/>
        </w:tabs>
        <w:spacing w:lineRule="auto" w:line="276"/>
        <w:jc w:val="both"/>
        <w:rPr>
          <w:rFonts w:ascii="Times New Roman" w:hAnsi="Times New Roman" w:eastAsia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Виконуючий обов’язки міського голови  </w:t>
        <w:tab/>
        <w:tab/>
        <w:tab/>
        <w:t xml:space="preserve">      Ігор ЛУБКОВСЬКИЙ</w:t>
      </w:r>
      <w:r>
        <w:rPr>
          <w:rFonts w:eastAsia="Times New Roman" w:ascii="Times New Roman" w:hAnsi="Times New Roman"/>
          <w:sz w:val="24"/>
          <w:szCs w:val="24"/>
          <w:lang w:val="uk-UA" w:eastAsia="ar-SA"/>
        </w:rPr>
        <w:t xml:space="preserve"> </w:t>
      </w:r>
    </w:p>
    <w:p>
      <w:pPr>
        <w:pStyle w:val="NoSpacing"/>
        <w:tabs>
          <w:tab w:val="clear" w:pos="708"/>
          <w:tab w:val="left" w:pos="0" w:leader="none"/>
        </w:tabs>
        <w:spacing w:lineRule="auto" w:line="27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ascii="Times New Roman" w:hAnsi="Times New Roman"/>
          <w:sz w:val="24"/>
          <w:szCs w:val="24"/>
          <w:lang w:val="uk-UA" w:eastAsia="ar-SA"/>
        </w:rPr>
        <w:t xml:space="preserve">    </w:t>
      </w:r>
      <w:r>
        <w:rPr>
          <w:rFonts w:eastAsia="Times New Roman" w:ascii="Times New Roman" w:hAnsi="Times New Roman"/>
          <w:sz w:val="24"/>
          <w:szCs w:val="24"/>
          <w:lang w:val="uk-UA" w:eastAsia="ar-SA"/>
        </w:rPr>
        <w:tab/>
        <w:tab/>
        <w:tab/>
        <w:t xml:space="preserve">                       </w:t>
        <w:tab/>
        <w:tab/>
        <w:t xml:space="preserve">      </w:t>
      </w:r>
    </w:p>
    <w:p>
      <w:pPr>
        <w:pStyle w:val="Normal"/>
        <w:suppressAutoHyphens w:val="true"/>
        <w:spacing w:lineRule="auto" w:line="240" w:before="0" w:after="0"/>
        <w:ind w:hanging="142" w:left="426" w:right="-143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20" w:leader="none"/>
          <w:tab w:val="left" w:pos="6345" w:leader="none"/>
        </w:tabs>
        <w:suppressAutoHyphens w:val="true"/>
        <w:spacing w:lineRule="auto" w:line="240" w:before="0" w:after="0"/>
        <w:ind w:hanging="142" w:left="426" w:right="-143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  <w:t xml:space="preserve">          </w:t>
      </w:r>
    </w:p>
    <w:p>
      <w:pPr>
        <w:pStyle w:val="Normal"/>
        <w:suppressAutoHyphens w:val="true"/>
        <w:spacing w:lineRule="auto" w:line="360" w:before="0" w:after="0"/>
        <w:ind w:hanging="142" w:left="426" w:right="-143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ind w:left="284"/>
        <w:rPr>
          <w:rFonts w:ascii="Times New Roman" w:hAnsi="Times New Roman"/>
          <w:szCs w:val="24"/>
          <w:lang w:val="uk-UA"/>
        </w:rPr>
      </w:pPr>
      <w:bookmarkStart w:id="20" w:name="_GoBack"/>
      <w:bookmarkEnd w:id="20"/>
      <w:r>
        <w:rPr>
          <w:rFonts w:ascii="Times New Roman" w:hAnsi="Times New Roman"/>
          <w:szCs w:val="24"/>
          <w:lang w:val="uk-UA"/>
        </w:rPr>
        <w:t>ПОГОДЖЕНО:</w:t>
      </w:r>
    </w:p>
    <w:p>
      <w:pPr>
        <w:pStyle w:val="Normal"/>
        <w:spacing w:before="0"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before="0"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Заступник міського голови </w:t>
        <w:tab/>
        <w:tab/>
        <w:tab/>
        <w:tab/>
        <w:tab/>
        <w:tab/>
        <w:t>Руслан САЇНЧУК</w:t>
      </w:r>
    </w:p>
    <w:p>
      <w:pPr>
        <w:pStyle w:val="Normal"/>
        <w:spacing w:before="0"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uppressAutoHyphens w:val="true"/>
        <w:spacing w:lineRule="auto" w:line="240" w:before="120" w:after="0"/>
        <w:ind w:left="284" w:right="-284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  <w:t xml:space="preserve">Заступник міського голови                       </w:t>
        <w:tab/>
        <w:tab/>
        <w:tab/>
        <w:tab/>
        <w:t>Роман ТЄЛІПОВ</w:t>
      </w:r>
    </w:p>
    <w:p>
      <w:pPr>
        <w:pStyle w:val="Normal"/>
        <w:spacing w:before="0"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before="0"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before="0"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                  </w:t>
        <w:tab/>
        <w:t>Наталя  КУШНІРЕНКО</w:t>
      </w:r>
    </w:p>
    <w:p>
      <w:pPr>
        <w:pStyle w:val="Normal"/>
        <w:spacing w:before="0"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before="0"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>
      <w:pPr>
        <w:pStyle w:val="Normal"/>
        <w:spacing w:before="0"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Уповноважений з антикорупційної діяльності </w:t>
        <w:tab/>
        <w:tab/>
        <w:tab/>
        <w:t>Микола ЧУХЛІБ</w:t>
      </w:r>
    </w:p>
    <w:p>
      <w:pPr>
        <w:pStyle w:val="Normal"/>
        <w:spacing w:before="0"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before="0"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Начальник управління державної реєстрації </w:t>
      </w:r>
    </w:p>
    <w:p>
      <w:pPr>
        <w:pStyle w:val="Normal"/>
        <w:spacing w:before="0"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прав та правового забезпечення </w:t>
        <w:tab/>
        <w:tab/>
        <w:tab/>
        <w:tab/>
        <w:tab/>
        <w:t>Дмитро СКРИПНИЧЕНКО</w:t>
      </w:r>
    </w:p>
    <w:p>
      <w:pPr>
        <w:pStyle w:val="Normal"/>
        <w:spacing w:before="0"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before="0"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ab/>
        <w:tab/>
      </w:r>
    </w:p>
    <w:p>
      <w:pPr>
        <w:pStyle w:val="Normal"/>
        <w:spacing w:before="0"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Начальник  загального  відділу                                    </w:t>
        <w:tab/>
        <w:tab/>
        <w:tab/>
        <w:t>Ірина ТЕМНА</w:t>
        <w:tab/>
      </w:r>
    </w:p>
    <w:p>
      <w:pPr>
        <w:pStyle w:val="Normal"/>
        <w:spacing w:before="0"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before="0"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Виконавець: </w:t>
        <w:tab/>
      </w:r>
    </w:p>
    <w:p>
      <w:pPr>
        <w:pStyle w:val="Normal"/>
        <w:spacing w:before="0"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начальник відділу </w:t>
      </w:r>
    </w:p>
    <w:p>
      <w:pPr>
        <w:pStyle w:val="Normal"/>
        <w:spacing w:before="0"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 питань внутрішньої політики </w:t>
        <w:tab/>
        <w:tab/>
        <w:tab/>
        <w:tab/>
        <w:tab/>
        <w:tab/>
        <w:t>Олена ЛОБОДА</w:t>
      </w:r>
    </w:p>
    <w:p>
      <w:pPr>
        <w:pStyle w:val="Normal"/>
        <w:suppressAutoHyphens w:val="true"/>
        <w:spacing w:lineRule="auto" w:line="240" w:before="0" w:after="0"/>
        <w:ind w:left="426" w:right="-284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ind w:left="284" w:right="-284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  <w:t>Розсилка:</w:t>
      </w:r>
    </w:p>
    <w:p>
      <w:pPr>
        <w:pStyle w:val="Normal"/>
        <w:keepNext w:val="true"/>
        <w:numPr>
          <w:ilvl w:val="2"/>
          <w:numId w:val="3"/>
        </w:numPr>
        <w:tabs>
          <w:tab w:val="clear" w:pos="708"/>
          <w:tab w:val="left" w:pos="284" w:leader="none"/>
          <w:tab w:val="left" w:pos="720" w:leader="none"/>
        </w:tabs>
        <w:suppressAutoHyphens w:val="true"/>
        <w:spacing w:lineRule="auto" w:line="240" w:before="0" w:after="0"/>
        <w:ind w:hanging="0" w:left="284" w:right="-284"/>
        <w:outlineLvl w:val="2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  <w:t>Загальний відділ -  2</w:t>
      </w:r>
    </w:p>
    <w:p>
      <w:pPr>
        <w:pStyle w:val="Normal"/>
        <w:suppressAutoHyphens w:val="true"/>
        <w:spacing w:lineRule="auto" w:line="240" w:before="0" w:after="0"/>
        <w:ind w:left="284" w:right="-284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  <w:t>Відділ  культури – 2</w:t>
      </w:r>
    </w:p>
    <w:p>
      <w:pPr>
        <w:pStyle w:val="Normal"/>
        <w:suppressAutoHyphens w:val="true"/>
        <w:spacing w:lineRule="auto" w:line="240" w:before="0" w:after="0"/>
        <w:ind w:left="284" w:right="-284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  <w:t>Відділ комунального господарства та благоустрою – 1</w:t>
      </w:r>
    </w:p>
    <w:p>
      <w:pPr>
        <w:pStyle w:val="Normal"/>
        <w:suppressAutoHyphens w:val="true"/>
        <w:spacing w:lineRule="auto" w:line="240" w:before="0" w:after="0"/>
        <w:ind w:left="284" w:right="-284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  <w:t xml:space="preserve">КП «МУЖКГ» - 1 </w:t>
      </w:r>
    </w:p>
    <w:p>
      <w:pPr>
        <w:pStyle w:val="Normal"/>
        <w:suppressAutoHyphens w:val="true"/>
        <w:spacing w:lineRule="auto" w:line="240" w:before="0" w:after="0"/>
        <w:ind w:left="284" w:right="-284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  <w:t xml:space="preserve">Відділ з питань внутрішньої політики – 1 </w:t>
      </w:r>
    </w:p>
    <w:p>
      <w:pPr>
        <w:pStyle w:val="Normal"/>
        <w:suppressAutoHyphens w:val="true"/>
        <w:spacing w:lineRule="auto" w:line="240" w:before="0" w:after="0"/>
        <w:ind w:left="284" w:right="-284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  <w:t>Відділ молоді та спорту – 1</w:t>
      </w:r>
    </w:p>
    <w:p>
      <w:pPr>
        <w:pStyle w:val="Normal"/>
        <w:suppressAutoHyphens w:val="true"/>
        <w:spacing w:lineRule="auto" w:line="240" w:before="0" w:after="0"/>
        <w:ind w:left="284" w:right="-284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  <w:t>Відділ бухгалтерського обліку та звітності - 1</w:t>
      </w:r>
    </w:p>
    <w:p>
      <w:pPr>
        <w:pStyle w:val="Normal"/>
        <w:suppressAutoHyphens w:val="true"/>
        <w:spacing w:lineRule="auto" w:line="240" w:before="0" w:after="0"/>
        <w:ind w:left="284" w:right="-284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  <w:t>Управління освіти – 1</w:t>
      </w:r>
    </w:p>
    <w:p>
      <w:pPr>
        <w:pStyle w:val="Normal"/>
        <w:spacing w:lineRule="auto" w:line="240" w:before="0" w:after="0"/>
        <w:ind w:left="284" w:right="-284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>
      <w:pPr>
        <w:pStyle w:val="Normal"/>
        <w:tabs>
          <w:tab w:val="clear" w:pos="708"/>
          <w:tab w:val="left" w:pos="6300" w:leader="none"/>
        </w:tabs>
        <w:spacing w:lineRule="auto" w:line="240" w:before="0" w:after="0"/>
        <w:ind w:left="284" w:right="-284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>Відділ взаємодії з правоохоронними органами, органами ДСНС, оборонної роботи – 1</w:t>
      </w:r>
    </w:p>
    <w:p>
      <w:pPr>
        <w:pStyle w:val="Normal"/>
        <w:suppressAutoHyphens w:val="true"/>
        <w:spacing w:lineRule="auto" w:line="240" w:before="0" w:after="0"/>
        <w:ind w:left="426" w:right="-284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ar-SA"/>
        </w:rPr>
      </w:r>
    </w:p>
    <w:p>
      <w:pPr>
        <w:pStyle w:val="Normal"/>
        <w:ind w:left="284"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c"/>
        <w:tblW w:w="9547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1"/>
        <w:gridCol w:w="1561"/>
        <w:gridCol w:w="5305"/>
      </w:tblGrid>
      <w:tr>
        <w:trPr>
          <w:trHeight w:val="954" w:hRule="atLeast"/>
        </w:trPr>
        <w:tc>
          <w:tcPr>
            <w:tcW w:w="26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53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Начальник відділу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uk-UA" w:eastAsia="uk-UA" w:bidi="ar-S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ind w:left="284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276" w:right="707" w:gutter="0" w:header="708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Book Antiqu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712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ea39b3"/>
    <w:pPr>
      <w:keepNext w:val="true"/>
      <w:tabs>
        <w:tab w:val="clear" w:pos="708"/>
        <w:tab w:val="left" w:pos="432" w:leader="none"/>
      </w:tabs>
      <w:suppressAutoHyphens w:val="true"/>
      <w:spacing w:lineRule="auto" w:line="240" w:before="0" w:after="0"/>
      <w:ind w:left="-540"/>
      <w:outlineLvl w:val="0"/>
    </w:pPr>
    <w:rPr>
      <w:rFonts w:ascii="Times New Roman" w:hAnsi="Times New Roman" w:eastAsia="Times New Roman" w:cs="Times New Roman"/>
      <w:b/>
      <w:bCs/>
      <w:sz w:val="28"/>
      <w:szCs w:val="24"/>
      <w:lang w:val="uk-UA" w:eastAsia="ar-SA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ea39b3"/>
    <w:pPr>
      <w:keepNext w:val="true"/>
      <w:tabs>
        <w:tab w:val="clear" w:pos="708"/>
        <w:tab w:val="left" w:pos="720" w:leader="none"/>
      </w:tabs>
      <w:suppressAutoHyphens w:val="true"/>
      <w:spacing w:lineRule="auto" w:line="240" w:before="0" w:after="0"/>
      <w:ind w:left="-540"/>
      <w:outlineLvl w:val="2"/>
    </w:pPr>
    <w:rPr>
      <w:rFonts w:ascii="Times New Roman" w:hAnsi="Times New Roman" w:eastAsia="Times New Roman" w:cs="Times New Roman"/>
      <w:sz w:val="28"/>
      <w:szCs w:val="24"/>
      <w:lang w:val="uk-UA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ea39b3"/>
    <w:rPr>
      <w:rFonts w:ascii="Times New Roman" w:hAnsi="Times New Roman" w:eastAsia="Times New Roman" w:cs="Times New Roman"/>
      <w:b/>
      <w:bCs/>
      <w:sz w:val="28"/>
      <w:szCs w:val="24"/>
      <w:lang w:val="uk-UA" w:eastAsia="ar-SA"/>
    </w:rPr>
  </w:style>
  <w:style w:type="character" w:styleId="3" w:customStyle="1">
    <w:name w:val="Заголовок 3 Знак"/>
    <w:basedOn w:val="DefaultParagraphFont"/>
    <w:semiHidden/>
    <w:qFormat/>
    <w:rsid w:val="00ea39b3"/>
    <w:rPr>
      <w:rFonts w:ascii="Times New Roman" w:hAnsi="Times New Roman" w:eastAsia="Times New Roman" w:cs="Times New Roman"/>
      <w:sz w:val="28"/>
      <w:szCs w:val="24"/>
      <w:lang w:val="uk-UA" w:eastAsia="ar-SA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861d8b"/>
    <w:rPr>
      <w:rFonts w:ascii="Segoe UI" w:hAnsi="Segoe UI" w:cs="Segoe UI"/>
      <w:sz w:val="18"/>
      <w:szCs w:val="18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ed38a4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d38a4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075d3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nhideWhenUsed/>
    <w:qFormat/>
    <w:rsid w:val="00970c7e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b254f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861d8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ed38a4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semiHidden/>
    <w:unhideWhenUsed/>
    <w:rsid w:val="00ed38a4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f7b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6DDC0-FBB9-4988-B48C-498B73A5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Application>LibreOffice/24.8.2.1$Windows_X86_64 LibreOffice_project/0f794b6e29741098670a3b95d60478a65d05ef13</Application>
  <AppVersion>15.0000</AppVersion>
  <Pages>3</Pages>
  <Words>483</Words>
  <Characters>3079</Characters>
  <CharactersWithSpaces>4387</CharactersWithSpaces>
  <Paragraphs>57</Paragraphs>
  <Company>office 2007 rus ent: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2019-10-07T08:35:00Z</dcterms:created>
  <dc:creator>iliya</dc:creator>
  <dc:description/>
  <dc:language>uk-UA</dc:language>
  <cp:lastModifiedBy/>
  <cp:lastPrinted>2024-11-06T07:40:00Z</cp:lastPrinted>
  <dcterms:modified xsi:type="dcterms:W3CDTF">2024-11-06T15:24:22Z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