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C394" w14:textId="77777777" w:rsidR="002205D4" w:rsidRPr="00887993" w:rsidRDefault="002205D4" w:rsidP="002205D4">
      <w:pPr>
        <w:ind w:right="3259"/>
        <w:jc w:val="both"/>
        <w:rPr>
          <w:rFonts w:ascii="Times New Roman" w:hAnsi="Times New Roman" w:cs="Times New Roman"/>
          <w:sz w:val="24"/>
          <w:szCs w:val="24"/>
          <w:lang w:val="uk-UA"/>
        </w:rPr>
      </w:pPr>
    </w:p>
    <w:p w14:paraId="652AB22B" w14:textId="77777777" w:rsidR="002205D4" w:rsidRPr="00887993" w:rsidRDefault="002205D4" w:rsidP="002205D4">
      <w:pPr>
        <w:ind w:right="3259"/>
        <w:jc w:val="both"/>
        <w:rPr>
          <w:rFonts w:ascii="Times New Roman" w:hAnsi="Times New Roman" w:cs="Times New Roman"/>
          <w:sz w:val="24"/>
          <w:szCs w:val="24"/>
          <w:lang w:val="uk-UA"/>
        </w:rPr>
      </w:pPr>
    </w:p>
    <w:p w14:paraId="10CADAB0" w14:textId="77777777" w:rsidR="002205D4" w:rsidRPr="00887993" w:rsidRDefault="002205D4" w:rsidP="002205D4">
      <w:pPr>
        <w:ind w:right="3259"/>
        <w:jc w:val="both"/>
        <w:rPr>
          <w:rFonts w:ascii="Times New Roman" w:hAnsi="Times New Roman" w:cs="Times New Roman"/>
          <w:sz w:val="24"/>
          <w:szCs w:val="24"/>
          <w:lang w:val="uk-UA"/>
        </w:rPr>
      </w:pPr>
    </w:p>
    <w:p w14:paraId="5F09D1A6" w14:textId="77777777" w:rsidR="002205D4" w:rsidRPr="00887993" w:rsidRDefault="002205D4" w:rsidP="002205D4">
      <w:pPr>
        <w:ind w:right="3259"/>
        <w:jc w:val="both"/>
        <w:rPr>
          <w:rFonts w:ascii="Times New Roman" w:hAnsi="Times New Roman" w:cs="Times New Roman"/>
          <w:sz w:val="24"/>
          <w:szCs w:val="24"/>
          <w:lang w:val="uk-UA"/>
        </w:rPr>
      </w:pPr>
    </w:p>
    <w:p w14:paraId="62CEB549" w14:textId="19E4947E" w:rsidR="002205D4" w:rsidRPr="00887993" w:rsidRDefault="002205D4" w:rsidP="002205D4">
      <w:pPr>
        <w:ind w:right="3259"/>
        <w:jc w:val="both"/>
        <w:rPr>
          <w:rFonts w:ascii="Times New Roman" w:hAnsi="Times New Roman" w:cs="Times New Roman"/>
          <w:sz w:val="24"/>
          <w:szCs w:val="24"/>
          <w:lang w:val="uk-UA"/>
        </w:rPr>
      </w:pPr>
    </w:p>
    <w:p w14:paraId="6530E150" w14:textId="2481BD92" w:rsidR="002205D4" w:rsidRDefault="002205D4" w:rsidP="002205D4">
      <w:pPr>
        <w:ind w:right="3259"/>
        <w:jc w:val="both"/>
        <w:rPr>
          <w:rFonts w:ascii="Times New Roman" w:hAnsi="Times New Roman" w:cs="Times New Roman"/>
          <w:sz w:val="24"/>
          <w:szCs w:val="24"/>
          <w:lang w:val="uk-UA"/>
        </w:rPr>
      </w:pPr>
    </w:p>
    <w:p w14:paraId="20524562" w14:textId="0F3C950D" w:rsidR="00FE0FFC" w:rsidRDefault="00FE0FFC" w:rsidP="002205D4">
      <w:pPr>
        <w:ind w:right="3259"/>
        <w:jc w:val="both"/>
        <w:rPr>
          <w:rFonts w:ascii="Times New Roman" w:hAnsi="Times New Roman" w:cs="Times New Roman"/>
          <w:sz w:val="24"/>
          <w:szCs w:val="24"/>
          <w:lang w:val="uk-UA"/>
        </w:rPr>
      </w:pPr>
    </w:p>
    <w:p w14:paraId="222EBC09" w14:textId="77777777" w:rsidR="00FE0FFC" w:rsidRPr="00887993" w:rsidRDefault="00FE0FFC" w:rsidP="002205D4">
      <w:pPr>
        <w:ind w:right="3259"/>
        <w:jc w:val="both"/>
        <w:rPr>
          <w:rFonts w:ascii="Times New Roman" w:hAnsi="Times New Roman" w:cs="Times New Roman"/>
          <w:sz w:val="24"/>
          <w:szCs w:val="24"/>
          <w:lang w:val="uk-UA"/>
        </w:rPr>
      </w:pPr>
    </w:p>
    <w:p w14:paraId="37D8194C" w14:textId="1F40B074" w:rsidR="005744BF" w:rsidRPr="00887993" w:rsidRDefault="002205D4" w:rsidP="002205D4">
      <w:pPr>
        <w:spacing w:line="240" w:lineRule="auto"/>
        <w:ind w:right="4252"/>
        <w:jc w:val="both"/>
        <w:rPr>
          <w:rFonts w:ascii="Times New Roman" w:hAnsi="Times New Roman" w:cs="Times New Roman"/>
          <w:sz w:val="24"/>
          <w:szCs w:val="24"/>
          <w:lang w:val="uk-UA"/>
        </w:rPr>
      </w:pPr>
      <w:r w:rsidRPr="00887993">
        <w:rPr>
          <w:rFonts w:ascii="Times New Roman" w:hAnsi="Times New Roman" w:cs="Times New Roman"/>
          <w:sz w:val="24"/>
          <w:szCs w:val="24"/>
          <w:lang w:val="uk-UA"/>
        </w:rPr>
        <w:t xml:space="preserve">Про затвердження статуту комунальної організації (установи, закладу) Чорноморський центр позашкільної освіти Чорноморської міської ради Одеського району Одеської області </w:t>
      </w:r>
    </w:p>
    <w:p w14:paraId="0FBE0552" w14:textId="4A3224A7" w:rsidR="002205D4" w:rsidRPr="00887993" w:rsidRDefault="002205D4" w:rsidP="002205D4">
      <w:pPr>
        <w:spacing w:line="240" w:lineRule="auto"/>
        <w:ind w:right="3259"/>
        <w:jc w:val="both"/>
        <w:rPr>
          <w:rFonts w:ascii="Times New Roman" w:hAnsi="Times New Roman" w:cs="Times New Roman"/>
          <w:sz w:val="24"/>
          <w:szCs w:val="24"/>
          <w:lang w:val="uk-UA"/>
        </w:rPr>
      </w:pPr>
    </w:p>
    <w:p w14:paraId="798C8993" w14:textId="437D5C33" w:rsidR="002205D4" w:rsidRPr="00887993" w:rsidRDefault="002205D4" w:rsidP="002205D4">
      <w:pPr>
        <w:shd w:val="clear" w:color="auto" w:fill="FFFFFF"/>
        <w:spacing w:after="0" w:line="168" w:lineRule="atLeast"/>
        <w:ind w:firstLine="708"/>
        <w:jc w:val="both"/>
        <w:textAlignment w:val="baseline"/>
        <w:rPr>
          <w:rFonts w:ascii="Times New Roman" w:hAnsi="Times New Roman" w:cs="Times New Roman"/>
          <w:sz w:val="24"/>
          <w:szCs w:val="24"/>
          <w:lang w:val="uk-UA"/>
        </w:rPr>
      </w:pPr>
      <w:r w:rsidRPr="00887993">
        <w:rPr>
          <w:rFonts w:ascii="Times New Roman" w:hAnsi="Times New Roman" w:cs="Times New Roman"/>
          <w:sz w:val="24"/>
          <w:szCs w:val="24"/>
          <w:lang w:val="uk-UA"/>
        </w:rPr>
        <w:t xml:space="preserve">Беручи до уваги рішення Чорноморської міської ради від 08.08.2024 № </w:t>
      </w:r>
      <w:r w:rsidRPr="00887993">
        <w:rPr>
          <w:rFonts w:ascii="Times New Roman" w:hAnsi="Times New Roman" w:cs="Times New Roman"/>
          <w:sz w:val="24"/>
          <w:szCs w:val="24"/>
        </w:rPr>
        <w:t>6</w:t>
      </w:r>
      <w:r w:rsidRPr="00887993">
        <w:rPr>
          <w:rFonts w:ascii="Times New Roman" w:hAnsi="Times New Roman" w:cs="Times New Roman"/>
          <w:sz w:val="24"/>
          <w:szCs w:val="24"/>
          <w:lang w:val="uk-UA"/>
        </w:rPr>
        <w:t>61</w:t>
      </w:r>
      <w:r w:rsidRPr="00887993">
        <w:rPr>
          <w:rFonts w:ascii="Times New Roman" w:hAnsi="Times New Roman" w:cs="Times New Roman"/>
          <w:sz w:val="24"/>
          <w:szCs w:val="24"/>
        </w:rPr>
        <w:t>-</w:t>
      </w:r>
      <w:r w:rsidRPr="00887993">
        <w:rPr>
          <w:rFonts w:ascii="Times New Roman" w:hAnsi="Times New Roman" w:cs="Times New Roman"/>
          <w:sz w:val="24"/>
          <w:szCs w:val="24"/>
          <w:lang w:val="en-US"/>
        </w:rPr>
        <w:t>VIII</w:t>
      </w:r>
      <w:r w:rsidRPr="00887993">
        <w:rPr>
          <w:rFonts w:ascii="Times New Roman" w:hAnsi="Times New Roman" w:cs="Times New Roman"/>
          <w:sz w:val="24"/>
          <w:szCs w:val="24"/>
          <w:lang w:val="uk-UA"/>
        </w:rPr>
        <w:t xml:space="preserve"> «Про реорганізацію позашкільних навчальних закладів Чорноморської міської ради Одеського району Одеської області», враховуючи рекомендації постійної комісії з питань освіти, охорони здоров’я, культури, спорту та у справах молоді, на підставі ст. ст.  26, 60 Закону України «Про місцеве самоврядування в Україні»,</w:t>
      </w:r>
    </w:p>
    <w:p w14:paraId="1F86BB13" w14:textId="77777777" w:rsidR="002205D4" w:rsidRPr="00887993" w:rsidRDefault="002205D4" w:rsidP="002205D4">
      <w:pPr>
        <w:shd w:val="clear" w:color="auto" w:fill="FFFFFF"/>
        <w:spacing w:after="0" w:line="168" w:lineRule="atLeast"/>
        <w:ind w:firstLine="708"/>
        <w:jc w:val="both"/>
        <w:textAlignment w:val="baseline"/>
        <w:rPr>
          <w:rFonts w:ascii="Times New Roman" w:hAnsi="Times New Roman" w:cs="Times New Roman"/>
          <w:color w:val="2F2F2F"/>
          <w:sz w:val="24"/>
          <w:szCs w:val="24"/>
          <w:bdr w:val="none" w:sz="0" w:space="0" w:color="auto" w:frame="1"/>
          <w:lang w:val="uk-UA" w:eastAsia="ru-RU"/>
        </w:rPr>
      </w:pPr>
    </w:p>
    <w:p w14:paraId="0EC38652" w14:textId="3B46D9CF" w:rsidR="002205D4" w:rsidRPr="00887993" w:rsidRDefault="002205D4" w:rsidP="002205D4">
      <w:pPr>
        <w:shd w:val="clear" w:color="auto" w:fill="FFFFFF"/>
        <w:spacing w:after="0" w:line="168" w:lineRule="atLeast"/>
        <w:ind w:firstLine="708"/>
        <w:jc w:val="both"/>
        <w:textAlignment w:val="baseline"/>
        <w:rPr>
          <w:rFonts w:ascii="Times New Roman" w:hAnsi="Times New Roman" w:cs="Times New Roman"/>
          <w:b/>
          <w:color w:val="2F2F2F"/>
          <w:sz w:val="24"/>
          <w:szCs w:val="24"/>
          <w:bdr w:val="none" w:sz="0" w:space="0" w:color="auto" w:frame="1"/>
          <w:lang w:val="uk-UA" w:eastAsia="ru-RU"/>
        </w:rPr>
      </w:pPr>
      <w:r w:rsidRPr="00887993">
        <w:rPr>
          <w:rFonts w:ascii="Times New Roman" w:hAnsi="Times New Roman" w:cs="Times New Roman"/>
          <w:b/>
          <w:color w:val="2F2F2F"/>
          <w:sz w:val="24"/>
          <w:szCs w:val="24"/>
          <w:bdr w:val="none" w:sz="0" w:space="0" w:color="auto" w:frame="1"/>
          <w:lang w:val="uk-UA" w:eastAsia="ru-RU"/>
        </w:rPr>
        <w:t>Чорноморська міська рада Одеського району Одеської області вирішила:</w:t>
      </w:r>
    </w:p>
    <w:p w14:paraId="281EA667" w14:textId="3AE28CD8" w:rsidR="002205D4" w:rsidRPr="00887993" w:rsidRDefault="002205D4" w:rsidP="002205D4">
      <w:pPr>
        <w:shd w:val="clear" w:color="auto" w:fill="FFFFFF"/>
        <w:spacing w:after="0" w:line="168" w:lineRule="atLeast"/>
        <w:ind w:firstLine="708"/>
        <w:jc w:val="both"/>
        <w:textAlignment w:val="baseline"/>
        <w:rPr>
          <w:rFonts w:ascii="Times New Roman" w:hAnsi="Times New Roman" w:cs="Times New Roman"/>
          <w:b/>
          <w:color w:val="2F2F2F"/>
          <w:sz w:val="24"/>
          <w:szCs w:val="24"/>
          <w:bdr w:val="none" w:sz="0" w:space="0" w:color="auto" w:frame="1"/>
          <w:lang w:val="uk-UA" w:eastAsia="ru-RU"/>
        </w:rPr>
      </w:pPr>
    </w:p>
    <w:p w14:paraId="003DFADC" w14:textId="26E851E6" w:rsidR="002205D4" w:rsidRPr="00887993" w:rsidRDefault="002205D4" w:rsidP="002205D4">
      <w:pPr>
        <w:pStyle w:val="a3"/>
        <w:numPr>
          <w:ilvl w:val="0"/>
          <w:numId w:val="2"/>
        </w:numPr>
        <w:tabs>
          <w:tab w:val="left" w:pos="993"/>
        </w:tabs>
        <w:spacing w:line="240" w:lineRule="auto"/>
        <w:ind w:left="0" w:right="-1" w:firstLine="709"/>
        <w:jc w:val="both"/>
        <w:rPr>
          <w:rFonts w:ascii="Times New Roman" w:hAnsi="Times New Roman" w:cs="Times New Roman"/>
          <w:sz w:val="24"/>
          <w:szCs w:val="24"/>
          <w:lang w:val="uk-UA"/>
        </w:rPr>
      </w:pPr>
      <w:r w:rsidRPr="00887993">
        <w:rPr>
          <w:rFonts w:ascii="Times New Roman" w:hAnsi="Times New Roman" w:cs="Times New Roman"/>
          <w:bCs/>
          <w:color w:val="2F2F2F"/>
          <w:sz w:val="24"/>
          <w:szCs w:val="24"/>
          <w:bdr w:val="none" w:sz="0" w:space="0" w:color="auto" w:frame="1"/>
          <w:lang w:val="uk-UA" w:eastAsia="ru-RU"/>
        </w:rPr>
        <w:t xml:space="preserve">Затвердити статут </w:t>
      </w:r>
      <w:r w:rsidRPr="00887993">
        <w:rPr>
          <w:rFonts w:ascii="Times New Roman" w:hAnsi="Times New Roman" w:cs="Times New Roman"/>
          <w:sz w:val="24"/>
          <w:szCs w:val="24"/>
          <w:lang w:val="uk-UA"/>
        </w:rPr>
        <w:t>комунальної організації (установи, закладу) Чорноморський центр позашкільної освіти Чорноморської міської ради Одеського району Одеської області</w:t>
      </w:r>
      <w:r w:rsidR="00887993" w:rsidRPr="00887993">
        <w:rPr>
          <w:rFonts w:ascii="Times New Roman" w:hAnsi="Times New Roman" w:cs="Times New Roman"/>
          <w:sz w:val="24"/>
          <w:szCs w:val="24"/>
          <w:lang w:val="uk-UA"/>
        </w:rPr>
        <w:t xml:space="preserve"> (додається)</w:t>
      </w:r>
      <w:r w:rsidRPr="00887993">
        <w:rPr>
          <w:rFonts w:ascii="Times New Roman" w:hAnsi="Times New Roman" w:cs="Times New Roman"/>
          <w:sz w:val="24"/>
          <w:szCs w:val="24"/>
          <w:lang w:val="uk-UA"/>
        </w:rPr>
        <w:t>.</w:t>
      </w:r>
    </w:p>
    <w:p w14:paraId="10E73608" w14:textId="48DE4687" w:rsidR="002205D4" w:rsidRPr="00887993" w:rsidRDefault="002205D4" w:rsidP="002205D4">
      <w:pPr>
        <w:pStyle w:val="a3"/>
        <w:numPr>
          <w:ilvl w:val="0"/>
          <w:numId w:val="2"/>
        </w:numPr>
        <w:tabs>
          <w:tab w:val="left" w:pos="993"/>
        </w:tabs>
        <w:spacing w:line="240" w:lineRule="auto"/>
        <w:ind w:left="0" w:right="-1" w:firstLine="709"/>
        <w:jc w:val="both"/>
        <w:rPr>
          <w:rFonts w:ascii="Times New Roman" w:hAnsi="Times New Roman" w:cs="Times New Roman"/>
          <w:sz w:val="24"/>
          <w:szCs w:val="24"/>
          <w:lang w:val="uk-UA"/>
        </w:rPr>
      </w:pPr>
      <w:r w:rsidRPr="00887993">
        <w:rPr>
          <w:rFonts w:ascii="Times New Roman" w:hAnsi="Times New Roman" w:cs="Times New Roman"/>
          <w:sz w:val="24"/>
          <w:szCs w:val="24"/>
          <w:lang w:val="uk-UA"/>
        </w:rPr>
        <w:t xml:space="preserve">Визначити місцезнаходження комунальної організації (установи, закладу) Чорноморський центр позашкільної освіти Чорноморської міської ради Одеського району Одеської області за наступною адресою: </w:t>
      </w:r>
      <w:r w:rsidR="00887993" w:rsidRPr="00887993">
        <w:rPr>
          <w:rFonts w:ascii="Times New Roman" w:hAnsi="Times New Roman" w:cs="Times New Roman"/>
          <w:sz w:val="24"/>
          <w:szCs w:val="24"/>
          <w:lang w:val="uk-UA"/>
        </w:rPr>
        <w:t>68001, Одеська область, Одеський район,                                м. Чорноморськ, вул. Спортивна, буд. 10.</w:t>
      </w:r>
    </w:p>
    <w:p w14:paraId="0D4D7C27" w14:textId="77777777" w:rsidR="00887993" w:rsidRPr="00887993" w:rsidRDefault="00887993" w:rsidP="00887993">
      <w:pPr>
        <w:pStyle w:val="a3"/>
        <w:numPr>
          <w:ilvl w:val="0"/>
          <w:numId w:val="2"/>
        </w:numPr>
        <w:tabs>
          <w:tab w:val="left" w:pos="993"/>
        </w:tabs>
        <w:spacing w:line="240" w:lineRule="auto"/>
        <w:ind w:left="0" w:right="-1" w:firstLine="709"/>
        <w:jc w:val="both"/>
        <w:rPr>
          <w:rFonts w:ascii="Times New Roman" w:hAnsi="Times New Roman" w:cs="Times New Roman"/>
          <w:sz w:val="24"/>
          <w:szCs w:val="24"/>
          <w:lang w:val="uk-UA"/>
        </w:rPr>
      </w:pPr>
      <w:r w:rsidRPr="00887993">
        <w:rPr>
          <w:rFonts w:ascii="Times New Roman" w:hAnsi="Times New Roman" w:cs="Times New Roman"/>
          <w:sz w:val="24"/>
          <w:szCs w:val="24"/>
          <w:lang w:val="uk-UA"/>
        </w:rPr>
        <w:t xml:space="preserve">Визначити комунальну організацію (установу, заклад) Чорноморський центр позашкільної освіти Чорноморської міської ради Одеського району Одеської області правонаступником майна, прав та обов’язків комунальної організації (установи, закладу) Дитячий стадіон «Шкільний» Чорноморської міської ради Одеської області (код ЄДРПОУ 34490115) та комунальної організації (установи, закладу) Центр позашкільної освіти Чорноморської міської ради Одеського району Одеської області (код ЄДРПОУ 44582123). </w:t>
      </w:r>
    </w:p>
    <w:p w14:paraId="2C8241B6" w14:textId="24CAA5F5" w:rsidR="00887993" w:rsidRPr="00887993" w:rsidRDefault="00887993" w:rsidP="00887993">
      <w:pPr>
        <w:pStyle w:val="a3"/>
        <w:numPr>
          <w:ilvl w:val="0"/>
          <w:numId w:val="2"/>
        </w:numPr>
        <w:tabs>
          <w:tab w:val="left" w:pos="993"/>
        </w:tabs>
        <w:spacing w:line="240" w:lineRule="auto"/>
        <w:ind w:left="0" w:right="-1" w:firstLine="709"/>
        <w:jc w:val="both"/>
        <w:rPr>
          <w:rFonts w:ascii="Times New Roman" w:hAnsi="Times New Roman" w:cs="Times New Roman"/>
          <w:sz w:val="24"/>
          <w:szCs w:val="24"/>
          <w:lang w:val="uk-UA"/>
        </w:rPr>
      </w:pPr>
      <w:r w:rsidRPr="00887993">
        <w:rPr>
          <w:rFonts w:ascii="Times New Roman" w:hAnsi="Times New Roman" w:cs="Times New Roman"/>
          <w:color w:val="000000"/>
          <w:sz w:val="24"/>
          <w:szCs w:val="24"/>
          <w:lang w:val="uk-UA"/>
        </w:rPr>
        <w:t>Контроль за виконанням даного рішення покласти на постійну комісію з питань освіти, охорони здоров’я, культури, спорту та у справах молоді, заступника міського голови Романа Тєліпова.</w:t>
      </w:r>
    </w:p>
    <w:p w14:paraId="1C1FA7AE" w14:textId="77777777" w:rsidR="00887993" w:rsidRPr="00887993" w:rsidRDefault="00887993" w:rsidP="00887993">
      <w:pPr>
        <w:pStyle w:val="3"/>
        <w:ind w:left="720" w:firstLine="0"/>
        <w:jc w:val="both"/>
        <w:rPr>
          <w:szCs w:val="24"/>
        </w:rPr>
      </w:pPr>
    </w:p>
    <w:p w14:paraId="05707968" w14:textId="77777777" w:rsidR="00887993" w:rsidRPr="00887993" w:rsidRDefault="00887993" w:rsidP="00887993">
      <w:pPr>
        <w:pStyle w:val="a3"/>
        <w:spacing w:after="0" w:line="240" w:lineRule="auto"/>
        <w:jc w:val="both"/>
        <w:rPr>
          <w:rFonts w:ascii="Times New Roman" w:hAnsi="Times New Roman" w:cs="Times New Roman"/>
          <w:sz w:val="24"/>
          <w:szCs w:val="24"/>
          <w:lang w:val="uk-UA"/>
        </w:rPr>
      </w:pPr>
    </w:p>
    <w:p w14:paraId="46EE514A" w14:textId="77777777" w:rsidR="00887993" w:rsidRPr="00887993" w:rsidRDefault="00887993" w:rsidP="00887993">
      <w:pPr>
        <w:pStyle w:val="a3"/>
        <w:spacing w:after="0" w:line="240" w:lineRule="auto"/>
        <w:jc w:val="both"/>
        <w:rPr>
          <w:rFonts w:ascii="Times New Roman" w:hAnsi="Times New Roman" w:cs="Times New Roman"/>
          <w:sz w:val="24"/>
          <w:szCs w:val="24"/>
          <w:lang w:val="uk-UA"/>
        </w:rPr>
      </w:pPr>
    </w:p>
    <w:p w14:paraId="3FB15ACD" w14:textId="77777777" w:rsidR="00887993" w:rsidRPr="00887993" w:rsidRDefault="00887993" w:rsidP="00887993">
      <w:pPr>
        <w:pStyle w:val="a3"/>
        <w:spacing w:after="0" w:line="240" w:lineRule="auto"/>
        <w:jc w:val="both"/>
        <w:rPr>
          <w:rFonts w:ascii="Times New Roman" w:hAnsi="Times New Roman" w:cs="Times New Roman"/>
          <w:sz w:val="24"/>
          <w:szCs w:val="24"/>
          <w:lang w:val="uk-UA"/>
        </w:rPr>
      </w:pPr>
    </w:p>
    <w:p w14:paraId="09F4F45F" w14:textId="75F07477" w:rsidR="002205D4" w:rsidRPr="00887993" w:rsidRDefault="00887993" w:rsidP="00FE0FFC">
      <w:pPr>
        <w:pStyle w:val="a3"/>
        <w:spacing w:after="0" w:line="240" w:lineRule="auto"/>
        <w:jc w:val="both"/>
        <w:rPr>
          <w:rFonts w:ascii="Times New Roman" w:hAnsi="Times New Roman" w:cs="Times New Roman"/>
          <w:sz w:val="24"/>
          <w:szCs w:val="24"/>
          <w:lang w:val="uk-UA"/>
        </w:rPr>
      </w:pPr>
      <w:r w:rsidRPr="00887993">
        <w:rPr>
          <w:rFonts w:ascii="Times New Roman" w:hAnsi="Times New Roman" w:cs="Times New Roman"/>
          <w:sz w:val="24"/>
          <w:szCs w:val="24"/>
          <w:lang w:val="uk-UA"/>
        </w:rPr>
        <w:t xml:space="preserve">    Міський голова</w:t>
      </w:r>
      <w:r w:rsidRPr="00887993">
        <w:rPr>
          <w:rFonts w:ascii="Times New Roman" w:hAnsi="Times New Roman" w:cs="Times New Roman"/>
          <w:sz w:val="24"/>
          <w:szCs w:val="24"/>
          <w:lang w:val="uk-UA"/>
        </w:rPr>
        <w:tab/>
      </w:r>
      <w:r w:rsidRPr="00887993">
        <w:rPr>
          <w:rFonts w:ascii="Times New Roman" w:hAnsi="Times New Roman" w:cs="Times New Roman"/>
          <w:sz w:val="24"/>
          <w:szCs w:val="24"/>
          <w:lang w:val="uk-UA"/>
        </w:rPr>
        <w:tab/>
      </w:r>
      <w:r w:rsidRPr="00887993">
        <w:rPr>
          <w:rFonts w:ascii="Times New Roman" w:hAnsi="Times New Roman" w:cs="Times New Roman"/>
          <w:sz w:val="24"/>
          <w:szCs w:val="24"/>
          <w:lang w:val="uk-UA"/>
        </w:rPr>
        <w:tab/>
      </w:r>
      <w:r w:rsidRPr="00887993">
        <w:rPr>
          <w:rFonts w:ascii="Times New Roman" w:hAnsi="Times New Roman" w:cs="Times New Roman"/>
          <w:sz w:val="24"/>
          <w:szCs w:val="24"/>
          <w:lang w:val="uk-UA"/>
        </w:rPr>
        <w:tab/>
      </w:r>
      <w:r w:rsidRPr="00887993">
        <w:rPr>
          <w:rFonts w:ascii="Times New Roman" w:hAnsi="Times New Roman" w:cs="Times New Roman"/>
          <w:sz w:val="24"/>
          <w:szCs w:val="24"/>
          <w:lang w:val="uk-UA"/>
        </w:rPr>
        <w:tab/>
      </w:r>
      <w:r w:rsidRPr="00887993">
        <w:rPr>
          <w:rFonts w:ascii="Times New Roman" w:hAnsi="Times New Roman" w:cs="Times New Roman"/>
          <w:sz w:val="24"/>
          <w:szCs w:val="24"/>
          <w:lang w:val="uk-UA"/>
        </w:rPr>
        <w:tab/>
      </w:r>
      <w:r w:rsidRPr="00887993">
        <w:rPr>
          <w:rFonts w:ascii="Times New Roman" w:hAnsi="Times New Roman" w:cs="Times New Roman"/>
          <w:sz w:val="24"/>
          <w:szCs w:val="24"/>
          <w:lang w:val="uk-UA"/>
        </w:rPr>
        <w:tab/>
        <w:t>Василь ГУЛЯЄВ</w:t>
      </w:r>
    </w:p>
    <w:p w14:paraId="33A346EC" w14:textId="77777777" w:rsidR="002205D4" w:rsidRPr="00887993" w:rsidRDefault="002205D4" w:rsidP="002205D4">
      <w:pPr>
        <w:spacing w:line="240" w:lineRule="auto"/>
        <w:ind w:right="3259"/>
        <w:jc w:val="both"/>
        <w:rPr>
          <w:rFonts w:ascii="Times New Roman" w:hAnsi="Times New Roman" w:cs="Times New Roman"/>
          <w:sz w:val="24"/>
          <w:szCs w:val="24"/>
          <w:lang w:val="uk-UA"/>
        </w:rPr>
      </w:pPr>
    </w:p>
    <w:sectPr w:rsidR="002205D4" w:rsidRPr="00887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250"/>
    <w:multiLevelType w:val="hybridMultilevel"/>
    <w:tmpl w:val="F9CE1F76"/>
    <w:lvl w:ilvl="0" w:tplc="FF1A415C">
      <w:start w:val="1"/>
      <w:numFmt w:val="decimal"/>
      <w:lvlText w:val="%1."/>
      <w:lvlJc w:val="left"/>
      <w:pPr>
        <w:ind w:left="720" w:hanging="360"/>
      </w:pPr>
      <w:rPr>
        <w:rFonts w:cstheme="minorBidi" w:hint="default"/>
        <w:color w:val="2F2F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8E7619"/>
    <w:multiLevelType w:val="hybridMultilevel"/>
    <w:tmpl w:val="AC943A22"/>
    <w:lvl w:ilvl="0" w:tplc="9DD43A60">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99"/>
    <w:rsid w:val="002205D4"/>
    <w:rsid w:val="004E1599"/>
    <w:rsid w:val="005744BF"/>
    <w:rsid w:val="00887993"/>
    <w:rsid w:val="00EA19EA"/>
    <w:rsid w:val="00FE0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DB4B"/>
  <w15:chartTrackingRefBased/>
  <w15:docId w15:val="{1A1606D5-664B-4065-BBAE-A6B82DCB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5D4"/>
    <w:pPr>
      <w:ind w:left="720"/>
      <w:contextualSpacing/>
    </w:pPr>
  </w:style>
  <w:style w:type="paragraph" w:styleId="3">
    <w:name w:val="Body Text Indent 3"/>
    <w:basedOn w:val="a"/>
    <w:link w:val="30"/>
    <w:rsid w:val="00887993"/>
    <w:pPr>
      <w:spacing w:after="0" w:line="240" w:lineRule="auto"/>
      <w:ind w:right="43" w:firstLine="567"/>
    </w:pPr>
    <w:rPr>
      <w:rFonts w:ascii="Times New Roman" w:eastAsia="Times New Roman" w:hAnsi="Times New Roman" w:cs="Times New Roman"/>
      <w:sz w:val="24"/>
      <w:szCs w:val="20"/>
      <w:lang w:val="uk-UA" w:eastAsia="ru-RU"/>
    </w:rPr>
  </w:style>
  <w:style w:type="character" w:customStyle="1" w:styleId="30">
    <w:name w:val="Основний текст з відступом 3 Знак"/>
    <w:basedOn w:val="a0"/>
    <w:link w:val="3"/>
    <w:rsid w:val="00887993"/>
    <w:rPr>
      <w:rFonts w:ascii="Times New Roman" w:eastAsia="Times New Roman" w:hAnsi="Times New Roman" w:cs="Times New Roman"/>
      <w:sz w:val="24"/>
      <w:szCs w:val="20"/>
      <w:lang w:val="uk-UA" w:eastAsia="ru-RU"/>
    </w:rPr>
  </w:style>
  <w:style w:type="paragraph" w:styleId="a4">
    <w:name w:val="Normal (Web)"/>
    <w:basedOn w:val="a"/>
    <w:uiPriority w:val="99"/>
    <w:unhideWhenUsed/>
    <w:qFormat/>
    <w:rsid w:val="008879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274</Words>
  <Characters>1568</Characters>
  <Application>Microsoft Office Word</Application>
  <DocSecurity>0</DocSecurity>
  <Lines>13</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3</cp:revision>
  <cp:lastPrinted>2024-11-12T09:57:00Z</cp:lastPrinted>
  <dcterms:created xsi:type="dcterms:W3CDTF">2024-11-06T12:01:00Z</dcterms:created>
  <dcterms:modified xsi:type="dcterms:W3CDTF">2024-11-12T10:26:00Z</dcterms:modified>
</cp:coreProperties>
</file>