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EF27E" w14:textId="05D43C3A" w:rsidR="00336655" w:rsidRDefault="00336655" w:rsidP="00130B0A">
      <w:pPr>
        <w:tabs>
          <w:tab w:val="left" w:pos="0"/>
          <w:tab w:val="left" w:pos="993"/>
        </w:tabs>
        <w:spacing w:after="0" w:line="240" w:lineRule="auto"/>
        <w:jc w:val="right"/>
        <w:rPr>
          <w:rFonts w:ascii="Times New Roman" w:hAnsi="Times New Roman" w:cs="Times New Roman"/>
          <w:b/>
          <w:sz w:val="24"/>
          <w:szCs w:val="24"/>
          <w:lang w:val="uk-UA"/>
        </w:rPr>
      </w:pPr>
      <w:r>
        <w:rPr>
          <w:rFonts w:ascii="Times New Roman" w:hAnsi="Times New Roman" w:cs="Times New Roman"/>
          <w:b/>
          <w:sz w:val="24"/>
          <w:szCs w:val="24"/>
          <w:lang w:val="uk-UA"/>
        </w:rPr>
        <w:t xml:space="preserve">                                                                                                                          </w:t>
      </w:r>
    </w:p>
    <w:p w14:paraId="37098AE9" w14:textId="1F2131B8" w:rsidR="00E44CC9" w:rsidRPr="00170BF9" w:rsidRDefault="00170BF9" w:rsidP="00170BF9">
      <w:pPr>
        <w:tabs>
          <w:tab w:val="left" w:pos="0"/>
          <w:tab w:val="left" w:pos="993"/>
        </w:tabs>
        <w:spacing w:after="0" w:line="240" w:lineRule="auto"/>
        <w:jc w:val="center"/>
        <w:rPr>
          <w:rFonts w:ascii="Times New Roman" w:hAnsi="Times New Roman" w:cs="Times New Roman"/>
          <w:b/>
          <w:sz w:val="24"/>
          <w:szCs w:val="24"/>
          <w:lang w:val="uk-UA"/>
        </w:rPr>
      </w:pPr>
      <w:r w:rsidRPr="00170BF9">
        <w:rPr>
          <w:rFonts w:ascii="Times New Roman" w:hAnsi="Times New Roman" w:cs="Times New Roman"/>
          <w:b/>
          <w:sz w:val="24"/>
          <w:szCs w:val="24"/>
          <w:lang w:val="uk-UA"/>
        </w:rPr>
        <w:t xml:space="preserve">Проєкт порядку денного </w:t>
      </w:r>
    </w:p>
    <w:p w14:paraId="0422CF2F" w14:textId="2955AF76" w:rsidR="00E44CC9" w:rsidRPr="00F14851" w:rsidRDefault="00E44CC9" w:rsidP="00170BF9">
      <w:pPr>
        <w:tabs>
          <w:tab w:val="left" w:pos="993"/>
        </w:tabs>
        <w:spacing w:after="0" w:line="240" w:lineRule="auto"/>
        <w:jc w:val="center"/>
        <w:rPr>
          <w:rFonts w:ascii="Times New Roman" w:hAnsi="Times New Roman" w:cs="Times New Roman"/>
          <w:b/>
          <w:color w:val="FF0000"/>
          <w:sz w:val="32"/>
          <w:szCs w:val="32"/>
          <w:lang w:val="uk-UA"/>
        </w:rPr>
      </w:pPr>
      <w:r w:rsidRPr="00170BF9">
        <w:rPr>
          <w:rFonts w:ascii="Times New Roman" w:hAnsi="Times New Roman" w:cs="Times New Roman"/>
          <w:b/>
          <w:sz w:val="24"/>
          <w:szCs w:val="24"/>
          <w:lang w:val="uk-UA"/>
        </w:rPr>
        <w:t xml:space="preserve">засідання постійної комісії з фінансово-економічних питань, бюджету, інвестицій та  комунальної власності VІІІ скликання від </w:t>
      </w:r>
      <w:r w:rsidR="00F14851">
        <w:rPr>
          <w:rFonts w:ascii="Times New Roman" w:hAnsi="Times New Roman" w:cs="Times New Roman"/>
          <w:bCs/>
          <w:sz w:val="24"/>
          <w:szCs w:val="24"/>
          <w:lang w:val="uk-UA"/>
        </w:rPr>
        <w:t xml:space="preserve"> </w:t>
      </w:r>
      <w:r w:rsidR="00C035E8">
        <w:rPr>
          <w:rFonts w:ascii="Times New Roman" w:hAnsi="Times New Roman" w:cs="Times New Roman"/>
          <w:b/>
          <w:sz w:val="32"/>
          <w:szCs w:val="32"/>
          <w:lang w:val="uk-UA"/>
        </w:rPr>
        <w:t>26</w:t>
      </w:r>
      <w:r w:rsidRPr="00F14851">
        <w:rPr>
          <w:rFonts w:ascii="Times New Roman" w:hAnsi="Times New Roman" w:cs="Times New Roman"/>
          <w:b/>
          <w:sz w:val="32"/>
          <w:szCs w:val="32"/>
          <w:lang w:val="uk-UA"/>
        </w:rPr>
        <w:t>.</w:t>
      </w:r>
      <w:r w:rsidR="00A75F5D">
        <w:rPr>
          <w:rFonts w:ascii="Times New Roman" w:hAnsi="Times New Roman" w:cs="Times New Roman"/>
          <w:b/>
          <w:sz w:val="32"/>
          <w:szCs w:val="32"/>
          <w:lang w:val="uk-UA"/>
        </w:rPr>
        <w:t>1</w:t>
      </w:r>
      <w:r w:rsidR="00327190">
        <w:rPr>
          <w:rFonts w:ascii="Times New Roman" w:hAnsi="Times New Roman" w:cs="Times New Roman"/>
          <w:b/>
          <w:sz w:val="32"/>
          <w:szCs w:val="32"/>
          <w:lang w:val="uk-UA"/>
        </w:rPr>
        <w:t>1</w:t>
      </w:r>
      <w:r w:rsidRPr="00F14851">
        <w:rPr>
          <w:rFonts w:ascii="Times New Roman" w:hAnsi="Times New Roman" w:cs="Times New Roman"/>
          <w:b/>
          <w:sz w:val="32"/>
          <w:szCs w:val="32"/>
          <w:lang w:val="uk-UA"/>
        </w:rPr>
        <w:t>.202</w:t>
      </w:r>
      <w:r w:rsidR="00BA7A72" w:rsidRPr="00F14851">
        <w:rPr>
          <w:rFonts w:ascii="Times New Roman" w:hAnsi="Times New Roman" w:cs="Times New Roman"/>
          <w:b/>
          <w:sz w:val="32"/>
          <w:szCs w:val="32"/>
          <w:lang w:val="uk-UA"/>
        </w:rPr>
        <w:t>4</w:t>
      </w:r>
    </w:p>
    <w:p w14:paraId="4672FCF0" w14:textId="77777777" w:rsidR="00E44CC9" w:rsidRPr="00170BF9" w:rsidRDefault="00E44CC9" w:rsidP="00170BF9">
      <w:pPr>
        <w:tabs>
          <w:tab w:val="left" w:pos="993"/>
        </w:tabs>
        <w:spacing w:after="0" w:line="240" w:lineRule="auto"/>
        <w:jc w:val="center"/>
        <w:rPr>
          <w:rFonts w:ascii="Times New Roman" w:hAnsi="Times New Roman" w:cs="Times New Roman"/>
          <w:b/>
          <w:sz w:val="24"/>
          <w:szCs w:val="24"/>
          <w:lang w:val="uk-UA"/>
        </w:rPr>
      </w:pPr>
    </w:p>
    <w:p w14:paraId="68ED27BF" w14:textId="5F8D4F27" w:rsidR="0089173F" w:rsidRPr="00170BF9" w:rsidRDefault="00E41CB8" w:rsidP="00170BF9">
      <w:pPr>
        <w:tabs>
          <w:tab w:val="left" w:pos="993"/>
          <w:tab w:val="left" w:pos="5145"/>
        </w:tabs>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E44CC9" w:rsidRPr="00170BF9">
        <w:rPr>
          <w:rFonts w:ascii="Times New Roman" w:hAnsi="Times New Roman" w:cs="Times New Roman"/>
          <w:sz w:val="24"/>
          <w:szCs w:val="24"/>
          <w:lang w:val="uk-UA"/>
        </w:rPr>
        <w:t xml:space="preserve">м. Чорноморськ                                                                      </w:t>
      </w:r>
      <w:r w:rsidR="00E648CF">
        <w:rPr>
          <w:rFonts w:ascii="Times New Roman" w:hAnsi="Times New Roman" w:cs="Times New Roman"/>
          <w:sz w:val="24"/>
          <w:szCs w:val="24"/>
          <w:lang w:val="uk-UA"/>
        </w:rPr>
        <w:t xml:space="preserve">      Зала засідань </w:t>
      </w:r>
      <w:r w:rsidR="00E648CF">
        <w:rPr>
          <w:rFonts w:ascii="Times New Roman" w:hAnsi="Times New Roman" w:cs="Times New Roman"/>
          <w:sz w:val="24"/>
          <w:szCs w:val="24"/>
          <w:lang w:val="en-US"/>
        </w:rPr>
        <w:t xml:space="preserve"> </w:t>
      </w:r>
      <w:r w:rsidR="007B283B" w:rsidRPr="00170BF9">
        <w:rPr>
          <w:rFonts w:ascii="Times New Roman" w:hAnsi="Times New Roman" w:cs="Times New Roman"/>
          <w:sz w:val="24"/>
          <w:szCs w:val="24"/>
          <w:lang w:val="uk-UA"/>
        </w:rPr>
        <w:t xml:space="preserve"> </w:t>
      </w:r>
    </w:p>
    <w:p w14:paraId="756B2CF5" w14:textId="2FF8B929" w:rsidR="00E44CC9" w:rsidRDefault="00E44CC9" w:rsidP="00170BF9">
      <w:pPr>
        <w:tabs>
          <w:tab w:val="left" w:pos="993"/>
          <w:tab w:val="left" w:pos="5145"/>
        </w:tabs>
        <w:spacing w:after="0" w:line="240" w:lineRule="auto"/>
        <w:rPr>
          <w:rFonts w:ascii="Times New Roman" w:hAnsi="Times New Roman" w:cs="Times New Roman"/>
          <w:color w:val="FF0000"/>
          <w:sz w:val="24"/>
          <w:szCs w:val="24"/>
          <w:lang w:val="uk-UA"/>
        </w:rPr>
      </w:pPr>
      <w:r w:rsidRPr="00170BF9">
        <w:rPr>
          <w:rFonts w:ascii="Times New Roman" w:hAnsi="Times New Roman" w:cs="Times New Roman"/>
          <w:sz w:val="24"/>
          <w:szCs w:val="24"/>
          <w:lang w:val="uk-UA"/>
        </w:rPr>
        <w:tab/>
      </w:r>
      <w:r w:rsidRPr="00170BF9">
        <w:rPr>
          <w:rFonts w:ascii="Times New Roman" w:hAnsi="Times New Roman" w:cs="Times New Roman"/>
          <w:sz w:val="24"/>
          <w:szCs w:val="24"/>
          <w:lang w:val="uk-UA"/>
        </w:rPr>
        <w:tab/>
      </w:r>
      <w:r w:rsidRPr="00170BF9">
        <w:rPr>
          <w:rFonts w:ascii="Times New Roman" w:hAnsi="Times New Roman" w:cs="Times New Roman"/>
          <w:sz w:val="24"/>
          <w:szCs w:val="24"/>
          <w:lang w:val="uk-UA"/>
        </w:rPr>
        <w:tab/>
      </w:r>
      <w:r w:rsidRPr="00170BF9">
        <w:rPr>
          <w:rFonts w:ascii="Times New Roman" w:hAnsi="Times New Roman" w:cs="Times New Roman"/>
          <w:sz w:val="24"/>
          <w:szCs w:val="24"/>
          <w:lang w:val="uk-UA"/>
        </w:rPr>
        <w:tab/>
      </w:r>
      <w:r w:rsidR="007C19A1" w:rsidRPr="00E648CF">
        <w:rPr>
          <w:rFonts w:ascii="Times New Roman" w:hAnsi="Times New Roman" w:cs="Times New Roman"/>
          <w:sz w:val="24"/>
          <w:szCs w:val="24"/>
          <w:lang w:val="uk-UA"/>
        </w:rPr>
        <w:t xml:space="preserve">     </w:t>
      </w:r>
      <w:r w:rsidR="0089173F" w:rsidRPr="00E648CF">
        <w:rPr>
          <w:rFonts w:ascii="Times New Roman" w:hAnsi="Times New Roman" w:cs="Times New Roman"/>
          <w:sz w:val="24"/>
          <w:szCs w:val="24"/>
          <w:lang w:val="uk-UA"/>
        </w:rPr>
        <w:t xml:space="preserve">        </w:t>
      </w:r>
      <w:r w:rsidR="003A644E" w:rsidRPr="00E648CF">
        <w:rPr>
          <w:rFonts w:ascii="Times New Roman" w:hAnsi="Times New Roman" w:cs="Times New Roman"/>
          <w:sz w:val="24"/>
          <w:szCs w:val="24"/>
          <w:lang w:val="en-US"/>
        </w:rPr>
        <w:t>13</w:t>
      </w:r>
      <w:r w:rsidR="003A644E" w:rsidRPr="00E648CF">
        <w:rPr>
          <w:rFonts w:ascii="Times New Roman" w:hAnsi="Times New Roman" w:cs="Times New Roman"/>
          <w:sz w:val="24"/>
          <w:szCs w:val="24"/>
          <w:lang w:val="uk-UA"/>
        </w:rPr>
        <w:t>.30</w:t>
      </w:r>
    </w:p>
    <w:p w14:paraId="73E418C2" w14:textId="1096B387" w:rsidR="003A644E" w:rsidRDefault="003A644E" w:rsidP="00170BF9">
      <w:pPr>
        <w:tabs>
          <w:tab w:val="left" w:pos="993"/>
          <w:tab w:val="left" w:pos="5145"/>
        </w:tabs>
        <w:spacing w:after="0" w:line="240" w:lineRule="auto"/>
        <w:rPr>
          <w:rFonts w:ascii="Times New Roman" w:hAnsi="Times New Roman" w:cs="Times New Roman"/>
          <w:color w:val="FF0000"/>
          <w:sz w:val="24"/>
          <w:szCs w:val="24"/>
          <w:lang w:val="uk-UA"/>
        </w:rPr>
      </w:pPr>
    </w:p>
    <w:tbl>
      <w:tblPr>
        <w:tblStyle w:val="ab"/>
        <w:tblW w:w="93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6"/>
        <w:gridCol w:w="8834"/>
      </w:tblGrid>
      <w:tr w:rsidR="003A644E" w:rsidRPr="001C09E9" w14:paraId="5A307FA3" w14:textId="77777777" w:rsidTr="003A644E">
        <w:tc>
          <w:tcPr>
            <w:tcW w:w="556" w:type="dxa"/>
            <w:hideMark/>
          </w:tcPr>
          <w:p w14:paraId="32B61505" w14:textId="77777777" w:rsidR="003A644E" w:rsidRPr="001C09E9" w:rsidRDefault="003A644E" w:rsidP="003A644E">
            <w:pPr>
              <w:spacing w:line="240" w:lineRule="auto"/>
              <w:jc w:val="both"/>
              <w:rPr>
                <w:rFonts w:ascii="Times New Roman" w:hAnsi="Times New Roman" w:cs="Times New Roman"/>
                <w:b/>
                <w:bCs/>
                <w:sz w:val="24"/>
                <w:szCs w:val="24"/>
                <w:lang w:val="uk-UA"/>
              </w:rPr>
            </w:pPr>
            <w:r w:rsidRPr="001C09E9">
              <w:rPr>
                <w:rFonts w:ascii="Times New Roman" w:hAnsi="Times New Roman" w:cs="Times New Roman"/>
                <w:b/>
                <w:bCs/>
                <w:sz w:val="24"/>
                <w:szCs w:val="24"/>
                <w:lang w:val="uk-UA"/>
              </w:rPr>
              <w:t>1.</w:t>
            </w:r>
          </w:p>
        </w:tc>
        <w:tc>
          <w:tcPr>
            <w:tcW w:w="8834" w:type="dxa"/>
          </w:tcPr>
          <w:p w14:paraId="0E512621" w14:textId="77777777" w:rsidR="003A644E" w:rsidRPr="001C09E9" w:rsidRDefault="003A644E" w:rsidP="003A644E">
            <w:pPr>
              <w:tabs>
                <w:tab w:val="left" w:pos="567"/>
                <w:tab w:val="left" w:pos="709"/>
                <w:tab w:val="left" w:pos="851"/>
              </w:tabs>
              <w:spacing w:line="240" w:lineRule="auto"/>
              <w:jc w:val="both"/>
              <w:rPr>
                <w:rFonts w:ascii="Times New Roman" w:eastAsia="MS Mincho" w:hAnsi="Times New Roman" w:cs="Times New Roman"/>
                <w:sz w:val="24"/>
                <w:szCs w:val="24"/>
                <w:lang w:val="uk-UA" w:eastAsia="ru-RU"/>
              </w:rPr>
            </w:pPr>
            <w:r w:rsidRPr="001C09E9">
              <w:rPr>
                <w:rFonts w:ascii="Times New Roman" w:eastAsia="MS Mincho" w:hAnsi="Times New Roman" w:cs="Times New Roman"/>
                <w:sz w:val="24"/>
                <w:szCs w:val="24"/>
                <w:lang w:val="uk-UA" w:eastAsia="ru-RU"/>
              </w:rPr>
              <w:t>Про   внесення  змін  до Міської   цільової соціальної  програми  розвитку цивільного захисту Чорноморської міської територіальної громади на 2021-2025 роки, затвердженої рішенням Чорноморської міської  ради Одеського  району  Одеської області від 30.03.2021 № 27-VIII (зі змінами).</w:t>
            </w:r>
          </w:p>
        </w:tc>
      </w:tr>
      <w:tr w:rsidR="003A644E" w:rsidRPr="001C09E9" w14:paraId="0A5BCDD0" w14:textId="77777777" w:rsidTr="003A644E">
        <w:tc>
          <w:tcPr>
            <w:tcW w:w="556" w:type="dxa"/>
            <w:hideMark/>
          </w:tcPr>
          <w:p w14:paraId="119D88E4" w14:textId="77777777" w:rsidR="003A644E" w:rsidRPr="001C09E9" w:rsidRDefault="003A644E" w:rsidP="003A644E">
            <w:pPr>
              <w:spacing w:line="240" w:lineRule="auto"/>
              <w:jc w:val="both"/>
              <w:rPr>
                <w:rFonts w:ascii="Times New Roman" w:hAnsi="Times New Roman" w:cs="Times New Roman"/>
                <w:b/>
                <w:bCs/>
                <w:sz w:val="24"/>
                <w:szCs w:val="24"/>
                <w:lang w:val="uk-UA"/>
              </w:rPr>
            </w:pPr>
            <w:r w:rsidRPr="001C09E9">
              <w:rPr>
                <w:rFonts w:ascii="Times New Roman" w:hAnsi="Times New Roman" w:cs="Times New Roman"/>
                <w:b/>
                <w:bCs/>
                <w:sz w:val="24"/>
                <w:szCs w:val="24"/>
                <w:lang w:val="uk-UA"/>
              </w:rPr>
              <w:t xml:space="preserve">2. </w:t>
            </w:r>
          </w:p>
        </w:tc>
        <w:tc>
          <w:tcPr>
            <w:tcW w:w="8834" w:type="dxa"/>
          </w:tcPr>
          <w:p w14:paraId="63994793" w14:textId="2B6F57AD" w:rsidR="003A644E" w:rsidRPr="001C09E9" w:rsidRDefault="003A644E" w:rsidP="003A644E">
            <w:pPr>
              <w:tabs>
                <w:tab w:val="left" w:pos="567"/>
                <w:tab w:val="left" w:pos="709"/>
                <w:tab w:val="left" w:pos="851"/>
              </w:tabs>
              <w:spacing w:line="240" w:lineRule="auto"/>
              <w:jc w:val="both"/>
              <w:rPr>
                <w:rFonts w:ascii="Times New Roman" w:eastAsia="MS Mincho" w:hAnsi="Times New Roman" w:cs="Times New Roman"/>
                <w:sz w:val="24"/>
                <w:szCs w:val="24"/>
                <w:lang w:val="uk-UA" w:eastAsia="ru-RU"/>
              </w:rPr>
            </w:pPr>
            <w:r w:rsidRPr="001C09E9">
              <w:rPr>
                <w:rFonts w:ascii="Times New Roman" w:eastAsia="Times New Roman" w:hAnsi="Times New Roman" w:cs="Times New Roman"/>
                <w:sz w:val="24"/>
                <w:szCs w:val="24"/>
                <w:lang w:val="uk-UA"/>
              </w:rPr>
              <w:t>Про внесення змін  до  Міської цільової програми підтримки Першого відділу Одеського районного територіального центру комплектування та соціальної підтримки, проведення мобілізаційної підготовки військовозобов’язаних м. Чорноморська та забезпечення заходів, пов’язаних із виконанням військового обов’язку, призовом громадян України на строкову військову службу до лав Збройних Сил України та інших військових формувань на 2021-2025 роки, затвердженої рішенням Чорноморської міської ради Одеського району Одеської області від 30.03.2021</w:t>
            </w:r>
            <w:r>
              <w:rPr>
                <w:rFonts w:ascii="Times New Roman" w:eastAsia="Times New Roman" w:hAnsi="Times New Roman" w:cs="Times New Roman"/>
                <w:sz w:val="24"/>
                <w:szCs w:val="24"/>
                <w:lang w:val="uk-UA"/>
              </w:rPr>
              <w:t xml:space="preserve"> </w:t>
            </w:r>
            <w:r w:rsidRPr="001C09E9">
              <w:rPr>
                <w:rFonts w:ascii="Times New Roman" w:eastAsia="Times New Roman" w:hAnsi="Times New Roman" w:cs="Times New Roman"/>
                <w:sz w:val="24"/>
                <w:szCs w:val="24"/>
                <w:lang w:val="uk-UA"/>
              </w:rPr>
              <w:t>№ 31-VIII (зі змінами).</w:t>
            </w:r>
          </w:p>
        </w:tc>
      </w:tr>
      <w:tr w:rsidR="003A644E" w:rsidRPr="001C09E9" w14:paraId="4D2E63BA" w14:textId="77777777" w:rsidTr="003A644E">
        <w:tc>
          <w:tcPr>
            <w:tcW w:w="556" w:type="dxa"/>
            <w:hideMark/>
          </w:tcPr>
          <w:p w14:paraId="7EF35E41" w14:textId="77777777" w:rsidR="003A644E" w:rsidRPr="001C09E9" w:rsidRDefault="003A644E" w:rsidP="003A644E">
            <w:pPr>
              <w:spacing w:line="240" w:lineRule="auto"/>
              <w:jc w:val="both"/>
              <w:rPr>
                <w:rFonts w:ascii="Times New Roman" w:hAnsi="Times New Roman" w:cs="Times New Roman"/>
                <w:b/>
                <w:bCs/>
                <w:sz w:val="24"/>
                <w:szCs w:val="24"/>
                <w:lang w:val="uk-UA"/>
              </w:rPr>
            </w:pPr>
            <w:r w:rsidRPr="001C09E9">
              <w:rPr>
                <w:rFonts w:ascii="Times New Roman" w:hAnsi="Times New Roman" w:cs="Times New Roman"/>
                <w:b/>
                <w:bCs/>
                <w:sz w:val="24"/>
                <w:szCs w:val="24"/>
                <w:lang w:val="uk-UA"/>
              </w:rPr>
              <w:t>3.</w:t>
            </w:r>
          </w:p>
        </w:tc>
        <w:tc>
          <w:tcPr>
            <w:tcW w:w="8834" w:type="dxa"/>
          </w:tcPr>
          <w:p w14:paraId="5973DE92" w14:textId="77777777" w:rsidR="003A644E" w:rsidRPr="001C09E9" w:rsidRDefault="003A644E" w:rsidP="003A644E">
            <w:pPr>
              <w:tabs>
                <w:tab w:val="left" w:pos="567"/>
                <w:tab w:val="left" w:pos="709"/>
                <w:tab w:val="left" w:pos="851"/>
              </w:tabs>
              <w:spacing w:line="240" w:lineRule="auto"/>
              <w:jc w:val="both"/>
              <w:rPr>
                <w:rFonts w:ascii="Times New Roman" w:eastAsia="Times New Roman" w:hAnsi="Times New Roman" w:cs="Times New Roman"/>
                <w:sz w:val="24"/>
                <w:szCs w:val="24"/>
                <w:lang w:val="uk-UA"/>
              </w:rPr>
            </w:pPr>
            <w:r w:rsidRPr="001C09E9">
              <w:rPr>
                <w:rFonts w:ascii="Times New Roman" w:eastAsia="Times New Roman" w:hAnsi="Times New Roman" w:cs="Times New Roman"/>
                <w:sz w:val="24"/>
                <w:szCs w:val="24"/>
                <w:lang w:val="uk-UA"/>
              </w:rPr>
              <w:t xml:space="preserve">Про внесення змін до </w:t>
            </w:r>
            <w:r w:rsidRPr="001C09E9">
              <w:rPr>
                <w:rFonts w:ascii="Times New Roman" w:hAnsi="Times New Roman" w:cs="Times New Roman"/>
                <w:sz w:val="24"/>
                <w:szCs w:val="24"/>
                <w:lang w:val="uk-UA"/>
              </w:rPr>
              <w:t>Міської цільової програми підтримки Сил територіальної оборони Збройних Сил України, військових частин Збройних Сил України, Національної гвардії України, інших військових формувань та посилення  заходів громадської безпеки в умовах воєнного стану на території Чорноморської міської  ради Одеського району Одеської області на</w:t>
            </w:r>
            <w:r w:rsidRPr="001C09E9">
              <w:rPr>
                <w:rFonts w:ascii="Times New Roman" w:hAnsi="Times New Roman" w:cs="Times New Roman"/>
                <w:spacing w:val="-2"/>
                <w:sz w:val="24"/>
                <w:szCs w:val="24"/>
                <w:lang w:val="uk-UA"/>
              </w:rPr>
              <w:t xml:space="preserve"> 2024 рік</w:t>
            </w:r>
            <w:r w:rsidRPr="001C09E9">
              <w:rPr>
                <w:rFonts w:ascii="Times New Roman" w:eastAsia="Times New Roman" w:hAnsi="Times New Roman" w:cs="Times New Roman"/>
                <w:sz w:val="24"/>
                <w:szCs w:val="24"/>
                <w:lang w:val="uk-UA"/>
              </w:rPr>
              <w:t>, затвердженої рішенням Чорноморської міської ради Одеського району Одеської області від 22.12.2023 № 516-VIII (зі змінами).</w:t>
            </w:r>
          </w:p>
        </w:tc>
      </w:tr>
      <w:tr w:rsidR="003A644E" w:rsidRPr="001C09E9" w14:paraId="768BCFB2" w14:textId="77777777" w:rsidTr="003A644E">
        <w:tc>
          <w:tcPr>
            <w:tcW w:w="556" w:type="dxa"/>
            <w:hideMark/>
          </w:tcPr>
          <w:p w14:paraId="07B4A480" w14:textId="77777777" w:rsidR="003A644E" w:rsidRPr="001C09E9" w:rsidRDefault="003A644E" w:rsidP="003A644E">
            <w:pPr>
              <w:spacing w:line="240" w:lineRule="auto"/>
              <w:jc w:val="both"/>
              <w:rPr>
                <w:rFonts w:ascii="Times New Roman" w:hAnsi="Times New Roman" w:cs="Times New Roman"/>
                <w:b/>
                <w:bCs/>
                <w:sz w:val="24"/>
                <w:szCs w:val="24"/>
                <w:lang w:val="uk-UA"/>
              </w:rPr>
            </w:pPr>
            <w:r w:rsidRPr="001C09E9">
              <w:rPr>
                <w:rFonts w:ascii="Times New Roman" w:hAnsi="Times New Roman" w:cs="Times New Roman"/>
                <w:b/>
                <w:bCs/>
                <w:sz w:val="24"/>
                <w:szCs w:val="24"/>
                <w:lang w:val="uk-UA"/>
              </w:rPr>
              <w:t>4.</w:t>
            </w:r>
          </w:p>
        </w:tc>
        <w:tc>
          <w:tcPr>
            <w:tcW w:w="8834" w:type="dxa"/>
          </w:tcPr>
          <w:p w14:paraId="38177261" w14:textId="77777777" w:rsidR="003A644E" w:rsidRPr="001C09E9" w:rsidRDefault="003A644E" w:rsidP="003A644E">
            <w:pPr>
              <w:tabs>
                <w:tab w:val="left" w:pos="567"/>
                <w:tab w:val="left" w:pos="709"/>
                <w:tab w:val="left" w:pos="851"/>
              </w:tabs>
              <w:spacing w:line="240" w:lineRule="auto"/>
              <w:jc w:val="both"/>
              <w:rPr>
                <w:rFonts w:ascii="Times New Roman" w:hAnsi="Times New Roman" w:cs="Times New Roman"/>
                <w:sz w:val="24"/>
                <w:szCs w:val="24"/>
                <w:lang w:val="uk-UA"/>
              </w:rPr>
            </w:pPr>
            <w:r w:rsidRPr="001C09E9">
              <w:rPr>
                <w:rFonts w:ascii="Times New Roman" w:eastAsia="Times New Roman" w:hAnsi="Times New Roman" w:cs="Times New Roman"/>
                <w:sz w:val="24"/>
                <w:szCs w:val="24"/>
                <w:lang w:val="uk-UA"/>
              </w:rPr>
              <w:t>Про затвердження Міської цільової програми підтримки  Департаменту  кіберполіції  Національної поліції України  на 2024 рік.</w:t>
            </w:r>
          </w:p>
        </w:tc>
      </w:tr>
      <w:tr w:rsidR="003A644E" w:rsidRPr="001C09E9" w14:paraId="4A0DB408" w14:textId="77777777" w:rsidTr="003A644E">
        <w:tc>
          <w:tcPr>
            <w:tcW w:w="556" w:type="dxa"/>
            <w:hideMark/>
          </w:tcPr>
          <w:p w14:paraId="6CABE569" w14:textId="77777777" w:rsidR="003A644E" w:rsidRPr="001C09E9" w:rsidRDefault="003A644E" w:rsidP="003A644E">
            <w:pPr>
              <w:spacing w:line="240" w:lineRule="auto"/>
              <w:jc w:val="both"/>
              <w:rPr>
                <w:rFonts w:ascii="Times New Roman" w:hAnsi="Times New Roman" w:cs="Times New Roman"/>
                <w:b/>
                <w:bCs/>
                <w:sz w:val="24"/>
                <w:szCs w:val="24"/>
                <w:lang w:val="uk-UA"/>
              </w:rPr>
            </w:pPr>
            <w:r w:rsidRPr="001C09E9">
              <w:rPr>
                <w:rFonts w:ascii="Times New Roman" w:hAnsi="Times New Roman" w:cs="Times New Roman"/>
                <w:b/>
                <w:bCs/>
                <w:sz w:val="24"/>
                <w:szCs w:val="24"/>
                <w:lang w:val="uk-UA"/>
              </w:rPr>
              <w:t xml:space="preserve">5. </w:t>
            </w:r>
          </w:p>
        </w:tc>
        <w:tc>
          <w:tcPr>
            <w:tcW w:w="8834" w:type="dxa"/>
          </w:tcPr>
          <w:p w14:paraId="198CCFD4" w14:textId="77777777" w:rsidR="003A644E" w:rsidRPr="001C09E9" w:rsidRDefault="003A644E" w:rsidP="003A644E">
            <w:pPr>
              <w:tabs>
                <w:tab w:val="left" w:pos="567"/>
                <w:tab w:val="left" w:pos="709"/>
                <w:tab w:val="left" w:pos="851"/>
              </w:tabs>
              <w:spacing w:line="240" w:lineRule="auto"/>
              <w:jc w:val="both"/>
              <w:rPr>
                <w:rFonts w:ascii="Times New Roman" w:eastAsia="MS Mincho" w:hAnsi="Times New Roman" w:cs="Times New Roman"/>
                <w:sz w:val="24"/>
                <w:szCs w:val="24"/>
                <w:lang w:val="uk-UA" w:eastAsia="ru-RU"/>
              </w:rPr>
            </w:pPr>
            <w:r w:rsidRPr="001C09E9">
              <w:rPr>
                <w:rFonts w:ascii="Times New Roman" w:eastAsia="MS Mincho" w:hAnsi="Times New Roman" w:cs="Times New Roman"/>
                <w:sz w:val="24"/>
                <w:szCs w:val="24"/>
                <w:lang w:val="uk-UA" w:eastAsia="ru-RU"/>
              </w:rPr>
              <w:t>Про внесення змін до Міської цільової програми фінансової підтримки комунальних підприємств Чорноморської міської ради Одеського району Одеської області на  2024 рік, затвердженої рішенням Чорноморської міської ради Одеського району Одеської області від 22.12.2023 № 515-VIII (зі змінами).</w:t>
            </w:r>
          </w:p>
        </w:tc>
      </w:tr>
      <w:tr w:rsidR="003A644E" w:rsidRPr="001C09E9" w14:paraId="2F41BC2E" w14:textId="77777777" w:rsidTr="003A644E">
        <w:tc>
          <w:tcPr>
            <w:tcW w:w="556" w:type="dxa"/>
            <w:hideMark/>
          </w:tcPr>
          <w:p w14:paraId="0AC083B5" w14:textId="77777777" w:rsidR="003A644E" w:rsidRPr="001C09E9" w:rsidRDefault="003A644E" w:rsidP="003A644E">
            <w:pPr>
              <w:spacing w:line="240" w:lineRule="auto"/>
              <w:jc w:val="both"/>
              <w:rPr>
                <w:rFonts w:ascii="Times New Roman" w:hAnsi="Times New Roman" w:cs="Times New Roman"/>
                <w:b/>
                <w:bCs/>
                <w:sz w:val="24"/>
                <w:szCs w:val="24"/>
                <w:lang w:val="uk-UA"/>
              </w:rPr>
            </w:pPr>
            <w:r w:rsidRPr="001C09E9">
              <w:rPr>
                <w:rFonts w:ascii="Times New Roman" w:hAnsi="Times New Roman" w:cs="Times New Roman"/>
                <w:b/>
                <w:bCs/>
                <w:sz w:val="24"/>
                <w:szCs w:val="24"/>
                <w:lang w:val="uk-UA"/>
              </w:rPr>
              <w:t xml:space="preserve">6. </w:t>
            </w:r>
          </w:p>
        </w:tc>
        <w:tc>
          <w:tcPr>
            <w:tcW w:w="8834" w:type="dxa"/>
          </w:tcPr>
          <w:p w14:paraId="16896058" w14:textId="77777777" w:rsidR="003A644E" w:rsidRPr="001C09E9" w:rsidRDefault="003A644E" w:rsidP="003A644E">
            <w:pPr>
              <w:pStyle w:val="5"/>
              <w:ind w:right="0"/>
              <w:jc w:val="both"/>
              <w:outlineLvl w:val="4"/>
              <w:rPr>
                <w:rFonts w:eastAsia="MS Mincho"/>
                <w:szCs w:val="24"/>
                <w:lang w:eastAsia="en-US"/>
              </w:rPr>
            </w:pPr>
            <w:r w:rsidRPr="001C09E9">
              <w:rPr>
                <w:rFonts w:eastAsia="MS Mincho"/>
                <w:szCs w:val="24"/>
                <w:lang w:eastAsia="en-US"/>
              </w:rPr>
              <w:t>Про внесення змін до  Міської програми "Здоров'я населення Чорноморської міської територіальної громади на 2021-2025 роки", затвердженої рішенням Чорноморської міської ради Одеського району  Одеської області від 24.12.2020 № 17 –VIІІ (зі змінами).</w:t>
            </w:r>
          </w:p>
        </w:tc>
      </w:tr>
      <w:tr w:rsidR="003A644E" w:rsidRPr="001C09E9" w14:paraId="5232B928" w14:textId="77777777" w:rsidTr="003A644E">
        <w:tc>
          <w:tcPr>
            <w:tcW w:w="556" w:type="dxa"/>
            <w:hideMark/>
          </w:tcPr>
          <w:p w14:paraId="07DCEAA2" w14:textId="77777777" w:rsidR="003A644E" w:rsidRPr="001C09E9" w:rsidRDefault="003A644E" w:rsidP="003A644E">
            <w:pPr>
              <w:spacing w:line="240" w:lineRule="auto"/>
              <w:jc w:val="both"/>
              <w:rPr>
                <w:rFonts w:ascii="Times New Roman" w:hAnsi="Times New Roman" w:cs="Times New Roman"/>
                <w:b/>
                <w:bCs/>
                <w:sz w:val="24"/>
                <w:szCs w:val="24"/>
                <w:lang w:val="uk-UA"/>
              </w:rPr>
            </w:pPr>
            <w:r w:rsidRPr="001C09E9">
              <w:rPr>
                <w:rFonts w:ascii="Times New Roman" w:hAnsi="Times New Roman" w:cs="Times New Roman"/>
                <w:b/>
                <w:bCs/>
                <w:sz w:val="24"/>
                <w:szCs w:val="24"/>
                <w:lang w:val="uk-UA"/>
              </w:rPr>
              <w:t>7.</w:t>
            </w:r>
          </w:p>
        </w:tc>
        <w:tc>
          <w:tcPr>
            <w:tcW w:w="8834" w:type="dxa"/>
          </w:tcPr>
          <w:p w14:paraId="41220BFD" w14:textId="77777777" w:rsidR="003A644E" w:rsidRPr="001C09E9" w:rsidRDefault="003A644E" w:rsidP="003A644E">
            <w:pPr>
              <w:pStyle w:val="5"/>
              <w:ind w:right="187"/>
              <w:jc w:val="both"/>
              <w:outlineLvl w:val="4"/>
              <w:rPr>
                <w:szCs w:val="24"/>
                <w:lang w:eastAsia="en-US"/>
              </w:rPr>
            </w:pPr>
            <w:bookmarkStart w:id="0" w:name="_Hlk92289281"/>
            <w:r w:rsidRPr="001C09E9">
              <w:rPr>
                <w:szCs w:val="24"/>
                <w:lang w:eastAsia="en-US"/>
              </w:rPr>
              <w:t>Про внесення змін до   напрямів діяльності та заходів  Міської   цільової   програми розвитку  освіти міста   Чорноморська    на 2021 - 2025 роки,   затвердженої   рішенням Чорноморської   міської   ради    Одеського  району   Одеської області  від  30.03.2021 № 25-VIII.</w:t>
            </w:r>
            <w:bookmarkEnd w:id="0"/>
          </w:p>
        </w:tc>
      </w:tr>
      <w:tr w:rsidR="003A644E" w:rsidRPr="001C09E9" w14:paraId="7768EF78" w14:textId="77777777" w:rsidTr="003A644E">
        <w:tc>
          <w:tcPr>
            <w:tcW w:w="556" w:type="dxa"/>
            <w:hideMark/>
          </w:tcPr>
          <w:p w14:paraId="7EF621F9" w14:textId="77777777" w:rsidR="003A644E" w:rsidRPr="001C09E9" w:rsidRDefault="003A644E" w:rsidP="003A644E">
            <w:pPr>
              <w:spacing w:line="240" w:lineRule="auto"/>
              <w:jc w:val="both"/>
              <w:rPr>
                <w:rFonts w:ascii="Times New Roman" w:hAnsi="Times New Roman" w:cs="Times New Roman"/>
                <w:b/>
                <w:bCs/>
                <w:sz w:val="24"/>
                <w:szCs w:val="24"/>
                <w:lang w:val="uk-UA"/>
              </w:rPr>
            </w:pPr>
            <w:r w:rsidRPr="001C09E9">
              <w:rPr>
                <w:rFonts w:ascii="Times New Roman" w:hAnsi="Times New Roman" w:cs="Times New Roman"/>
                <w:b/>
                <w:bCs/>
                <w:sz w:val="24"/>
                <w:szCs w:val="24"/>
                <w:lang w:val="en-US"/>
              </w:rPr>
              <w:t>8</w:t>
            </w:r>
            <w:r w:rsidRPr="001C09E9">
              <w:rPr>
                <w:rFonts w:ascii="Times New Roman" w:hAnsi="Times New Roman" w:cs="Times New Roman"/>
                <w:b/>
                <w:bCs/>
                <w:sz w:val="24"/>
                <w:szCs w:val="24"/>
                <w:lang w:val="uk-UA"/>
              </w:rPr>
              <w:t xml:space="preserve">. </w:t>
            </w:r>
          </w:p>
        </w:tc>
        <w:tc>
          <w:tcPr>
            <w:tcW w:w="8834" w:type="dxa"/>
          </w:tcPr>
          <w:p w14:paraId="4382439E" w14:textId="77777777" w:rsidR="003A644E" w:rsidRPr="001C09E9" w:rsidRDefault="003A644E" w:rsidP="003A644E">
            <w:pPr>
              <w:pStyle w:val="af"/>
              <w:spacing w:line="240" w:lineRule="auto"/>
              <w:jc w:val="both"/>
              <w:rPr>
                <w:rFonts w:ascii="Times New Roman" w:hAnsi="Times New Roman" w:cs="Times New Roman"/>
                <w:sz w:val="24"/>
                <w:szCs w:val="24"/>
                <w:lang w:val="uk-UA"/>
              </w:rPr>
            </w:pPr>
            <w:r w:rsidRPr="001C09E9">
              <w:rPr>
                <w:rFonts w:ascii="Times New Roman" w:hAnsi="Times New Roman" w:cs="Times New Roman"/>
                <w:sz w:val="24"/>
                <w:szCs w:val="24"/>
                <w:lang w:val="uk-UA"/>
              </w:rPr>
              <w:t>Про внесення змін до Міської цільової програми підтримки  здобуття професійної (професійно-технічної), фахової передвищої освіти на умовах регіонального замовлення у відповідних закладах освіти, що розташовані та діють на території Чорноморської міської  територіальної громади, на 2024 рік, затвердженої рішенням Чорноморської міської ради Одеського району Одеської області від 22.12.2023 № 518-VIII (зі змінами).</w:t>
            </w:r>
          </w:p>
        </w:tc>
      </w:tr>
      <w:tr w:rsidR="003A644E" w:rsidRPr="001C09E9" w14:paraId="17B0496E" w14:textId="77777777" w:rsidTr="003A644E">
        <w:tc>
          <w:tcPr>
            <w:tcW w:w="556" w:type="dxa"/>
            <w:hideMark/>
          </w:tcPr>
          <w:p w14:paraId="0FB7BE17" w14:textId="77777777" w:rsidR="003A644E" w:rsidRPr="001C09E9" w:rsidRDefault="003A644E" w:rsidP="003A644E">
            <w:pPr>
              <w:spacing w:line="240" w:lineRule="auto"/>
              <w:jc w:val="both"/>
              <w:rPr>
                <w:rFonts w:ascii="Times New Roman" w:hAnsi="Times New Roman" w:cs="Times New Roman"/>
                <w:b/>
                <w:bCs/>
                <w:sz w:val="24"/>
                <w:szCs w:val="24"/>
                <w:lang w:val="uk-UA"/>
              </w:rPr>
            </w:pPr>
            <w:r w:rsidRPr="001C09E9">
              <w:rPr>
                <w:rFonts w:ascii="Times New Roman" w:hAnsi="Times New Roman" w:cs="Times New Roman"/>
                <w:b/>
                <w:bCs/>
                <w:sz w:val="24"/>
                <w:szCs w:val="24"/>
                <w:lang w:val="uk-UA"/>
              </w:rPr>
              <w:lastRenderedPageBreak/>
              <w:t>9.</w:t>
            </w:r>
          </w:p>
        </w:tc>
        <w:tc>
          <w:tcPr>
            <w:tcW w:w="8834" w:type="dxa"/>
          </w:tcPr>
          <w:p w14:paraId="170436A0" w14:textId="77777777" w:rsidR="003A644E" w:rsidRPr="001C09E9" w:rsidRDefault="003A644E" w:rsidP="003A644E">
            <w:pPr>
              <w:tabs>
                <w:tab w:val="left" w:pos="709"/>
                <w:tab w:val="left" w:pos="851"/>
                <w:tab w:val="left" w:pos="993"/>
              </w:tabs>
              <w:spacing w:line="240" w:lineRule="auto"/>
              <w:jc w:val="both"/>
              <w:rPr>
                <w:rFonts w:ascii="Times New Roman" w:eastAsia="Times New Roman" w:hAnsi="Times New Roman" w:cs="Times New Roman"/>
                <w:sz w:val="24"/>
                <w:szCs w:val="24"/>
                <w:lang w:val="uk-UA"/>
              </w:rPr>
            </w:pPr>
            <w:r w:rsidRPr="001C09E9">
              <w:rPr>
                <w:rFonts w:ascii="Times New Roman" w:eastAsia="Times New Roman" w:hAnsi="Times New Roman" w:cs="Times New Roman"/>
                <w:sz w:val="24"/>
                <w:szCs w:val="24"/>
                <w:lang w:val="uk-UA"/>
              </w:rPr>
              <w:t>Про внесення змін та доповнень до рішення Чорноморської міської ради Одеського району Одеської області від 22.12.2023 № 522–VІII "Про бюджет Чорноморської міської територіальної громади на 2024 рік" (зі змінами).</w:t>
            </w:r>
          </w:p>
        </w:tc>
      </w:tr>
      <w:tr w:rsidR="003A644E" w:rsidRPr="001C09E9" w14:paraId="2FF7EFBB" w14:textId="77777777" w:rsidTr="003A644E">
        <w:tc>
          <w:tcPr>
            <w:tcW w:w="556" w:type="dxa"/>
            <w:hideMark/>
          </w:tcPr>
          <w:p w14:paraId="60FDC85E" w14:textId="77777777" w:rsidR="003A644E" w:rsidRPr="001C09E9" w:rsidRDefault="003A644E" w:rsidP="003A644E">
            <w:pPr>
              <w:spacing w:line="240" w:lineRule="auto"/>
              <w:jc w:val="both"/>
              <w:rPr>
                <w:rFonts w:ascii="Times New Roman" w:hAnsi="Times New Roman" w:cs="Times New Roman"/>
                <w:b/>
                <w:bCs/>
                <w:sz w:val="24"/>
                <w:szCs w:val="24"/>
                <w:lang w:val="uk-UA"/>
              </w:rPr>
            </w:pPr>
            <w:r w:rsidRPr="001C09E9">
              <w:rPr>
                <w:rFonts w:ascii="Times New Roman" w:hAnsi="Times New Roman" w:cs="Times New Roman"/>
                <w:b/>
                <w:bCs/>
                <w:sz w:val="24"/>
                <w:szCs w:val="24"/>
                <w:lang w:val="uk-UA"/>
              </w:rPr>
              <w:t>10.</w:t>
            </w:r>
          </w:p>
        </w:tc>
        <w:tc>
          <w:tcPr>
            <w:tcW w:w="8834" w:type="dxa"/>
          </w:tcPr>
          <w:p w14:paraId="02FC9BF6" w14:textId="77777777" w:rsidR="003A644E" w:rsidRPr="001C09E9" w:rsidRDefault="003A644E" w:rsidP="003A644E">
            <w:pPr>
              <w:spacing w:line="240" w:lineRule="auto"/>
              <w:jc w:val="both"/>
              <w:rPr>
                <w:rFonts w:ascii="Times New Roman" w:eastAsia="Times New Roman" w:hAnsi="Times New Roman" w:cs="Times New Roman"/>
                <w:color w:val="000000"/>
                <w:sz w:val="24"/>
                <w:szCs w:val="24"/>
                <w:lang w:val="uk-UA"/>
              </w:rPr>
            </w:pPr>
            <w:r w:rsidRPr="001C09E9">
              <w:rPr>
                <w:rFonts w:ascii="Times New Roman" w:eastAsia="Times New Roman" w:hAnsi="Times New Roman" w:cs="Times New Roman"/>
                <w:color w:val="000000"/>
                <w:sz w:val="24"/>
                <w:szCs w:val="24"/>
                <w:lang w:val="uk-UA"/>
              </w:rPr>
              <w:t xml:space="preserve">Про надання згоди на безоплатне  прийняття до комунальної власності Чорноморської міської територіальної громади від </w:t>
            </w:r>
            <w:bookmarkStart w:id="1" w:name="_Hlk183103881"/>
            <w:r w:rsidRPr="001C09E9">
              <w:rPr>
                <w:rFonts w:ascii="Times New Roman" w:eastAsia="Times New Roman" w:hAnsi="Times New Roman" w:cs="Times New Roman"/>
                <w:color w:val="000000"/>
                <w:sz w:val="24"/>
                <w:szCs w:val="24"/>
                <w:lang w:val="uk-UA"/>
              </w:rPr>
              <w:t>громадської організації «Сіті СПОРТ ІВЕНТ»</w:t>
            </w:r>
            <w:bookmarkEnd w:id="1"/>
            <w:r w:rsidRPr="001C09E9">
              <w:rPr>
                <w:rFonts w:ascii="Times New Roman" w:eastAsia="Times New Roman" w:hAnsi="Times New Roman" w:cs="Times New Roman"/>
                <w:color w:val="000000"/>
                <w:sz w:val="24"/>
                <w:szCs w:val="24"/>
                <w:lang w:val="uk-UA"/>
              </w:rPr>
              <w:t xml:space="preserve"> іншого окремого індивідуально визначеного майна та визначення його  балансоутримувача.  </w:t>
            </w:r>
          </w:p>
        </w:tc>
      </w:tr>
      <w:tr w:rsidR="003A644E" w:rsidRPr="001C09E9" w14:paraId="67654CB3" w14:textId="77777777" w:rsidTr="003A644E">
        <w:tc>
          <w:tcPr>
            <w:tcW w:w="556" w:type="dxa"/>
            <w:hideMark/>
          </w:tcPr>
          <w:p w14:paraId="55B497BA" w14:textId="77777777" w:rsidR="003A644E" w:rsidRPr="001C09E9" w:rsidRDefault="003A644E" w:rsidP="003A644E">
            <w:pPr>
              <w:spacing w:line="240" w:lineRule="auto"/>
              <w:jc w:val="both"/>
              <w:rPr>
                <w:rFonts w:ascii="Times New Roman" w:hAnsi="Times New Roman" w:cs="Times New Roman"/>
                <w:b/>
                <w:bCs/>
                <w:sz w:val="24"/>
                <w:szCs w:val="24"/>
                <w:lang w:val="uk-UA"/>
              </w:rPr>
            </w:pPr>
            <w:r w:rsidRPr="001C09E9">
              <w:rPr>
                <w:rFonts w:ascii="Times New Roman" w:hAnsi="Times New Roman" w:cs="Times New Roman"/>
                <w:b/>
                <w:bCs/>
                <w:sz w:val="24"/>
                <w:szCs w:val="24"/>
                <w:lang w:val="uk-UA"/>
              </w:rPr>
              <w:t>11.</w:t>
            </w:r>
          </w:p>
        </w:tc>
        <w:tc>
          <w:tcPr>
            <w:tcW w:w="8834" w:type="dxa"/>
            <w:hideMark/>
          </w:tcPr>
          <w:p w14:paraId="0C2D8D4B" w14:textId="77777777" w:rsidR="003A644E" w:rsidRPr="001C09E9" w:rsidRDefault="003A644E" w:rsidP="003A644E">
            <w:pPr>
              <w:spacing w:line="240" w:lineRule="auto"/>
              <w:jc w:val="both"/>
              <w:rPr>
                <w:rFonts w:ascii="Times New Roman" w:hAnsi="Times New Roman" w:cs="Times New Roman"/>
                <w:sz w:val="24"/>
                <w:szCs w:val="24"/>
                <w:lang w:val="uk-UA"/>
              </w:rPr>
            </w:pPr>
            <w:bookmarkStart w:id="2" w:name="_Hlk130807896"/>
            <w:r w:rsidRPr="001C09E9">
              <w:rPr>
                <w:rStyle w:val="xfm08858730"/>
                <w:rFonts w:ascii="Times New Roman" w:hAnsi="Times New Roman" w:cs="Times New Roman"/>
                <w:sz w:val="24"/>
                <w:szCs w:val="24"/>
                <w:lang w:val="uk-UA"/>
              </w:rPr>
              <w:t xml:space="preserve">Про надання згоди </w:t>
            </w:r>
            <w:r w:rsidRPr="001C09E9">
              <w:rPr>
                <w:rFonts w:ascii="Times New Roman" w:hAnsi="Times New Roman" w:cs="Times New Roman"/>
                <w:sz w:val="24"/>
                <w:szCs w:val="24"/>
                <w:lang w:val="uk-UA"/>
              </w:rPr>
              <w:t>на</w:t>
            </w:r>
            <w:r w:rsidRPr="001C09E9">
              <w:rPr>
                <w:rStyle w:val="xfm08858730"/>
                <w:rFonts w:ascii="Times New Roman" w:hAnsi="Times New Roman" w:cs="Times New Roman"/>
                <w:sz w:val="24"/>
                <w:szCs w:val="24"/>
                <w:lang w:val="uk-UA"/>
              </w:rPr>
              <w:t xml:space="preserve">  безоплатну передачу іншого </w:t>
            </w:r>
            <w:r w:rsidRPr="001C09E9">
              <w:rPr>
                <w:rFonts w:ascii="Times New Roman" w:hAnsi="Times New Roman" w:cs="Times New Roman"/>
                <w:sz w:val="24"/>
                <w:szCs w:val="24"/>
                <w:lang w:val="uk-UA"/>
              </w:rPr>
              <w:t>окремого індивідуально визначеного майна (подрібнювач гілок та причіп)  з балансу відділу комунального господарства та благоустрою Чорноморської міської ради Одеського району Одеської області на баланс комунального підприємства «Зеленгосп»  Чорноморської міської ради Одеського району Одеської  област</w:t>
            </w:r>
            <w:bookmarkEnd w:id="2"/>
            <w:r w:rsidRPr="001C09E9">
              <w:rPr>
                <w:rFonts w:ascii="Times New Roman" w:hAnsi="Times New Roman" w:cs="Times New Roman"/>
                <w:sz w:val="24"/>
                <w:szCs w:val="24"/>
                <w:lang w:val="uk-UA"/>
              </w:rPr>
              <w:t>і.</w:t>
            </w:r>
          </w:p>
          <w:p w14:paraId="4A923E1A" w14:textId="77777777" w:rsidR="003A644E" w:rsidRPr="001C09E9" w:rsidRDefault="003A644E" w:rsidP="003A644E">
            <w:pPr>
              <w:spacing w:line="240" w:lineRule="auto"/>
              <w:jc w:val="both"/>
              <w:rPr>
                <w:rFonts w:ascii="Times New Roman" w:hAnsi="Times New Roman" w:cs="Times New Roman"/>
                <w:b/>
                <w:bCs/>
                <w:sz w:val="24"/>
                <w:szCs w:val="24"/>
                <w:lang w:val="uk-UA"/>
              </w:rPr>
            </w:pPr>
          </w:p>
        </w:tc>
      </w:tr>
      <w:tr w:rsidR="003A644E" w:rsidRPr="001C09E9" w14:paraId="46F6A21A" w14:textId="77777777" w:rsidTr="003A644E">
        <w:tc>
          <w:tcPr>
            <w:tcW w:w="556" w:type="dxa"/>
            <w:hideMark/>
          </w:tcPr>
          <w:p w14:paraId="343C6664" w14:textId="77777777" w:rsidR="003A644E" w:rsidRPr="001C09E9" w:rsidRDefault="003A644E" w:rsidP="003A644E">
            <w:pPr>
              <w:spacing w:line="240" w:lineRule="auto"/>
              <w:jc w:val="both"/>
              <w:rPr>
                <w:rFonts w:ascii="Times New Roman" w:hAnsi="Times New Roman" w:cs="Times New Roman"/>
                <w:b/>
                <w:bCs/>
                <w:sz w:val="24"/>
                <w:szCs w:val="24"/>
                <w:lang w:val="uk-UA"/>
              </w:rPr>
            </w:pPr>
            <w:r w:rsidRPr="001C09E9">
              <w:rPr>
                <w:rFonts w:ascii="Times New Roman" w:hAnsi="Times New Roman" w:cs="Times New Roman"/>
                <w:b/>
                <w:bCs/>
                <w:sz w:val="24"/>
                <w:szCs w:val="24"/>
                <w:lang w:val="uk-UA"/>
              </w:rPr>
              <w:t>12.</w:t>
            </w:r>
          </w:p>
        </w:tc>
        <w:tc>
          <w:tcPr>
            <w:tcW w:w="8834" w:type="dxa"/>
          </w:tcPr>
          <w:p w14:paraId="0C30CB5F" w14:textId="77777777" w:rsidR="003A644E" w:rsidRPr="001C09E9" w:rsidRDefault="003A644E" w:rsidP="003A644E">
            <w:pPr>
              <w:spacing w:line="240" w:lineRule="auto"/>
              <w:jc w:val="both"/>
              <w:rPr>
                <w:rStyle w:val="xfm08858730"/>
                <w:rFonts w:ascii="Times New Roman" w:hAnsi="Times New Roman" w:cs="Times New Roman"/>
                <w:sz w:val="24"/>
                <w:szCs w:val="24"/>
              </w:rPr>
            </w:pPr>
            <w:r w:rsidRPr="001C09E9">
              <w:rPr>
                <w:rStyle w:val="xfm08858730"/>
                <w:rFonts w:ascii="Times New Roman" w:hAnsi="Times New Roman" w:cs="Times New Roman"/>
                <w:sz w:val="24"/>
                <w:szCs w:val="24"/>
                <w:lang w:val="uk-UA"/>
              </w:rPr>
              <w:t xml:space="preserve">Про надання згоди </w:t>
            </w:r>
            <w:r w:rsidRPr="001C09E9">
              <w:rPr>
                <w:rFonts w:ascii="Times New Roman" w:hAnsi="Times New Roman" w:cs="Times New Roman"/>
                <w:sz w:val="24"/>
                <w:szCs w:val="24"/>
                <w:lang w:val="uk-UA"/>
              </w:rPr>
              <w:t>на</w:t>
            </w:r>
            <w:r w:rsidRPr="001C09E9">
              <w:rPr>
                <w:rStyle w:val="xfm08858730"/>
                <w:rFonts w:ascii="Times New Roman" w:hAnsi="Times New Roman" w:cs="Times New Roman"/>
                <w:sz w:val="24"/>
                <w:szCs w:val="24"/>
                <w:lang w:val="uk-UA"/>
              </w:rPr>
              <w:t xml:space="preserve">  безоплатну передачу </w:t>
            </w:r>
            <w:r w:rsidRPr="001C09E9">
              <w:rPr>
                <w:rFonts w:ascii="Times New Roman" w:hAnsi="Times New Roman" w:cs="Times New Roman"/>
                <w:sz w:val="24"/>
                <w:szCs w:val="24"/>
                <w:lang w:val="uk-UA"/>
              </w:rPr>
              <w:t xml:space="preserve">окремого індивідуально визначеного майна (пересувна освітлювальна вежа з генератором на причепі) з балансу відділу комунального господарства та благоустрою Чорноморської міської ради Одеського району Одеської області на баланс комунального підприємства «Міське управління житлово-комунального господарства»  Чорноморської міської ради Одеського  району  Одеської   області. </w:t>
            </w:r>
          </w:p>
        </w:tc>
      </w:tr>
      <w:tr w:rsidR="003A644E" w:rsidRPr="001C09E9" w14:paraId="50F56BBD" w14:textId="77777777" w:rsidTr="003A644E">
        <w:tc>
          <w:tcPr>
            <w:tcW w:w="556" w:type="dxa"/>
            <w:hideMark/>
          </w:tcPr>
          <w:p w14:paraId="7EB587D3" w14:textId="77777777" w:rsidR="003A644E" w:rsidRPr="001C09E9" w:rsidRDefault="003A644E" w:rsidP="003A644E">
            <w:pPr>
              <w:spacing w:line="240" w:lineRule="auto"/>
              <w:jc w:val="both"/>
              <w:rPr>
                <w:rFonts w:ascii="Times New Roman" w:hAnsi="Times New Roman" w:cs="Times New Roman"/>
                <w:b/>
                <w:bCs/>
                <w:sz w:val="24"/>
                <w:szCs w:val="24"/>
              </w:rPr>
            </w:pPr>
            <w:r w:rsidRPr="001C09E9">
              <w:rPr>
                <w:rFonts w:ascii="Times New Roman" w:hAnsi="Times New Roman" w:cs="Times New Roman"/>
                <w:b/>
                <w:bCs/>
                <w:sz w:val="24"/>
                <w:szCs w:val="24"/>
                <w:lang w:val="uk-UA"/>
              </w:rPr>
              <w:t>13.</w:t>
            </w:r>
          </w:p>
        </w:tc>
        <w:tc>
          <w:tcPr>
            <w:tcW w:w="8834" w:type="dxa"/>
          </w:tcPr>
          <w:p w14:paraId="15289554" w14:textId="77777777" w:rsidR="003A644E" w:rsidRPr="001C09E9" w:rsidRDefault="003A644E" w:rsidP="003A644E">
            <w:pPr>
              <w:spacing w:line="240" w:lineRule="auto"/>
              <w:jc w:val="both"/>
              <w:rPr>
                <w:rStyle w:val="xfm08858730"/>
                <w:rFonts w:ascii="Times New Roman" w:eastAsia="Times New Roman" w:hAnsi="Times New Roman" w:cs="Times New Roman"/>
                <w:sz w:val="24"/>
                <w:szCs w:val="24"/>
                <w:lang w:val="uk-UA" w:eastAsia="ru-RU"/>
              </w:rPr>
            </w:pPr>
            <w:r w:rsidRPr="001C09E9">
              <w:rPr>
                <w:rFonts w:ascii="Times New Roman" w:hAnsi="Times New Roman" w:cs="Times New Roman"/>
                <w:sz w:val="24"/>
                <w:szCs w:val="24"/>
                <w:lang w:val="uk-UA" w:eastAsia="uk-UA"/>
              </w:rPr>
              <w:t xml:space="preserve">Про надання комунальному підприємству  «Міське управління житлово-комунального господарства» Чорноморської міської ради Одеського району Одеської області дозволу </w:t>
            </w:r>
            <w:r w:rsidRPr="001C09E9">
              <w:rPr>
                <w:rFonts w:ascii="Times New Roman" w:hAnsi="Times New Roman" w:cs="Times New Roman"/>
                <w:sz w:val="24"/>
                <w:szCs w:val="24"/>
                <w:lang w:val="uk-UA"/>
              </w:rPr>
              <w:t>на укладання договору фінансового лізингу</w:t>
            </w:r>
            <w:r w:rsidRPr="001C09E9">
              <w:rPr>
                <w:rFonts w:ascii="Times New Roman" w:hAnsi="Times New Roman" w:cs="Times New Roman"/>
                <w:sz w:val="24"/>
                <w:szCs w:val="24"/>
                <w:lang w:val="uk-UA" w:eastAsia="uk-UA"/>
              </w:rPr>
              <w:t xml:space="preserve"> на закупівлю датської комунальної техніки та обладнання в рамках грантової програми від датського фонду EIFO.</w:t>
            </w:r>
          </w:p>
        </w:tc>
      </w:tr>
    </w:tbl>
    <w:p w14:paraId="00720F00" w14:textId="77777777" w:rsidR="003A644E" w:rsidRPr="003A644E" w:rsidRDefault="003A644E" w:rsidP="003A644E">
      <w:pPr>
        <w:tabs>
          <w:tab w:val="left" w:pos="993"/>
          <w:tab w:val="left" w:pos="5145"/>
        </w:tabs>
        <w:spacing w:after="0" w:line="240" w:lineRule="auto"/>
        <w:rPr>
          <w:rFonts w:ascii="Times New Roman" w:hAnsi="Times New Roman" w:cs="Times New Roman"/>
          <w:sz w:val="24"/>
          <w:szCs w:val="24"/>
          <w:lang w:val="uk-UA"/>
        </w:rPr>
      </w:pPr>
    </w:p>
    <w:p w14:paraId="7F8140D4" w14:textId="6A4C0218" w:rsidR="002C18A7" w:rsidRDefault="00A75F5D" w:rsidP="003A644E">
      <w:pPr>
        <w:tabs>
          <w:tab w:val="left" w:pos="567"/>
          <w:tab w:val="left" w:pos="709"/>
        </w:tabs>
        <w:spacing w:after="0" w:line="240" w:lineRule="auto"/>
        <w:jc w:val="both"/>
        <w:rPr>
          <w:rFonts w:ascii="Times New Roman" w:hAnsi="Times New Roman" w:cs="Times New Roman"/>
          <w:sz w:val="24"/>
          <w:szCs w:val="24"/>
          <w:lang w:val="uk-UA"/>
        </w:rPr>
      </w:pPr>
      <w:r w:rsidRPr="00B30DD8">
        <w:rPr>
          <w:rFonts w:ascii="Times New Roman" w:eastAsia="Calibri" w:hAnsi="Times New Roman" w:cs="Times New Roman"/>
          <w:sz w:val="24"/>
          <w:szCs w:val="24"/>
          <w:lang w:val="uk-UA" w:eastAsia="uk-UA"/>
        </w:rPr>
        <w:t xml:space="preserve">                                                                                                                </w:t>
      </w:r>
      <w:r>
        <w:rPr>
          <w:rFonts w:ascii="Times New Roman" w:eastAsia="Calibri" w:hAnsi="Times New Roman" w:cs="Times New Roman"/>
          <w:sz w:val="24"/>
          <w:szCs w:val="24"/>
          <w:lang w:val="uk-UA" w:eastAsia="uk-UA"/>
        </w:rPr>
        <w:t xml:space="preserve"> </w:t>
      </w:r>
    </w:p>
    <w:sectPr w:rsidR="002C18A7" w:rsidSect="00E41CB8">
      <w:headerReference w:type="default" r:id="rId7"/>
      <w:pgSz w:w="11906" w:h="16838"/>
      <w:pgMar w:top="1134" w:right="566"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7A166" w14:textId="77777777" w:rsidR="00771957" w:rsidRDefault="00771957" w:rsidP="003109DA">
      <w:pPr>
        <w:spacing w:after="0" w:line="240" w:lineRule="auto"/>
      </w:pPr>
      <w:r>
        <w:separator/>
      </w:r>
    </w:p>
  </w:endnote>
  <w:endnote w:type="continuationSeparator" w:id="0">
    <w:p w14:paraId="3CD2DEFC" w14:textId="77777777" w:rsidR="00771957" w:rsidRDefault="00771957" w:rsidP="003109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49BF4" w14:textId="77777777" w:rsidR="00771957" w:rsidRDefault="00771957" w:rsidP="003109DA">
      <w:pPr>
        <w:spacing w:after="0" w:line="240" w:lineRule="auto"/>
      </w:pPr>
      <w:r>
        <w:separator/>
      </w:r>
    </w:p>
  </w:footnote>
  <w:footnote w:type="continuationSeparator" w:id="0">
    <w:p w14:paraId="049CF4E6" w14:textId="77777777" w:rsidR="00771957" w:rsidRDefault="00771957" w:rsidP="003109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9671132"/>
      <w:docPartObj>
        <w:docPartGallery w:val="Page Numbers (Top of Page)"/>
        <w:docPartUnique/>
      </w:docPartObj>
    </w:sdtPr>
    <w:sdtEndPr/>
    <w:sdtContent>
      <w:p w14:paraId="4A870791" w14:textId="262DCEE6" w:rsidR="003109DA" w:rsidRDefault="003109DA">
        <w:pPr>
          <w:pStyle w:val="a6"/>
          <w:jc w:val="center"/>
        </w:pPr>
        <w:r>
          <w:fldChar w:fldCharType="begin"/>
        </w:r>
        <w:r>
          <w:instrText>PAGE   \* MERGEFORMAT</w:instrText>
        </w:r>
        <w:r>
          <w:fldChar w:fldCharType="separate"/>
        </w:r>
        <w:r w:rsidR="00213624" w:rsidRPr="00213624">
          <w:rPr>
            <w:noProof/>
            <w:lang w:val="uk-UA"/>
          </w:rPr>
          <w:t>9</w:t>
        </w:r>
        <w:r>
          <w:fldChar w:fldCharType="end"/>
        </w:r>
      </w:p>
    </w:sdtContent>
  </w:sdt>
  <w:p w14:paraId="7B100F14" w14:textId="77777777" w:rsidR="003109DA" w:rsidRDefault="003109DA">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2696C"/>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839193D"/>
    <w:multiLevelType w:val="hybridMultilevel"/>
    <w:tmpl w:val="1BD2B4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9246C24"/>
    <w:multiLevelType w:val="hybridMultilevel"/>
    <w:tmpl w:val="1BD2B4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942536F"/>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A2B4304"/>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2947818"/>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66F6287"/>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7070FF3"/>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B664425"/>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C977B45"/>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D627004"/>
    <w:multiLevelType w:val="hybridMultilevel"/>
    <w:tmpl w:val="0418809C"/>
    <w:lvl w:ilvl="0" w:tplc="7DE674DE">
      <w:start w:val="1"/>
      <w:numFmt w:val="bullet"/>
      <w:lvlText w:val="-"/>
      <w:lvlJc w:val="left"/>
      <w:pPr>
        <w:ind w:left="813" w:hanging="360"/>
      </w:pPr>
      <w:rPr>
        <w:rFonts w:ascii="Times New Roman" w:eastAsia="Times New Roman" w:hAnsi="Times New Roman" w:cs="Times New Roman" w:hint="default"/>
      </w:rPr>
    </w:lvl>
    <w:lvl w:ilvl="1" w:tplc="04190003" w:tentative="1">
      <w:start w:val="1"/>
      <w:numFmt w:val="bullet"/>
      <w:lvlText w:val="o"/>
      <w:lvlJc w:val="left"/>
      <w:pPr>
        <w:ind w:left="1533" w:hanging="360"/>
      </w:pPr>
      <w:rPr>
        <w:rFonts w:ascii="Courier New" w:hAnsi="Courier New" w:cs="Courier New" w:hint="default"/>
      </w:rPr>
    </w:lvl>
    <w:lvl w:ilvl="2" w:tplc="04190005" w:tentative="1">
      <w:start w:val="1"/>
      <w:numFmt w:val="bullet"/>
      <w:lvlText w:val=""/>
      <w:lvlJc w:val="left"/>
      <w:pPr>
        <w:ind w:left="2253" w:hanging="360"/>
      </w:pPr>
      <w:rPr>
        <w:rFonts w:ascii="Wingdings" w:hAnsi="Wingdings" w:hint="default"/>
      </w:rPr>
    </w:lvl>
    <w:lvl w:ilvl="3" w:tplc="04190001" w:tentative="1">
      <w:start w:val="1"/>
      <w:numFmt w:val="bullet"/>
      <w:lvlText w:val=""/>
      <w:lvlJc w:val="left"/>
      <w:pPr>
        <w:ind w:left="2973" w:hanging="360"/>
      </w:pPr>
      <w:rPr>
        <w:rFonts w:ascii="Symbol" w:hAnsi="Symbol" w:hint="default"/>
      </w:rPr>
    </w:lvl>
    <w:lvl w:ilvl="4" w:tplc="04190003" w:tentative="1">
      <w:start w:val="1"/>
      <w:numFmt w:val="bullet"/>
      <w:lvlText w:val="o"/>
      <w:lvlJc w:val="left"/>
      <w:pPr>
        <w:ind w:left="3693" w:hanging="360"/>
      </w:pPr>
      <w:rPr>
        <w:rFonts w:ascii="Courier New" w:hAnsi="Courier New" w:cs="Courier New" w:hint="default"/>
      </w:rPr>
    </w:lvl>
    <w:lvl w:ilvl="5" w:tplc="04190005" w:tentative="1">
      <w:start w:val="1"/>
      <w:numFmt w:val="bullet"/>
      <w:lvlText w:val=""/>
      <w:lvlJc w:val="left"/>
      <w:pPr>
        <w:ind w:left="4413" w:hanging="360"/>
      </w:pPr>
      <w:rPr>
        <w:rFonts w:ascii="Wingdings" w:hAnsi="Wingdings" w:hint="default"/>
      </w:rPr>
    </w:lvl>
    <w:lvl w:ilvl="6" w:tplc="04190001" w:tentative="1">
      <w:start w:val="1"/>
      <w:numFmt w:val="bullet"/>
      <w:lvlText w:val=""/>
      <w:lvlJc w:val="left"/>
      <w:pPr>
        <w:ind w:left="5133" w:hanging="360"/>
      </w:pPr>
      <w:rPr>
        <w:rFonts w:ascii="Symbol" w:hAnsi="Symbol" w:hint="default"/>
      </w:rPr>
    </w:lvl>
    <w:lvl w:ilvl="7" w:tplc="04190003" w:tentative="1">
      <w:start w:val="1"/>
      <w:numFmt w:val="bullet"/>
      <w:lvlText w:val="o"/>
      <w:lvlJc w:val="left"/>
      <w:pPr>
        <w:ind w:left="5853" w:hanging="360"/>
      </w:pPr>
      <w:rPr>
        <w:rFonts w:ascii="Courier New" w:hAnsi="Courier New" w:cs="Courier New" w:hint="default"/>
      </w:rPr>
    </w:lvl>
    <w:lvl w:ilvl="8" w:tplc="04190005" w:tentative="1">
      <w:start w:val="1"/>
      <w:numFmt w:val="bullet"/>
      <w:lvlText w:val=""/>
      <w:lvlJc w:val="left"/>
      <w:pPr>
        <w:ind w:left="6573" w:hanging="360"/>
      </w:pPr>
      <w:rPr>
        <w:rFonts w:ascii="Wingdings" w:hAnsi="Wingdings" w:hint="default"/>
      </w:rPr>
    </w:lvl>
  </w:abstractNum>
  <w:abstractNum w:abstractNumId="11" w15:restartNumberingAfterBreak="0">
    <w:nsid w:val="1DDC3348"/>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541753E"/>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54633F7"/>
    <w:multiLevelType w:val="hybridMultilevel"/>
    <w:tmpl w:val="B8FE76B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5EF68E0"/>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65B27E9"/>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8994216"/>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39E67BF"/>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5D30E56"/>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663441F"/>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E341C52"/>
    <w:multiLevelType w:val="hybridMultilevel"/>
    <w:tmpl w:val="1BD2B4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54655CA"/>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8A51875"/>
    <w:multiLevelType w:val="hybridMultilevel"/>
    <w:tmpl w:val="EF8C5C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8E073E0"/>
    <w:multiLevelType w:val="hybridMultilevel"/>
    <w:tmpl w:val="12C8FA58"/>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4" w15:restartNumberingAfterBreak="0">
    <w:nsid w:val="4B3611F2"/>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DE91DED"/>
    <w:multiLevelType w:val="hybridMultilevel"/>
    <w:tmpl w:val="201047AA"/>
    <w:lvl w:ilvl="0" w:tplc="AE963750">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E1F3009"/>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FB63AEE"/>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B5B6087"/>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BDC1F87"/>
    <w:multiLevelType w:val="hybridMultilevel"/>
    <w:tmpl w:val="7F4C0766"/>
    <w:lvl w:ilvl="0" w:tplc="0A50017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0" w15:restartNumberingAfterBreak="0">
    <w:nsid w:val="709733A8"/>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8EF41C4"/>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9051A25"/>
    <w:multiLevelType w:val="hybridMultilevel"/>
    <w:tmpl w:val="32B0D140"/>
    <w:lvl w:ilvl="0" w:tplc="5A3E8740">
      <w:start w:val="1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BE13061"/>
    <w:multiLevelType w:val="hybridMultilevel"/>
    <w:tmpl w:val="1BD2B4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C68696D"/>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F0243F6"/>
    <w:multiLevelType w:val="hybridMultilevel"/>
    <w:tmpl w:val="1BD2B4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F7F6F4B"/>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9"/>
  </w:num>
  <w:num w:numId="2">
    <w:abstractNumId w:val="13"/>
  </w:num>
  <w:num w:numId="3">
    <w:abstractNumId w:val="20"/>
  </w:num>
  <w:num w:numId="4">
    <w:abstractNumId w:val="10"/>
  </w:num>
  <w:num w:numId="5">
    <w:abstractNumId w:val="33"/>
  </w:num>
  <w:num w:numId="6">
    <w:abstractNumId w:val="1"/>
  </w:num>
  <w:num w:numId="7">
    <w:abstractNumId w:val="2"/>
  </w:num>
  <w:num w:numId="8">
    <w:abstractNumId w:val="35"/>
  </w:num>
  <w:num w:numId="9">
    <w:abstractNumId w:val="25"/>
  </w:num>
  <w:num w:numId="10">
    <w:abstractNumId w:val="9"/>
  </w:num>
  <w:num w:numId="11">
    <w:abstractNumId w:val="30"/>
  </w:num>
  <w:num w:numId="12">
    <w:abstractNumId w:val="19"/>
  </w:num>
  <w:num w:numId="13">
    <w:abstractNumId w:val="5"/>
  </w:num>
  <w:num w:numId="14">
    <w:abstractNumId w:val="31"/>
  </w:num>
  <w:num w:numId="15">
    <w:abstractNumId w:val="0"/>
  </w:num>
  <w:num w:numId="16">
    <w:abstractNumId w:val="3"/>
  </w:num>
  <w:num w:numId="17">
    <w:abstractNumId w:val="28"/>
  </w:num>
  <w:num w:numId="18">
    <w:abstractNumId w:val="11"/>
  </w:num>
  <w:num w:numId="19">
    <w:abstractNumId w:val="27"/>
  </w:num>
  <w:num w:numId="20">
    <w:abstractNumId w:val="34"/>
  </w:num>
  <w:num w:numId="21">
    <w:abstractNumId w:val="26"/>
  </w:num>
  <w:num w:numId="22">
    <w:abstractNumId w:val="12"/>
  </w:num>
  <w:num w:numId="23">
    <w:abstractNumId w:val="21"/>
  </w:num>
  <w:num w:numId="24">
    <w:abstractNumId w:val="18"/>
  </w:num>
  <w:num w:numId="25">
    <w:abstractNumId w:val="7"/>
  </w:num>
  <w:num w:numId="26">
    <w:abstractNumId w:val="24"/>
  </w:num>
  <w:num w:numId="27">
    <w:abstractNumId w:val="8"/>
  </w:num>
  <w:num w:numId="28">
    <w:abstractNumId w:val="6"/>
  </w:num>
  <w:num w:numId="29">
    <w:abstractNumId w:val="14"/>
  </w:num>
  <w:num w:numId="30">
    <w:abstractNumId w:val="36"/>
  </w:num>
  <w:num w:numId="31">
    <w:abstractNumId w:val="4"/>
  </w:num>
  <w:num w:numId="32">
    <w:abstractNumId w:val="15"/>
  </w:num>
  <w:num w:numId="33">
    <w:abstractNumId w:val="17"/>
  </w:num>
  <w:num w:numId="34">
    <w:abstractNumId w:val="16"/>
  </w:num>
  <w:num w:numId="35">
    <w:abstractNumId w:val="22"/>
  </w:num>
  <w:num w:numId="36">
    <w:abstractNumId w:val="23"/>
  </w:num>
  <w:num w:numId="37">
    <w:abstractNumId w:val="32"/>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AF7"/>
    <w:rsid w:val="000155D0"/>
    <w:rsid w:val="00027F8C"/>
    <w:rsid w:val="000879BB"/>
    <w:rsid w:val="000A7023"/>
    <w:rsid w:val="000B2693"/>
    <w:rsid w:val="000B48CF"/>
    <w:rsid w:val="000C2CE1"/>
    <w:rsid w:val="000D2784"/>
    <w:rsid w:val="000D514A"/>
    <w:rsid w:val="000E0624"/>
    <w:rsid w:val="000E26AE"/>
    <w:rsid w:val="000F68AE"/>
    <w:rsid w:val="00127224"/>
    <w:rsid w:val="0012735D"/>
    <w:rsid w:val="00130B0A"/>
    <w:rsid w:val="00133253"/>
    <w:rsid w:val="001538BC"/>
    <w:rsid w:val="00170BF9"/>
    <w:rsid w:val="001740A7"/>
    <w:rsid w:val="0017597C"/>
    <w:rsid w:val="0019480C"/>
    <w:rsid w:val="001A4465"/>
    <w:rsid w:val="001B3CE0"/>
    <w:rsid w:val="001B6EED"/>
    <w:rsid w:val="001F12DD"/>
    <w:rsid w:val="001F644B"/>
    <w:rsid w:val="0020134D"/>
    <w:rsid w:val="00212967"/>
    <w:rsid w:val="00213624"/>
    <w:rsid w:val="00214B45"/>
    <w:rsid w:val="00231203"/>
    <w:rsid w:val="002435DF"/>
    <w:rsid w:val="002550EE"/>
    <w:rsid w:val="00261D4C"/>
    <w:rsid w:val="00271B72"/>
    <w:rsid w:val="00284CE9"/>
    <w:rsid w:val="00290872"/>
    <w:rsid w:val="002936DB"/>
    <w:rsid w:val="00294940"/>
    <w:rsid w:val="002B3C19"/>
    <w:rsid w:val="002C18A7"/>
    <w:rsid w:val="002C2C6C"/>
    <w:rsid w:val="002C3206"/>
    <w:rsid w:val="002D1E6F"/>
    <w:rsid w:val="002D24F8"/>
    <w:rsid w:val="002D415C"/>
    <w:rsid w:val="0030151D"/>
    <w:rsid w:val="003109DA"/>
    <w:rsid w:val="00327190"/>
    <w:rsid w:val="00336655"/>
    <w:rsid w:val="00353E83"/>
    <w:rsid w:val="00362527"/>
    <w:rsid w:val="0036446F"/>
    <w:rsid w:val="00372B79"/>
    <w:rsid w:val="003804B9"/>
    <w:rsid w:val="00394A80"/>
    <w:rsid w:val="003A3193"/>
    <w:rsid w:val="003A644E"/>
    <w:rsid w:val="003A6E65"/>
    <w:rsid w:val="003C1434"/>
    <w:rsid w:val="003C21F7"/>
    <w:rsid w:val="003E5537"/>
    <w:rsid w:val="003F4D33"/>
    <w:rsid w:val="00401BE2"/>
    <w:rsid w:val="00406912"/>
    <w:rsid w:val="00415765"/>
    <w:rsid w:val="00420244"/>
    <w:rsid w:val="004232E1"/>
    <w:rsid w:val="004235B3"/>
    <w:rsid w:val="00435914"/>
    <w:rsid w:val="004446AE"/>
    <w:rsid w:val="00453138"/>
    <w:rsid w:val="00484D4C"/>
    <w:rsid w:val="004A4A13"/>
    <w:rsid w:val="004C7691"/>
    <w:rsid w:val="004E4322"/>
    <w:rsid w:val="005137B4"/>
    <w:rsid w:val="00525522"/>
    <w:rsid w:val="005302BE"/>
    <w:rsid w:val="00532A49"/>
    <w:rsid w:val="005345B8"/>
    <w:rsid w:val="0057609F"/>
    <w:rsid w:val="00586B1C"/>
    <w:rsid w:val="005963F4"/>
    <w:rsid w:val="005A659F"/>
    <w:rsid w:val="005C36B5"/>
    <w:rsid w:val="005D526C"/>
    <w:rsid w:val="005E24F4"/>
    <w:rsid w:val="00607759"/>
    <w:rsid w:val="00615CE9"/>
    <w:rsid w:val="00620190"/>
    <w:rsid w:val="00625281"/>
    <w:rsid w:val="00630287"/>
    <w:rsid w:val="006359A8"/>
    <w:rsid w:val="00636258"/>
    <w:rsid w:val="00646629"/>
    <w:rsid w:val="006502A0"/>
    <w:rsid w:val="006A01A4"/>
    <w:rsid w:val="006A067C"/>
    <w:rsid w:val="006A4B31"/>
    <w:rsid w:val="00727752"/>
    <w:rsid w:val="00735A85"/>
    <w:rsid w:val="00744771"/>
    <w:rsid w:val="00745F10"/>
    <w:rsid w:val="00746BBB"/>
    <w:rsid w:val="00764ADE"/>
    <w:rsid w:val="00766780"/>
    <w:rsid w:val="00771957"/>
    <w:rsid w:val="007746D7"/>
    <w:rsid w:val="00775753"/>
    <w:rsid w:val="007803D0"/>
    <w:rsid w:val="00785E9C"/>
    <w:rsid w:val="007A2612"/>
    <w:rsid w:val="007B283B"/>
    <w:rsid w:val="007B35EE"/>
    <w:rsid w:val="007C19A1"/>
    <w:rsid w:val="007C4C45"/>
    <w:rsid w:val="007E0884"/>
    <w:rsid w:val="00801C51"/>
    <w:rsid w:val="0081262B"/>
    <w:rsid w:val="0082411D"/>
    <w:rsid w:val="00826E1C"/>
    <w:rsid w:val="008320C2"/>
    <w:rsid w:val="00833A2B"/>
    <w:rsid w:val="00843644"/>
    <w:rsid w:val="00845303"/>
    <w:rsid w:val="00846A67"/>
    <w:rsid w:val="0085405A"/>
    <w:rsid w:val="00855D1F"/>
    <w:rsid w:val="008609AE"/>
    <w:rsid w:val="00862149"/>
    <w:rsid w:val="00875382"/>
    <w:rsid w:val="0089173F"/>
    <w:rsid w:val="00895976"/>
    <w:rsid w:val="008B5F62"/>
    <w:rsid w:val="008C54BD"/>
    <w:rsid w:val="008D410A"/>
    <w:rsid w:val="008E6EFC"/>
    <w:rsid w:val="00945080"/>
    <w:rsid w:val="00945126"/>
    <w:rsid w:val="00945BCD"/>
    <w:rsid w:val="009523B8"/>
    <w:rsid w:val="009673B3"/>
    <w:rsid w:val="00976770"/>
    <w:rsid w:val="0099058C"/>
    <w:rsid w:val="0099698D"/>
    <w:rsid w:val="009A0CA1"/>
    <w:rsid w:val="009B1222"/>
    <w:rsid w:val="009B3554"/>
    <w:rsid w:val="009C6E63"/>
    <w:rsid w:val="009D23A8"/>
    <w:rsid w:val="00A046A1"/>
    <w:rsid w:val="00A317AF"/>
    <w:rsid w:val="00A75F5D"/>
    <w:rsid w:val="00AB39E5"/>
    <w:rsid w:val="00AE36AA"/>
    <w:rsid w:val="00B20D1C"/>
    <w:rsid w:val="00B32507"/>
    <w:rsid w:val="00B40C0F"/>
    <w:rsid w:val="00B47D7F"/>
    <w:rsid w:val="00B83ECD"/>
    <w:rsid w:val="00B94F40"/>
    <w:rsid w:val="00BA3C95"/>
    <w:rsid w:val="00BA7A72"/>
    <w:rsid w:val="00BC44E5"/>
    <w:rsid w:val="00BD3AF7"/>
    <w:rsid w:val="00BD6161"/>
    <w:rsid w:val="00BD63C0"/>
    <w:rsid w:val="00BF337D"/>
    <w:rsid w:val="00BF4346"/>
    <w:rsid w:val="00C035E8"/>
    <w:rsid w:val="00C0613B"/>
    <w:rsid w:val="00C202BF"/>
    <w:rsid w:val="00C43BAC"/>
    <w:rsid w:val="00C5270A"/>
    <w:rsid w:val="00C6031C"/>
    <w:rsid w:val="00C759C8"/>
    <w:rsid w:val="00C76F48"/>
    <w:rsid w:val="00C81758"/>
    <w:rsid w:val="00C8561E"/>
    <w:rsid w:val="00C90170"/>
    <w:rsid w:val="00CA78B0"/>
    <w:rsid w:val="00CC32F5"/>
    <w:rsid w:val="00CD0119"/>
    <w:rsid w:val="00CD3577"/>
    <w:rsid w:val="00CD6F49"/>
    <w:rsid w:val="00CF7638"/>
    <w:rsid w:val="00D01EC3"/>
    <w:rsid w:val="00D03EE7"/>
    <w:rsid w:val="00D047A5"/>
    <w:rsid w:val="00D0515E"/>
    <w:rsid w:val="00D1290F"/>
    <w:rsid w:val="00D13811"/>
    <w:rsid w:val="00D26EAD"/>
    <w:rsid w:val="00D62363"/>
    <w:rsid w:val="00D656BD"/>
    <w:rsid w:val="00D6670E"/>
    <w:rsid w:val="00D707A0"/>
    <w:rsid w:val="00D96AF7"/>
    <w:rsid w:val="00DA1E46"/>
    <w:rsid w:val="00DA7647"/>
    <w:rsid w:val="00DA7707"/>
    <w:rsid w:val="00DB717D"/>
    <w:rsid w:val="00DC1A25"/>
    <w:rsid w:val="00DD3222"/>
    <w:rsid w:val="00DF4F76"/>
    <w:rsid w:val="00E05174"/>
    <w:rsid w:val="00E17138"/>
    <w:rsid w:val="00E327C5"/>
    <w:rsid w:val="00E3323D"/>
    <w:rsid w:val="00E41CB8"/>
    <w:rsid w:val="00E422ED"/>
    <w:rsid w:val="00E44CC9"/>
    <w:rsid w:val="00E56BA2"/>
    <w:rsid w:val="00E575FE"/>
    <w:rsid w:val="00E63543"/>
    <w:rsid w:val="00E648CF"/>
    <w:rsid w:val="00E83D91"/>
    <w:rsid w:val="00E97EFB"/>
    <w:rsid w:val="00EA2CC4"/>
    <w:rsid w:val="00EC1389"/>
    <w:rsid w:val="00ED5CBE"/>
    <w:rsid w:val="00EF0900"/>
    <w:rsid w:val="00EF7D46"/>
    <w:rsid w:val="00F064A0"/>
    <w:rsid w:val="00F14851"/>
    <w:rsid w:val="00F16C8A"/>
    <w:rsid w:val="00F223B8"/>
    <w:rsid w:val="00F2595E"/>
    <w:rsid w:val="00F27FD1"/>
    <w:rsid w:val="00F555B5"/>
    <w:rsid w:val="00F55FD8"/>
    <w:rsid w:val="00F72A02"/>
    <w:rsid w:val="00FA1759"/>
    <w:rsid w:val="00FC22A7"/>
    <w:rsid w:val="00FC71BC"/>
    <w:rsid w:val="00FD2A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CEA0D"/>
  <w15:chartTrackingRefBased/>
  <w15:docId w15:val="{2A9CD2A1-4A28-4EAB-8750-71334C614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7138"/>
    <w:pPr>
      <w:spacing w:after="200" w:line="276" w:lineRule="auto"/>
    </w:pPr>
  </w:style>
  <w:style w:type="paragraph" w:styleId="5">
    <w:name w:val="heading 5"/>
    <w:basedOn w:val="a"/>
    <w:next w:val="a"/>
    <w:link w:val="50"/>
    <w:qFormat/>
    <w:rsid w:val="003A644E"/>
    <w:pPr>
      <w:keepNext/>
      <w:spacing w:after="0" w:line="240" w:lineRule="auto"/>
      <w:ind w:right="43"/>
      <w:outlineLvl w:val="4"/>
    </w:pPr>
    <w:rPr>
      <w:rFonts w:ascii="Times New Roman" w:eastAsia="Times New Roman" w:hAnsi="Times New Roman" w:cs="Times New Roman"/>
      <w:sz w:val="24"/>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у Знак"/>
    <w:aliases w:val="CA bullets Знак"/>
    <w:basedOn w:val="a0"/>
    <w:link w:val="a4"/>
    <w:uiPriority w:val="34"/>
    <w:locked/>
    <w:rsid w:val="00E44CC9"/>
  </w:style>
  <w:style w:type="paragraph" w:styleId="a4">
    <w:name w:val="List Paragraph"/>
    <w:aliases w:val="CA bullets"/>
    <w:basedOn w:val="a"/>
    <w:link w:val="a3"/>
    <w:uiPriority w:val="34"/>
    <w:qFormat/>
    <w:rsid w:val="00E44CC9"/>
    <w:pPr>
      <w:ind w:left="720"/>
      <w:contextualSpacing/>
    </w:pPr>
  </w:style>
  <w:style w:type="character" w:styleId="a5">
    <w:name w:val="Strong"/>
    <w:basedOn w:val="a0"/>
    <w:uiPriority w:val="22"/>
    <w:qFormat/>
    <w:rsid w:val="00E44CC9"/>
    <w:rPr>
      <w:b/>
      <w:bCs/>
    </w:rPr>
  </w:style>
  <w:style w:type="character" w:customStyle="1" w:styleId="xfm08858730">
    <w:name w:val="xfm_08858730"/>
    <w:basedOn w:val="a0"/>
    <w:rsid w:val="003A3193"/>
  </w:style>
  <w:style w:type="paragraph" w:styleId="a6">
    <w:name w:val="header"/>
    <w:basedOn w:val="a"/>
    <w:link w:val="a7"/>
    <w:uiPriority w:val="99"/>
    <w:unhideWhenUsed/>
    <w:rsid w:val="003109DA"/>
    <w:pPr>
      <w:tabs>
        <w:tab w:val="center" w:pos="4677"/>
        <w:tab w:val="right" w:pos="9355"/>
      </w:tabs>
      <w:spacing w:after="0" w:line="240" w:lineRule="auto"/>
    </w:pPr>
  </w:style>
  <w:style w:type="character" w:customStyle="1" w:styleId="a7">
    <w:name w:val="Верхній колонтитул Знак"/>
    <w:basedOn w:val="a0"/>
    <w:link w:val="a6"/>
    <w:uiPriority w:val="99"/>
    <w:rsid w:val="003109DA"/>
  </w:style>
  <w:style w:type="paragraph" w:styleId="a8">
    <w:name w:val="footer"/>
    <w:basedOn w:val="a"/>
    <w:link w:val="a9"/>
    <w:uiPriority w:val="99"/>
    <w:unhideWhenUsed/>
    <w:rsid w:val="003109DA"/>
    <w:pPr>
      <w:tabs>
        <w:tab w:val="center" w:pos="4677"/>
        <w:tab w:val="right" w:pos="9355"/>
      </w:tabs>
      <w:spacing w:after="0" w:line="240" w:lineRule="auto"/>
    </w:pPr>
  </w:style>
  <w:style w:type="character" w:customStyle="1" w:styleId="a9">
    <w:name w:val="Нижній колонтитул Знак"/>
    <w:basedOn w:val="a0"/>
    <w:link w:val="a8"/>
    <w:uiPriority w:val="99"/>
    <w:rsid w:val="003109DA"/>
  </w:style>
  <w:style w:type="paragraph" w:styleId="aa">
    <w:name w:val="Normal (Web)"/>
    <w:basedOn w:val="a"/>
    <w:uiPriority w:val="99"/>
    <w:unhideWhenUsed/>
    <w:qFormat/>
    <w:rsid w:val="003109D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b">
    <w:name w:val="Table Grid"/>
    <w:basedOn w:val="a1"/>
    <w:uiPriority w:val="39"/>
    <w:rsid w:val="002936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1">
    <w:name w:val="Font Style31"/>
    <w:uiPriority w:val="99"/>
    <w:rsid w:val="000A7023"/>
    <w:rPr>
      <w:rFonts w:ascii="Times New Roman" w:hAnsi="Times New Roman" w:cs="Times New Roman"/>
      <w:b/>
      <w:bCs/>
      <w:sz w:val="18"/>
      <w:szCs w:val="18"/>
    </w:rPr>
  </w:style>
  <w:style w:type="paragraph" w:styleId="ac">
    <w:name w:val="Balloon Text"/>
    <w:basedOn w:val="a"/>
    <w:link w:val="ad"/>
    <w:uiPriority w:val="99"/>
    <w:semiHidden/>
    <w:unhideWhenUsed/>
    <w:rsid w:val="00744771"/>
    <w:pPr>
      <w:spacing w:after="0" w:line="240" w:lineRule="auto"/>
    </w:pPr>
    <w:rPr>
      <w:rFonts w:ascii="Segoe UI" w:hAnsi="Segoe UI" w:cs="Segoe UI"/>
      <w:sz w:val="18"/>
      <w:szCs w:val="18"/>
    </w:rPr>
  </w:style>
  <w:style w:type="character" w:customStyle="1" w:styleId="ad">
    <w:name w:val="Текст у виносці Знак"/>
    <w:basedOn w:val="a0"/>
    <w:link w:val="ac"/>
    <w:uiPriority w:val="99"/>
    <w:semiHidden/>
    <w:rsid w:val="00744771"/>
    <w:rPr>
      <w:rFonts w:ascii="Segoe UI" w:hAnsi="Segoe UI" w:cs="Segoe UI"/>
      <w:sz w:val="18"/>
      <w:szCs w:val="18"/>
    </w:rPr>
  </w:style>
  <w:style w:type="character" w:customStyle="1" w:styleId="ae">
    <w:name w:val="Основний текст Знак"/>
    <w:basedOn w:val="a0"/>
    <w:link w:val="af"/>
    <w:rsid w:val="00C8561E"/>
    <w:rPr>
      <w:shd w:val="clear" w:color="auto" w:fill="FFFFFF"/>
    </w:rPr>
  </w:style>
  <w:style w:type="paragraph" w:styleId="af">
    <w:name w:val="Body Text"/>
    <w:basedOn w:val="a"/>
    <w:link w:val="ae"/>
    <w:rsid w:val="00C8561E"/>
    <w:pPr>
      <w:shd w:val="clear" w:color="auto" w:fill="FFFFFF"/>
      <w:spacing w:after="0" w:line="278" w:lineRule="exact"/>
    </w:pPr>
  </w:style>
  <w:style w:type="character" w:customStyle="1" w:styleId="1">
    <w:name w:val="Основний текст Знак1"/>
    <w:basedOn w:val="a0"/>
    <w:uiPriority w:val="99"/>
    <w:semiHidden/>
    <w:rsid w:val="00C8561E"/>
  </w:style>
  <w:style w:type="character" w:customStyle="1" w:styleId="50">
    <w:name w:val="Заголовок 5 Знак"/>
    <w:basedOn w:val="a0"/>
    <w:link w:val="5"/>
    <w:rsid w:val="003A644E"/>
    <w:rPr>
      <w:rFonts w:ascii="Times New Roman" w:eastAsia="Times New Roman" w:hAnsi="Times New Roman" w:cs="Times New Roman"/>
      <w:sz w:val="24"/>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1958">
      <w:bodyDiv w:val="1"/>
      <w:marLeft w:val="0"/>
      <w:marRight w:val="0"/>
      <w:marTop w:val="0"/>
      <w:marBottom w:val="0"/>
      <w:divBdr>
        <w:top w:val="none" w:sz="0" w:space="0" w:color="auto"/>
        <w:left w:val="none" w:sz="0" w:space="0" w:color="auto"/>
        <w:bottom w:val="none" w:sz="0" w:space="0" w:color="auto"/>
        <w:right w:val="none" w:sz="0" w:space="0" w:color="auto"/>
      </w:divBdr>
    </w:div>
    <w:div w:id="1249384223">
      <w:bodyDiv w:val="1"/>
      <w:marLeft w:val="0"/>
      <w:marRight w:val="0"/>
      <w:marTop w:val="0"/>
      <w:marBottom w:val="0"/>
      <w:divBdr>
        <w:top w:val="none" w:sz="0" w:space="0" w:color="auto"/>
        <w:left w:val="none" w:sz="0" w:space="0" w:color="auto"/>
        <w:bottom w:val="none" w:sz="0" w:space="0" w:color="auto"/>
        <w:right w:val="none" w:sz="0" w:space="0" w:color="auto"/>
      </w:divBdr>
    </w:div>
    <w:div w:id="1528257978">
      <w:bodyDiv w:val="1"/>
      <w:marLeft w:val="0"/>
      <w:marRight w:val="0"/>
      <w:marTop w:val="0"/>
      <w:marBottom w:val="0"/>
      <w:divBdr>
        <w:top w:val="none" w:sz="0" w:space="0" w:color="auto"/>
        <w:left w:val="none" w:sz="0" w:space="0" w:color="auto"/>
        <w:bottom w:val="none" w:sz="0" w:space="0" w:color="auto"/>
        <w:right w:val="none" w:sz="0" w:space="0" w:color="auto"/>
      </w:divBdr>
    </w:div>
    <w:div w:id="1778333487">
      <w:bodyDiv w:val="1"/>
      <w:marLeft w:val="0"/>
      <w:marRight w:val="0"/>
      <w:marTop w:val="0"/>
      <w:marBottom w:val="0"/>
      <w:divBdr>
        <w:top w:val="none" w:sz="0" w:space="0" w:color="auto"/>
        <w:left w:val="none" w:sz="0" w:space="0" w:color="auto"/>
        <w:bottom w:val="none" w:sz="0" w:space="0" w:color="auto"/>
        <w:right w:val="none" w:sz="0" w:space="0" w:color="auto"/>
      </w:divBdr>
    </w:div>
    <w:div w:id="1876693625">
      <w:bodyDiv w:val="1"/>
      <w:marLeft w:val="0"/>
      <w:marRight w:val="0"/>
      <w:marTop w:val="0"/>
      <w:marBottom w:val="0"/>
      <w:divBdr>
        <w:top w:val="none" w:sz="0" w:space="0" w:color="auto"/>
        <w:left w:val="none" w:sz="0" w:space="0" w:color="auto"/>
        <w:bottom w:val="none" w:sz="0" w:space="0" w:color="auto"/>
        <w:right w:val="none" w:sz="0" w:space="0" w:color="auto"/>
      </w:divBdr>
    </w:div>
    <w:div w:id="2116826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844</TotalTime>
  <Pages>2</Pages>
  <Words>719</Words>
  <Characters>4102</Characters>
  <Application>Microsoft Office Word</Application>
  <DocSecurity>0</DocSecurity>
  <Lines>34</Lines>
  <Paragraphs>9</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ilya</dc:creator>
  <cp:keywords/>
  <dc:description/>
  <cp:lastModifiedBy>ilya</cp:lastModifiedBy>
  <cp:revision>152</cp:revision>
  <cp:lastPrinted>2024-11-13T11:53:00Z</cp:lastPrinted>
  <dcterms:created xsi:type="dcterms:W3CDTF">2023-12-25T05:34:00Z</dcterms:created>
  <dcterms:modified xsi:type="dcterms:W3CDTF">2024-11-25T06:48:00Z</dcterms:modified>
</cp:coreProperties>
</file>