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FFF2B" w14:textId="77777777" w:rsidR="000F2EC8" w:rsidRPr="00E258EF" w:rsidRDefault="00954019" w:rsidP="00954019">
      <w:pPr>
        <w:ind w:firstLine="567"/>
        <w:jc w:val="center"/>
        <w:rPr>
          <w:rFonts w:ascii="Times New Roman" w:hAnsi="Times New Roman"/>
          <w:sz w:val="23"/>
          <w:szCs w:val="23"/>
        </w:rPr>
      </w:pPr>
      <w:r w:rsidRPr="00E258EF">
        <w:rPr>
          <w:rFonts w:ascii="Times New Roman" w:hAnsi="Times New Roman"/>
          <w:sz w:val="23"/>
          <w:szCs w:val="23"/>
        </w:rPr>
        <w:t xml:space="preserve">Порівняльна таблиця </w:t>
      </w:r>
      <w:r w:rsidR="000476DE" w:rsidRPr="00E258EF">
        <w:rPr>
          <w:rFonts w:ascii="Times New Roman" w:hAnsi="Times New Roman"/>
          <w:sz w:val="23"/>
          <w:szCs w:val="23"/>
        </w:rPr>
        <w:t>до про</w:t>
      </w:r>
      <w:r w:rsidR="00CA0131" w:rsidRPr="00E258EF">
        <w:rPr>
          <w:rFonts w:ascii="Times New Roman" w:hAnsi="Times New Roman"/>
          <w:sz w:val="23"/>
          <w:szCs w:val="23"/>
        </w:rPr>
        <w:t>є</w:t>
      </w:r>
      <w:r w:rsidR="000476DE" w:rsidRPr="00E258EF">
        <w:rPr>
          <w:rFonts w:ascii="Times New Roman" w:hAnsi="Times New Roman"/>
          <w:sz w:val="23"/>
          <w:szCs w:val="23"/>
        </w:rPr>
        <w:t xml:space="preserve">кту рішення </w:t>
      </w:r>
      <w:r w:rsidR="00E258EF" w:rsidRPr="00E258EF">
        <w:rPr>
          <w:rFonts w:ascii="Times New Roman" w:hAnsi="Times New Roman"/>
          <w:sz w:val="23"/>
          <w:szCs w:val="23"/>
        </w:rPr>
        <w:t>"</w:t>
      </w:r>
      <w:r w:rsidR="000476DE" w:rsidRPr="00E258EF">
        <w:rPr>
          <w:rFonts w:ascii="Times New Roman" w:hAnsi="Times New Roman"/>
          <w:sz w:val="23"/>
          <w:szCs w:val="23"/>
        </w:rPr>
        <w:t xml:space="preserve">Про внесення змін та доповнень до рішення Чорноморської міської ради Одеського району Одеської області </w:t>
      </w:r>
    </w:p>
    <w:p w14:paraId="125D022B" w14:textId="77777777" w:rsidR="00954019" w:rsidRDefault="000476DE" w:rsidP="00954019">
      <w:pPr>
        <w:ind w:firstLine="567"/>
        <w:jc w:val="center"/>
        <w:rPr>
          <w:rFonts w:ascii="Times New Roman" w:hAnsi="Times New Roman"/>
          <w:sz w:val="23"/>
          <w:szCs w:val="23"/>
        </w:rPr>
      </w:pPr>
      <w:r w:rsidRPr="00E258EF">
        <w:rPr>
          <w:rFonts w:ascii="Times New Roman" w:hAnsi="Times New Roman"/>
          <w:sz w:val="23"/>
          <w:szCs w:val="23"/>
        </w:rPr>
        <w:t xml:space="preserve">від </w:t>
      </w:r>
      <w:r w:rsidR="00555C87" w:rsidRPr="00E258EF">
        <w:rPr>
          <w:rFonts w:ascii="Times New Roman" w:hAnsi="Times New Roman"/>
          <w:sz w:val="23"/>
          <w:szCs w:val="23"/>
        </w:rPr>
        <w:t>2</w:t>
      </w:r>
      <w:r w:rsidR="00FE6F81">
        <w:rPr>
          <w:rFonts w:ascii="Times New Roman" w:hAnsi="Times New Roman"/>
          <w:sz w:val="23"/>
          <w:szCs w:val="23"/>
        </w:rPr>
        <w:t>2</w:t>
      </w:r>
      <w:r w:rsidR="00555C87" w:rsidRPr="00E258EF">
        <w:rPr>
          <w:rFonts w:ascii="Times New Roman" w:hAnsi="Times New Roman"/>
          <w:sz w:val="23"/>
          <w:szCs w:val="23"/>
        </w:rPr>
        <w:t>.12.202</w:t>
      </w:r>
      <w:r w:rsidR="00FE6F81">
        <w:rPr>
          <w:rFonts w:ascii="Times New Roman" w:hAnsi="Times New Roman"/>
          <w:sz w:val="23"/>
          <w:szCs w:val="23"/>
        </w:rPr>
        <w:t>3</w:t>
      </w:r>
      <w:r w:rsidRPr="00E258EF">
        <w:rPr>
          <w:rFonts w:ascii="Times New Roman" w:hAnsi="Times New Roman"/>
          <w:sz w:val="23"/>
          <w:szCs w:val="23"/>
        </w:rPr>
        <w:t xml:space="preserve"> № </w:t>
      </w:r>
      <w:r w:rsidR="00FE6F81">
        <w:rPr>
          <w:rFonts w:ascii="Times New Roman" w:hAnsi="Times New Roman"/>
          <w:sz w:val="23"/>
          <w:szCs w:val="23"/>
        </w:rPr>
        <w:t>522</w:t>
      </w:r>
      <w:r w:rsidRPr="00E258EF">
        <w:rPr>
          <w:rFonts w:ascii="Times New Roman" w:hAnsi="Times New Roman"/>
          <w:sz w:val="23"/>
          <w:szCs w:val="23"/>
        </w:rPr>
        <w:t>-</w:t>
      </w:r>
      <w:r w:rsidRPr="00E258EF">
        <w:rPr>
          <w:rFonts w:ascii="Times New Roman" w:hAnsi="Times New Roman"/>
          <w:sz w:val="23"/>
          <w:szCs w:val="23"/>
          <w:lang w:val="en-US"/>
        </w:rPr>
        <w:t>VIII</w:t>
      </w:r>
      <w:r w:rsidRPr="00E258EF">
        <w:rPr>
          <w:rFonts w:ascii="Times New Roman" w:hAnsi="Times New Roman"/>
          <w:sz w:val="23"/>
          <w:szCs w:val="23"/>
        </w:rPr>
        <w:t xml:space="preserve"> </w:t>
      </w:r>
      <w:r w:rsidR="001365E6" w:rsidRPr="00E258EF">
        <w:rPr>
          <w:rFonts w:ascii="Times New Roman" w:hAnsi="Times New Roman"/>
          <w:sz w:val="23"/>
          <w:szCs w:val="23"/>
        </w:rPr>
        <w:t>"</w:t>
      </w:r>
      <w:r w:rsidRPr="00E258EF">
        <w:rPr>
          <w:rFonts w:ascii="Times New Roman" w:hAnsi="Times New Roman"/>
          <w:sz w:val="23"/>
          <w:szCs w:val="23"/>
        </w:rPr>
        <w:t>Про бюджет Чорноморської міської територіальної громади на 202</w:t>
      </w:r>
      <w:r w:rsidR="00FE6F81">
        <w:rPr>
          <w:rFonts w:ascii="Times New Roman" w:hAnsi="Times New Roman"/>
          <w:sz w:val="23"/>
          <w:szCs w:val="23"/>
        </w:rPr>
        <w:t>4</w:t>
      </w:r>
      <w:r w:rsidRPr="00E258EF">
        <w:rPr>
          <w:rFonts w:ascii="Times New Roman" w:hAnsi="Times New Roman"/>
          <w:sz w:val="23"/>
          <w:szCs w:val="23"/>
        </w:rPr>
        <w:t xml:space="preserve"> рік</w:t>
      </w:r>
      <w:r w:rsidR="001365E6" w:rsidRPr="00E258EF">
        <w:rPr>
          <w:rFonts w:ascii="Times New Roman" w:hAnsi="Times New Roman"/>
          <w:sz w:val="23"/>
          <w:szCs w:val="23"/>
        </w:rPr>
        <w:t>"</w:t>
      </w:r>
      <w:r w:rsidR="00E258EF" w:rsidRPr="00E258EF">
        <w:rPr>
          <w:rFonts w:ascii="Times New Roman" w:hAnsi="Times New Roman"/>
          <w:sz w:val="23"/>
          <w:szCs w:val="23"/>
        </w:rPr>
        <w:t>"</w:t>
      </w:r>
    </w:p>
    <w:p w14:paraId="1528F4AE" w14:textId="77777777" w:rsidR="007E58EF" w:rsidRPr="00E258EF" w:rsidRDefault="007E58EF" w:rsidP="00954019">
      <w:pPr>
        <w:ind w:firstLine="567"/>
        <w:jc w:val="center"/>
        <w:rPr>
          <w:rFonts w:ascii="Times New Roman" w:hAnsi="Times New Roman"/>
          <w:sz w:val="23"/>
          <w:szCs w:val="23"/>
        </w:rPr>
      </w:pPr>
    </w:p>
    <w:tbl>
      <w:tblPr>
        <w:tblStyle w:val="a3"/>
        <w:tblW w:w="15877" w:type="dxa"/>
        <w:tblInd w:w="-147" w:type="dxa"/>
        <w:tblLook w:val="04A0" w:firstRow="1" w:lastRow="0" w:firstColumn="1" w:lastColumn="0" w:noHBand="0" w:noVBand="1"/>
      </w:tblPr>
      <w:tblGrid>
        <w:gridCol w:w="7939"/>
        <w:gridCol w:w="7938"/>
      </w:tblGrid>
      <w:tr w:rsidR="00954019" w:rsidRPr="00C863AD" w14:paraId="71BA597C" w14:textId="77777777" w:rsidTr="000F2EC8">
        <w:trPr>
          <w:tblHeader/>
        </w:trPr>
        <w:tc>
          <w:tcPr>
            <w:tcW w:w="7939" w:type="dxa"/>
          </w:tcPr>
          <w:p w14:paraId="5F3F6E82" w14:textId="77777777" w:rsidR="00954019" w:rsidRPr="00C863AD" w:rsidRDefault="00954019" w:rsidP="00954019">
            <w:pPr>
              <w:jc w:val="center"/>
              <w:rPr>
                <w:rFonts w:ascii="Times New Roman" w:hAnsi="Times New Roman"/>
                <w:b/>
                <w:sz w:val="22"/>
                <w:szCs w:val="22"/>
              </w:rPr>
            </w:pPr>
            <w:r w:rsidRPr="00C863AD">
              <w:rPr>
                <w:rFonts w:ascii="Times New Roman" w:hAnsi="Times New Roman"/>
                <w:b/>
                <w:sz w:val="22"/>
                <w:szCs w:val="22"/>
              </w:rPr>
              <w:t>Діюча редакція</w:t>
            </w:r>
            <w:r w:rsidR="000476DE">
              <w:rPr>
                <w:rFonts w:ascii="Times New Roman" w:hAnsi="Times New Roman"/>
                <w:b/>
                <w:sz w:val="22"/>
                <w:szCs w:val="22"/>
              </w:rPr>
              <w:t xml:space="preserve"> рішення</w:t>
            </w:r>
          </w:p>
        </w:tc>
        <w:tc>
          <w:tcPr>
            <w:tcW w:w="7938" w:type="dxa"/>
          </w:tcPr>
          <w:p w14:paraId="1F7F4D04" w14:textId="77777777" w:rsidR="00954019" w:rsidRPr="00C863AD" w:rsidRDefault="00FE6F81" w:rsidP="00FE6F81">
            <w:pPr>
              <w:jc w:val="center"/>
              <w:rPr>
                <w:rFonts w:ascii="Times New Roman" w:hAnsi="Times New Roman"/>
                <w:b/>
                <w:sz w:val="22"/>
                <w:szCs w:val="22"/>
              </w:rPr>
            </w:pPr>
            <w:r>
              <w:rPr>
                <w:rFonts w:ascii="Times New Roman" w:hAnsi="Times New Roman"/>
                <w:b/>
                <w:sz w:val="22"/>
                <w:szCs w:val="22"/>
              </w:rPr>
              <w:t xml:space="preserve">Із урахуванням змін </w:t>
            </w:r>
          </w:p>
        </w:tc>
      </w:tr>
      <w:tr w:rsidR="00AD47C6" w:rsidRPr="000D23E5" w14:paraId="69A88F7A" w14:textId="77777777" w:rsidTr="00F27C7C">
        <w:trPr>
          <w:trHeight w:val="1563"/>
        </w:trPr>
        <w:tc>
          <w:tcPr>
            <w:tcW w:w="7939" w:type="dxa"/>
          </w:tcPr>
          <w:p w14:paraId="4A8FBFFA" w14:textId="77777777" w:rsidR="00B338B1" w:rsidRPr="008E5233" w:rsidRDefault="00B338B1" w:rsidP="00B338B1">
            <w:pPr>
              <w:ind w:firstLine="567"/>
              <w:jc w:val="both"/>
              <w:rPr>
                <w:rFonts w:ascii="Times New Roman" w:hAnsi="Times New Roman"/>
              </w:rPr>
            </w:pPr>
            <w:r w:rsidRPr="008E5233">
              <w:rPr>
                <w:rFonts w:ascii="Times New Roman" w:hAnsi="Times New Roman"/>
              </w:rPr>
              <w:t>1. Визначити на 2024 рік:</w:t>
            </w:r>
          </w:p>
          <w:p w14:paraId="07C4A61A" w14:textId="77777777" w:rsidR="00B338B1" w:rsidRPr="008E5233" w:rsidRDefault="00B338B1" w:rsidP="00B338B1">
            <w:pPr>
              <w:ind w:firstLine="567"/>
              <w:jc w:val="both"/>
              <w:rPr>
                <w:rFonts w:ascii="Times New Roman" w:hAnsi="Times New Roman"/>
              </w:rPr>
            </w:pPr>
            <w:r w:rsidRPr="008E5233">
              <w:rPr>
                <w:rFonts w:ascii="Times New Roman" w:hAnsi="Times New Roman"/>
                <w:b/>
                <w:bCs/>
              </w:rPr>
              <w:t>доходи</w:t>
            </w:r>
            <w:r w:rsidRPr="008E5233">
              <w:rPr>
                <w:rFonts w:ascii="Times New Roman" w:hAnsi="Times New Roman"/>
              </w:rPr>
              <w:t xml:space="preserve">  бюджету Чорноморської міської територіальної громади у сумі </w:t>
            </w:r>
            <w:r w:rsidRPr="00A17096">
              <w:rPr>
                <w:rFonts w:ascii="Times New Roman" w:hAnsi="Times New Roman"/>
                <w:b/>
              </w:rPr>
              <w:t>1 237 653 350,73</w:t>
            </w:r>
            <w:r w:rsidRPr="008E5233">
              <w:rPr>
                <w:rFonts w:ascii="Times New Roman" w:hAnsi="Times New Roman"/>
              </w:rPr>
              <w:t xml:space="preserve"> гривень, у тому числі доходи загального фонду бюджету громади – </w:t>
            </w:r>
            <w:r w:rsidRPr="00A17096">
              <w:rPr>
                <w:rFonts w:ascii="Times New Roman" w:hAnsi="Times New Roman"/>
                <w:b/>
              </w:rPr>
              <w:t>1 182 899 842</w:t>
            </w:r>
            <w:r w:rsidRPr="008E5233">
              <w:rPr>
                <w:rFonts w:ascii="Times New Roman" w:hAnsi="Times New Roman"/>
              </w:rPr>
              <w:t xml:space="preserve"> гривень та доходи спеціального фонду бюджету громади – </w:t>
            </w:r>
            <w:r w:rsidRPr="00B338B1">
              <w:rPr>
                <w:rFonts w:ascii="Times New Roman" w:hAnsi="Times New Roman"/>
              </w:rPr>
              <w:t>54 753 508,73</w:t>
            </w:r>
            <w:r w:rsidRPr="008E5233">
              <w:rPr>
                <w:rFonts w:ascii="Times New Roman" w:hAnsi="Times New Roman"/>
              </w:rPr>
              <w:t xml:space="preserve"> гривень  згідно з додатком 1 до даного рішення;</w:t>
            </w:r>
          </w:p>
          <w:p w14:paraId="1E24E37A" w14:textId="77777777" w:rsidR="00B338B1" w:rsidRPr="008E5233" w:rsidRDefault="00B338B1" w:rsidP="00B338B1">
            <w:pPr>
              <w:ind w:firstLine="567"/>
              <w:jc w:val="both"/>
              <w:rPr>
                <w:rFonts w:ascii="Times New Roman" w:hAnsi="Times New Roman"/>
              </w:rPr>
            </w:pPr>
            <w:r w:rsidRPr="008E5233">
              <w:rPr>
                <w:rFonts w:ascii="Times New Roman" w:hAnsi="Times New Roman"/>
                <w:b/>
                <w:bCs/>
              </w:rPr>
              <w:t>видатки</w:t>
            </w:r>
            <w:r w:rsidRPr="008E5233">
              <w:rPr>
                <w:rFonts w:ascii="Times New Roman" w:hAnsi="Times New Roman"/>
              </w:rPr>
              <w:t xml:space="preserve">  бюджету Чорноморської міської територіальної громади у сумі </w:t>
            </w:r>
            <w:r w:rsidRPr="00A17096">
              <w:rPr>
                <w:rFonts w:ascii="Times New Roman" w:hAnsi="Times New Roman"/>
                <w:b/>
              </w:rPr>
              <w:t>1 400 784 106,78</w:t>
            </w:r>
            <w:r w:rsidRPr="008E5233">
              <w:rPr>
                <w:rFonts w:ascii="Times New Roman" w:hAnsi="Times New Roman"/>
              </w:rPr>
              <w:t xml:space="preserve"> гривень, у тому числі видатки загального фонду бюджету громади – </w:t>
            </w:r>
            <w:r w:rsidRPr="00A17096">
              <w:rPr>
                <w:rFonts w:ascii="Times New Roman" w:hAnsi="Times New Roman"/>
                <w:b/>
              </w:rPr>
              <w:t>996 274 187,93</w:t>
            </w:r>
            <w:r w:rsidRPr="008E5233">
              <w:rPr>
                <w:rFonts w:ascii="Times New Roman" w:hAnsi="Times New Roman"/>
              </w:rPr>
              <w:t xml:space="preserve"> гривень та видатки спеціального фонду бюджету громади – </w:t>
            </w:r>
            <w:r w:rsidRPr="00A17096">
              <w:rPr>
                <w:rFonts w:ascii="Times New Roman" w:hAnsi="Times New Roman"/>
                <w:b/>
              </w:rPr>
              <w:t>404 509 918,85</w:t>
            </w:r>
            <w:r w:rsidRPr="008E5233">
              <w:rPr>
                <w:rFonts w:ascii="Times New Roman" w:hAnsi="Times New Roman"/>
              </w:rPr>
              <w:t> гривень;</w:t>
            </w:r>
          </w:p>
          <w:p w14:paraId="0837835C" w14:textId="77777777" w:rsidR="00B338B1" w:rsidRPr="005765E3" w:rsidRDefault="00B338B1" w:rsidP="00B338B1">
            <w:pPr>
              <w:pStyle w:val="a6"/>
              <w:spacing w:after="0"/>
              <w:ind w:left="0" w:firstLine="567"/>
              <w:jc w:val="both"/>
              <w:rPr>
                <w:rFonts w:ascii="Times New Roman" w:hAnsi="Times New Roman"/>
                <w:color w:val="000000"/>
              </w:rPr>
            </w:pPr>
            <w:r w:rsidRPr="008E5233">
              <w:rPr>
                <w:rFonts w:ascii="Times New Roman" w:hAnsi="Times New Roman"/>
                <w:b/>
                <w:bCs/>
              </w:rPr>
              <w:t xml:space="preserve">дефіцит бюджету </w:t>
            </w:r>
            <w:r w:rsidRPr="008E5233">
              <w:rPr>
                <w:rFonts w:ascii="Times New Roman" w:hAnsi="Times New Roman"/>
                <w:bCs/>
              </w:rPr>
              <w:t xml:space="preserve">Чорноморської міської територіальної громади у сумі </w:t>
            </w:r>
            <w:r w:rsidRPr="00A17096">
              <w:rPr>
                <w:rFonts w:ascii="Times New Roman" w:hAnsi="Times New Roman"/>
                <w:b/>
                <w:bCs/>
              </w:rPr>
              <w:t>163 130 756,05</w:t>
            </w:r>
            <w:r w:rsidRPr="005765E3">
              <w:rPr>
                <w:rFonts w:ascii="Times New Roman" w:hAnsi="Times New Roman"/>
                <w:color w:val="000000"/>
              </w:rPr>
              <w:t> гривень  згідно з додатком 2, джерелом покриття якого визначити вільний залишок коштів бюджету Чорноморської міської територіальної громади, який утворився  станом на 01.01.2024, в тому числі:</w:t>
            </w:r>
          </w:p>
          <w:p w14:paraId="54B71133" w14:textId="77777777" w:rsidR="00B338B1" w:rsidRPr="008E5233" w:rsidRDefault="00B338B1" w:rsidP="00B338B1">
            <w:pPr>
              <w:pStyle w:val="a6"/>
              <w:spacing w:after="0"/>
              <w:ind w:left="0" w:firstLine="567"/>
              <w:jc w:val="both"/>
              <w:rPr>
                <w:rFonts w:ascii="Times New Roman" w:hAnsi="Times New Roman"/>
              </w:rPr>
            </w:pPr>
            <w:r w:rsidRPr="005765E3">
              <w:rPr>
                <w:rFonts w:ascii="Times New Roman" w:hAnsi="Times New Roman"/>
                <w:b/>
                <w:bCs/>
              </w:rPr>
              <w:t>профіцит</w:t>
            </w:r>
            <w:r w:rsidRPr="005765E3">
              <w:rPr>
                <w:rFonts w:ascii="Times New Roman" w:hAnsi="Times New Roman"/>
              </w:rPr>
              <w:t xml:space="preserve">  </w:t>
            </w:r>
            <w:r w:rsidRPr="005765E3">
              <w:rPr>
                <w:rFonts w:ascii="Times New Roman" w:hAnsi="Times New Roman"/>
                <w:b/>
              </w:rPr>
              <w:t>за загальним фондом</w:t>
            </w:r>
            <w:r w:rsidRPr="005765E3">
              <w:rPr>
                <w:rFonts w:ascii="Times New Roman" w:hAnsi="Times New Roman"/>
              </w:rPr>
              <w:t xml:space="preserve"> у сумі </w:t>
            </w:r>
            <w:r w:rsidRPr="00A17096">
              <w:rPr>
                <w:rFonts w:ascii="Times New Roman" w:hAnsi="Times New Roman"/>
                <w:b/>
              </w:rPr>
              <w:t>186 625 654,07</w:t>
            </w:r>
            <w:r w:rsidRPr="005765E3">
              <w:rPr>
                <w:rFonts w:ascii="Times New Roman" w:hAnsi="Times New Roman"/>
              </w:rPr>
              <w:t> гривень, що сформувався за рахунок:</w:t>
            </w:r>
          </w:p>
          <w:p w14:paraId="0E1BB4E3" w14:textId="77777777" w:rsidR="00B338B1" w:rsidRPr="008E5233" w:rsidRDefault="00B338B1" w:rsidP="00B338B1">
            <w:pPr>
              <w:ind w:firstLine="567"/>
              <w:jc w:val="both"/>
              <w:rPr>
                <w:rFonts w:ascii="Times New Roman" w:hAnsi="Times New Roman"/>
              </w:rPr>
            </w:pPr>
            <w:r w:rsidRPr="008E5233">
              <w:rPr>
                <w:rFonts w:ascii="Times New Roman" w:hAnsi="Times New Roman"/>
              </w:rPr>
              <w:t xml:space="preserve">- коштів, що передаються до бюджету розвитку спеціального фонду, у сумі </w:t>
            </w:r>
            <w:r w:rsidRPr="00A17096">
              <w:rPr>
                <w:rFonts w:ascii="Times New Roman" w:hAnsi="Times New Roman"/>
                <w:b/>
              </w:rPr>
              <w:t>242 310 492,12</w:t>
            </w:r>
            <w:r w:rsidRPr="008E5233">
              <w:rPr>
                <w:rFonts w:ascii="Times New Roman" w:hAnsi="Times New Roman"/>
              </w:rPr>
              <w:t> гривень (профіцит);</w:t>
            </w:r>
          </w:p>
          <w:p w14:paraId="57F71665" w14:textId="77777777" w:rsidR="00B338B1" w:rsidRPr="00DF133B" w:rsidRDefault="00B338B1" w:rsidP="00B338B1">
            <w:pPr>
              <w:pStyle w:val="a6"/>
              <w:spacing w:after="0"/>
              <w:ind w:left="0" w:firstLine="567"/>
              <w:jc w:val="both"/>
              <w:rPr>
                <w:rFonts w:ascii="Times New Roman" w:hAnsi="Times New Roman"/>
              </w:rPr>
            </w:pPr>
            <w:r w:rsidRPr="00DF133B">
              <w:rPr>
                <w:rFonts w:ascii="Times New Roman" w:hAnsi="Times New Roman"/>
              </w:rPr>
              <w:t xml:space="preserve">- вільного залишку коштів станом на 01.01.2024 загального фонду бюджету у сумі  </w:t>
            </w:r>
            <w:r w:rsidRPr="00B338B1">
              <w:rPr>
                <w:rFonts w:ascii="Times New Roman" w:hAnsi="Times New Roman"/>
              </w:rPr>
              <w:t>55 684 838,05</w:t>
            </w:r>
            <w:r w:rsidRPr="00DF133B">
              <w:rPr>
                <w:rFonts w:ascii="Times New Roman" w:hAnsi="Times New Roman"/>
              </w:rPr>
              <w:t xml:space="preserve"> гривень  (дефіцит), в тому числі за рахунок залишку коштів субвенцій – 311 348,05 гривень;</w:t>
            </w:r>
          </w:p>
          <w:p w14:paraId="3D2307CB" w14:textId="77777777" w:rsidR="00B338B1" w:rsidRPr="002F2429" w:rsidRDefault="00B338B1" w:rsidP="00B338B1">
            <w:pPr>
              <w:ind w:firstLine="567"/>
              <w:jc w:val="both"/>
              <w:rPr>
                <w:rFonts w:ascii="Times New Roman" w:hAnsi="Times New Roman"/>
              </w:rPr>
            </w:pPr>
            <w:r w:rsidRPr="002F2429">
              <w:rPr>
                <w:rFonts w:ascii="Times New Roman" w:hAnsi="Times New Roman"/>
                <w:b/>
                <w:bCs/>
              </w:rPr>
              <w:t>дефіцит</w:t>
            </w:r>
            <w:r w:rsidRPr="002F2429">
              <w:rPr>
                <w:rFonts w:ascii="Times New Roman" w:hAnsi="Times New Roman"/>
              </w:rPr>
              <w:t> </w:t>
            </w:r>
            <w:r w:rsidRPr="002F2429">
              <w:rPr>
                <w:rFonts w:ascii="Times New Roman" w:hAnsi="Times New Roman"/>
                <w:b/>
              </w:rPr>
              <w:t>за спеціальним фондом</w:t>
            </w:r>
            <w:r w:rsidRPr="002F2429">
              <w:rPr>
                <w:rFonts w:ascii="Times New Roman" w:hAnsi="Times New Roman"/>
              </w:rPr>
              <w:t xml:space="preserve"> у сумі </w:t>
            </w:r>
            <w:r w:rsidRPr="00A17096">
              <w:rPr>
                <w:rFonts w:ascii="Times New Roman" w:hAnsi="Times New Roman"/>
                <w:b/>
              </w:rPr>
              <w:t>349 756 410,12</w:t>
            </w:r>
            <w:r w:rsidRPr="002F2429">
              <w:rPr>
                <w:rFonts w:ascii="Times New Roman" w:hAnsi="Times New Roman"/>
              </w:rPr>
              <w:t xml:space="preserve"> гривень, джерелом покриття якого визначити:</w:t>
            </w:r>
          </w:p>
          <w:p w14:paraId="03EECE31" w14:textId="77777777" w:rsidR="00B338B1" w:rsidRPr="002F2429" w:rsidRDefault="00B338B1" w:rsidP="00B338B1">
            <w:pPr>
              <w:ind w:firstLine="567"/>
              <w:jc w:val="both"/>
              <w:rPr>
                <w:rFonts w:ascii="Times New Roman" w:hAnsi="Times New Roman"/>
              </w:rPr>
            </w:pPr>
            <w:r w:rsidRPr="002F2429">
              <w:rPr>
                <w:rFonts w:ascii="Times New Roman" w:hAnsi="Times New Roman"/>
              </w:rPr>
              <w:t xml:space="preserve">- надходження коштів із загального фонду до бюджету розвитку спеціального фонду у сумі </w:t>
            </w:r>
            <w:r w:rsidRPr="00A17096">
              <w:rPr>
                <w:rFonts w:ascii="Times New Roman" w:hAnsi="Times New Roman"/>
                <w:b/>
              </w:rPr>
              <w:t>348 936 556,12</w:t>
            </w:r>
            <w:r w:rsidRPr="002F2429">
              <w:rPr>
                <w:rFonts w:ascii="Times New Roman" w:hAnsi="Times New Roman"/>
              </w:rPr>
              <w:t xml:space="preserve"> гривень, із них за рахунок:</w:t>
            </w:r>
          </w:p>
          <w:p w14:paraId="7B68E04D" w14:textId="77777777" w:rsidR="00B338B1" w:rsidRPr="002F2429" w:rsidRDefault="00B338B1" w:rsidP="00B338B1">
            <w:pPr>
              <w:ind w:firstLine="567"/>
              <w:jc w:val="both"/>
              <w:rPr>
                <w:rFonts w:ascii="Times New Roman" w:hAnsi="Times New Roman"/>
                <w:i/>
              </w:rPr>
            </w:pPr>
            <w:r w:rsidRPr="002F2429">
              <w:rPr>
                <w:rFonts w:ascii="Times New Roman" w:hAnsi="Times New Roman"/>
                <w:i/>
              </w:rPr>
              <w:t xml:space="preserve">- доходів загального фонду у сумі </w:t>
            </w:r>
            <w:r w:rsidRPr="00A17096">
              <w:rPr>
                <w:rFonts w:ascii="Times New Roman" w:hAnsi="Times New Roman"/>
                <w:b/>
                <w:i/>
              </w:rPr>
              <w:t>242 310 492,12</w:t>
            </w:r>
            <w:r w:rsidRPr="002F2429">
              <w:rPr>
                <w:rFonts w:ascii="Times New Roman" w:hAnsi="Times New Roman"/>
              </w:rPr>
              <w:t> </w:t>
            </w:r>
            <w:r w:rsidRPr="002F2429">
              <w:rPr>
                <w:rFonts w:ascii="Times New Roman" w:hAnsi="Times New Roman"/>
                <w:i/>
              </w:rPr>
              <w:t xml:space="preserve">гривень, в тому числі за рахунок </w:t>
            </w:r>
            <w:r w:rsidRPr="00B338B1">
              <w:rPr>
                <w:rFonts w:ascii="Times New Roman" w:hAnsi="Times New Roman"/>
                <w:i/>
              </w:rPr>
              <w:t>міжбюджетних трансфертів</w:t>
            </w:r>
            <w:r w:rsidRPr="002F2429">
              <w:rPr>
                <w:rFonts w:ascii="Times New Roman" w:hAnsi="Times New Roman"/>
                <w:i/>
              </w:rPr>
              <w:t xml:space="preserve"> з державного бюджету та обласного бюджету Одеської області – </w:t>
            </w:r>
            <w:r w:rsidRPr="00B338B1">
              <w:rPr>
                <w:rFonts w:ascii="Times New Roman" w:hAnsi="Times New Roman"/>
                <w:i/>
              </w:rPr>
              <w:t>113 715 910</w:t>
            </w:r>
            <w:r w:rsidRPr="002F2429">
              <w:rPr>
                <w:rFonts w:ascii="Times New Roman" w:hAnsi="Times New Roman"/>
                <w:i/>
              </w:rPr>
              <w:t xml:space="preserve"> гривень;</w:t>
            </w:r>
          </w:p>
          <w:p w14:paraId="0171D426" w14:textId="77777777" w:rsidR="00B338B1" w:rsidRPr="002F2429" w:rsidRDefault="00B338B1" w:rsidP="00B338B1">
            <w:pPr>
              <w:ind w:firstLine="567"/>
              <w:jc w:val="both"/>
              <w:rPr>
                <w:rFonts w:ascii="Times New Roman" w:hAnsi="Times New Roman"/>
                <w:i/>
              </w:rPr>
            </w:pPr>
            <w:r w:rsidRPr="002F2429">
              <w:rPr>
                <w:rFonts w:ascii="Times New Roman" w:hAnsi="Times New Roman"/>
                <w:i/>
              </w:rPr>
              <w:t xml:space="preserve">- вільного залишку загального фонду, який сформувався станом на 01.01.2024 у сумі </w:t>
            </w:r>
            <w:r w:rsidRPr="00A17096">
              <w:rPr>
                <w:rFonts w:ascii="Times New Roman" w:hAnsi="Times New Roman"/>
                <w:b/>
                <w:i/>
              </w:rPr>
              <w:t>106 626 064</w:t>
            </w:r>
            <w:r w:rsidRPr="002F2429">
              <w:rPr>
                <w:rFonts w:ascii="Times New Roman" w:hAnsi="Times New Roman"/>
                <w:i/>
              </w:rPr>
              <w:t xml:space="preserve"> гривень;</w:t>
            </w:r>
          </w:p>
          <w:p w14:paraId="06E4781F" w14:textId="77777777" w:rsidR="00B338B1" w:rsidRPr="002F2429" w:rsidRDefault="00B338B1" w:rsidP="00B338B1">
            <w:pPr>
              <w:pStyle w:val="a6"/>
              <w:spacing w:after="0"/>
              <w:ind w:left="0" w:firstLine="567"/>
              <w:jc w:val="both"/>
              <w:rPr>
                <w:rFonts w:ascii="Times New Roman" w:hAnsi="Times New Roman"/>
              </w:rPr>
            </w:pPr>
            <w:r w:rsidRPr="002F2429">
              <w:rPr>
                <w:rFonts w:ascii="Times New Roman" w:hAnsi="Times New Roman"/>
              </w:rPr>
              <w:t>- вільний залишок коштів бюджету розвитку, який сформувався станом на 01.01.2024 у сумі  819 854 гривень, в тому числі залишок субвенції з обласного бюджету Одеської області на інвестиційні проекти – 456 954 гривень;</w:t>
            </w:r>
          </w:p>
          <w:p w14:paraId="05E0E73A" w14:textId="77777777" w:rsidR="00B338B1" w:rsidRPr="002F2429" w:rsidRDefault="00B338B1" w:rsidP="00B338B1">
            <w:pPr>
              <w:pStyle w:val="a6"/>
              <w:spacing w:after="0"/>
              <w:ind w:left="0" w:firstLine="567"/>
              <w:jc w:val="both"/>
              <w:rPr>
                <w:rFonts w:ascii="Times New Roman" w:hAnsi="Times New Roman"/>
              </w:rPr>
            </w:pPr>
            <w:r w:rsidRPr="002F2429">
              <w:rPr>
                <w:rFonts w:ascii="Times New Roman" w:hAnsi="Times New Roman"/>
                <w:b/>
                <w:bCs/>
              </w:rPr>
              <w:lastRenderedPageBreak/>
              <w:t>оборотний залишок</w:t>
            </w:r>
            <w:r w:rsidRPr="002F2429">
              <w:rPr>
                <w:rFonts w:ascii="Times New Roman" w:hAnsi="Times New Roman"/>
                <w:bCs/>
              </w:rPr>
              <w:t xml:space="preserve"> бюджетних коштів</w:t>
            </w:r>
            <w:r w:rsidRPr="002F2429">
              <w:rPr>
                <w:rFonts w:ascii="Times New Roman" w:hAnsi="Times New Roman"/>
              </w:rPr>
              <w:t xml:space="preserve"> бюджету Чорноморської міської територіальної громади у розмірі </w:t>
            </w:r>
            <w:r w:rsidRPr="00B338B1">
              <w:rPr>
                <w:rFonts w:ascii="Times New Roman" w:hAnsi="Times New Roman"/>
                <w:b/>
              </w:rPr>
              <w:t>1 000 000  гривень</w:t>
            </w:r>
            <w:r w:rsidRPr="002F2429">
              <w:rPr>
                <w:rFonts w:ascii="Times New Roman" w:hAnsi="Times New Roman"/>
              </w:rPr>
              <w:t xml:space="preserve">, що становить </w:t>
            </w:r>
            <w:r w:rsidRPr="00B338B1">
              <w:rPr>
                <w:rFonts w:ascii="Times New Roman" w:hAnsi="Times New Roman"/>
                <w:b/>
              </w:rPr>
              <w:t xml:space="preserve">0,10 </w:t>
            </w:r>
            <w:r w:rsidRPr="00B338B1">
              <w:rPr>
                <w:rFonts w:ascii="Times New Roman" w:hAnsi="Times New Roman"/>
              </w:rPr>
              <w:t>відсотків</w:t>
            </w:r>
            <w:r w:rsidRPr="002F2429">
              <w:rPr>
                <w:rFonts w:ascii="Times New Roman" w:hAnsi="Times New Roman"/>
              </w:rPr>
              <w:t xml:space="preserve"> видатків загального фонду бюджету громади, визначених цим пунктом;</w:t>
            </w:r>
          </w:p>
          <w:p w14:paraId="3BC22B2B" w14:textId="20135043" w:rsidR="00EB1D1D" w:rsidRDefault="00B338B1" w:rsidP="00B338B1">
            <w:pPr>
              <w:ind w:firstLine="567"/>
              <w:jc w:val="both"/>
              <w:rPr>
                <w:rFonts w:ascii="Times New Roman" w:hAnsi="Times New Roman"/>
              </w:rPr>
            </w:pPr>
            <w:r w:rsidRPr="002F2429">
              <w:rPr>
                <w:rFonts w:ascii="Times New Roman" w:hAnsi="Times New Roman"/>
                <w:b/>
                <w:bCs/>
              </w:rPr>
              <w:t>резервний фонд</w:t>
            </w:r>
            <w:r w:rsidRPr="002F2429">
              <w:rPr>
                <w:rFonts w:ascii="Times New Roman" w:hAnsi="Times New Roman"/>
              </w:rPr>
              <w:t xml:space="preserve">  бюджету Чорноморської міської територіальної громади у розмірі </w:t>
            </w:r>
            <w:r w:rsidRPr="00A17096">
              <w:rPr>
                <w:rFonts w:ascii="Times New Roman" w:hAnsi="Times New Roman"/>
                <w:b/>
              </w:rPr>
              <w:t>4 145 130</w:t>
            </w:r>
            <w:r w:rsidRPr="002F2429">
              <w:rPr>
                <w:rFonts w:ascii="Times New Roman" w:hAnsi="Times New Roman"/>
              </w:rPr>
              <w:t xml:space="preserve"> гривень, що становить </w:t>
            </w:r>
            <w:r w:rsidRPr="00A17096">
              <w:rPr>
                <w:rFonts w:ascii="Times New Roman" w:hAnsi="Times New Roman"/>
                <w:b/>
              </w:rPr>
              <w:t>0,42</w:t>
            </w:r>
            <w:r w:rsidRPr="002F2429">
              <w:rPr>
                <w:rFonts w:ascii="Times New Roman" w:hAnsi="Times New Roman"/>
              </w:rPr>
              <w:t xml:space="preserve"> відсотків видатків загального фонду бюджету громади, визначених цим пунктом</w:t>
            </w:r>
            <w:r w:rsidR="00EB1D1D" w:rsidRPr="008E5233">
              <w:rPr>
                <w:rFonts w:ascii="Times New Roman" w:hAnsi="Times New Roman"/>
              </w:rPr>
              <w:t>.</w:t>
            </w:r>
          </w:p>
          <w:p w14:paraId="3EEB0854" w14:textId="77777777" w:rsidR="001734FA" w:rsidRPr="000B3038" w:rsidRDefault="001734FA" w:rsidP="001734FA">
            <w:pPr>
              <w:ind w:firstLine="567"/>
              <w:jc w:val="both"/>
              <w:rPr>
                <w:rFonts w:ascii="Times New Roman" w:hAnsi="Times New Roman"/>
              </w:rPr>
            </w:pPr>
            <w:r w:rsidRPr="000B3038">
              <w:rPr>
                <w:rFonts w:ascii="Times New Roman" w:hAnsi="Times New Roman"/>
              </w:rPr>
              <w:t>…</w:t>
            </w:r>
          </w:p>
          <w:p w14:paraId="59AB43C0" w14:textId="77777777" w:rsidR="001734FA" w:rsidRPr="00B06282" w:rsidRDefault="001734FA" w:rsidP="001734FA">
            <w:pPr>
              <w:ind w:firstLine="567"/>
              <w:jc w:val="both"/>
              <w:rPr>
                <w:rFonts w:ascii="Times New Roman" w:hAnsi="Times New Roman"/>
              </w:rPr>
            </w:pPr>
            <w:r w:rsidRPr="00B06282">
              <w:rPr>
                <w:rFonts w:ascii="Times New Roman" w:hAnsi="Times New Roman"/>
              </w:rPr>
              <w:t>4. Затвердити на 202</w:t>
            </w:r>
            <w:r>
              <w:rPr>
                <w:rFonts w:ascii="Times New Roman" w:hAnsi="Times New Roman"/>
              </w:rPr>
              <w:t>4</w:t>
            </w:r>
            <w:r w:rsidRPr="00B06282">
              <w:rPr>
                <w:rFonts w:ascii="Times New Roman" w:hAnsi="Times New Roman"/>
              </w:rPr>
              <w:t xml:space="preserve"> рік </w:t>
            </w:r>
            <w:r w:rsidRPr="00B06282">
              <w:rPr>
                <w:rFonts w:ascii="Times New Roman" w:hAnsi="Times New Roman"/>
                <w:bCs/>
              </w:rPr>
              <w:t>міжбюджетні трансферти бюджету</w:t>
            </w:r>
            <w:r w:rsidRPr="00B06282">
              <w:rPr>
                <w:rFonts w:ascii="Times New Roman" w:hAnsi="Times New Roman"/>
                <w:b/>
                <w:bCs/>
              </w:rPr>
              <w:t xml:space="preserve"> </w:t>
            </w:r>
            <w:r w:rsidRPr="00B06282">
              <w:rPr>
                <w:rFonts w:ascii="Times New Roman" w:hAnsi="Times New Roman"/>
              </w:rPr>
              <w:t xml:space="preserve">Чорноморської міської територіальної громади згідно з додатком </w:t>
            </w:r>
            <w:r>
              <w:rPr>
                <w:rFonts w:ascii="Times New Roman" w:hAnsi="Times New Roman"/>
              </w:rPr>
              <w:t>4</w:t>
            </w:r>
            <w:r w:rsidRPr="00B06282">
              <w:rPr>
                <w:rFonts w:ascii="Times New Roman" w:hAnsi="Times New Roman"/>
              </w:rPr>
              <w:t xml:space="preserve"> до цього рішення.</w:t>
            </w:r>
          </w:p>
          <w:p w14:paraId="5051F4A5" w14:textId="77777777" w:rsidR="001734FA" w:rsidRPr="00A455B6" w:rsidRDefault="001734FA" w:rsidP="001734FA">
            <w:pPr>
              <w:ind w:firstLine="567"/>
              <w:jc w:val="both"/>
              <w:rPr>
                <w:rFonts w:ascii="Times New Roman" w:hAnsi="Times New Roman"/>
              </w:rPr>
            </w:pPr>
            <w:r>
              <w:rPr>
                <w:rFonts w:ascii="Times New Roman" w:hAnsi="Times New Roman"/>
              </w:rPr>
              <w:t>…</w:t>
            </w:r>
          </w:p>
          <w:p w14:paraId="27641153" w14:textId="77777777" w:rsidR="00B338B1" w:rsidRPr="00FA32B8" w:rsidRDefault="00B338B1" w:rsidP="00B338B1">
            <w:pPr>
              <w:ind w:firstLine="567"/>
              <w:jc w:val="both"/>
              <w:rPr>
                <w:rFonts w:ascii="Times New Roman" w:hAnsi="Times New Roman"/>
                <w:szCs w:val="28"/>
              </w:rPr>
            </w:pPr>
            <w:r w:rsidRPr="00FA32B8">
              <w:rPr>
                <w:rFonts w:ascii="Times New Roman" w:hAnsi="Times New Roman"/>
                <w:szCs w:val="28"/>
              </w:rPr>
              <w:t xml:space="preserve">2) державного бюджету за бюджетною програмою </w:t>
            </w:r>
            <w:r w:rsidRPr="00FA32B8">
              <w:rPr>
                <w:rFonts w:ascii="Times New Roman" w:hAnsi="Times New Roman"/>
              </w:rPr>
              <w:t>"Субвенція з місцевого бюджету державному бюджету на виконання програм соціально-економічного розвитку регіонів"</w:t>
            </w:r>
            <w:r w:rsidRPr="00FA32B8">
              <w:rPr>
                <w:rFonts w:ascii="Times New Roman" w:hAnsi="Times New Roman"/>
                <w:szCs w:val="28"/>
              </w:rPr>
              <w:t xml:space="preserve"> (КПКВКМБ 3719800) у сумі </w:t>
            </w:r>
            <w:r w:rsidRPr="00B338B1">
              <w:rPr>
                <w:rFonts w:ascii="Times New Roman" w:hAnsi="Times New Roman"/>
                <w:b/>
                <w:szCs w:val="28"/>
              </w:rPr>
              <w:t>78 571 903</w:t>
            </w:r>
            <w:r>
              <w:rPr>
                <w:rFonts w:ascii="Times New Roman" w:hAnsi="Times New Roman"/>
                <w:szCs w:val="28"/>
              </w:rPr>
              <w:t xml:space="preserve"> </w:t>
            </w:r>
            <w:r w:rsidRPr="00FA32B8">
              <w:rPr>
                <w:rFonts w:ascii="Times New Roman" w:hAnsi="Times New Roman"/>
                <w:szCs w:val="28"/>
              </w:rPr>
              <w:t>гривень на фінансування заходів:</w:t>
            </w:r>
          </w:p>
          <w:p w14:paraId="44F976D7" w14:textId="77777777" w:rsidR="00B338B1" w:rsidRPr="00FA32B8" w:rsidRDefault="00B338B1" w:rsidP="00B338B1">
            <w:pPr>
              <w:ind w:firstLine="567"/>
              <w:jc w:val="both"/>
              <w:rPr>
                <w:rFonts w:ascii="Times New Roman" w:hAnsi="Times New Roman"/>
                <w:szCs w:val="28"/>
              </w:rPr>
            </w:pPr>
            <w:r>
              <w:rPr>
                <w:rFonts w:ascii="Times New Roman" w:hAnsi="Times New Roman"/>
                <w:szCs w:val="28"/>
              </w:rPr>
              <w:t>2.1)</w:t>
            </w:r>
            <w:r w:rsidRPr="00FA32B8">
              <w:rPr>
                <w:rFonts w:ascii="Times New Roman" w:hAnsi="Times New Roman"/>
                <w:szCs w:val="28"/>
              </w:rPr>
              <w:t xml:space="preserve"> </w:t>
            </w:r>
            <w:r w:rsidRPr="002F7AAC">
              <w:rPr>
                <w:rFonts w:ascii="Times New Roman" w:hAnsi="Times New Roman"/>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 2024 рік</w:t>
            </w:r>
            <w:r>
              <w:rPr>
                <w:rFonts w:ascii="Times New Roman" w:hAnsi="Times New Roman"/>
              </w:rPr>
              <w:t xml:space="preserve"> </w:t>
            </w:r>
            <w:r w:rsidRPr="00FA32B8">
              <w:rPr>
                <w:rFonts w:ascii="Times New Roman" w:hAnsi="Times New Roman"/>
                <w:szCs w:val="28"/>
              </w:rPr>
              <w:t xml:space="preserve">у сумі </w:t>
            </w:r>
            <w:r w:rsidRPr="00B338B1">
              <w:rPr>
                <w:rFonts w:ascii="Times New Roman" w:hAnsi="Times New Roman"/>
                <w:b/>
                <w:szCs w:val="28"/>
              </w:rPr>
              <w:t>55 895 503</w:t>
            </w:r>
            <w:r>
              <w:rPr>
                <w:rFonts w:ascii="Times New Roman" w:hAnsi="Times New Roman"/>
                <w:szCs w:val="28"/>
              </w:rPr>
              <w:t xml:space="preserve"> </w:t>
            </w:r>
            <w:r w:rsidRPr="00FA32B8">
              <w:rPr>
                <w:rFonts w:ascii="Times New Roman" w:hAnsi="Times New Roman"/>
                <w:szCs w:val="28"/>
              </w:rPr>
              <w:t>гривень;</w:t>
            </w:r>
          </w:p>
          <w:p w14:paraId="31510035" w14:textId="77777777" w:rsidR="00B338B1" w:rsidRDefault="00B338B1" w:rsidP="00B338B1">
            <w:pPr>
              <w:ind w:firstLine="567"/>
              <w:jc w:val="both"/>
              <w:rPr>
                <w:rFonts w:ascii="Times New Roman" w:hAnsi="Times New Roman"/>
                <w:szCs w:val="28"/>
              </w:rPr>
            </w:pPr>
            <w:r>
              <w:rPr>
                <w:rFonts w:ascii="Times New Roman" w:hAnsi="Times New Roman"/>
                <w:szCs w:val="28"/>
              </w:rPr>
              <w:t>2.2)</w:t>
            </w:r>
            <w:r w:rsidRPr="00FA32B8">
              <w:rPr>
                <w:rFonts w:ascii="Times New Roman" w:hAnsi="Times New Roman"/>
                <w:szCs w:val="28"/>
              </w:rPr>
              <w:t xml:space="preserve"> Міської цільової програми зміцнення законності, безпеки та порядку на території</w:t>
            </w:r>
            <w:r w:rsidRPr="00E235A4">
              <w:rPr>
                <w:rFonts w:ascii="Times New Roman" w:hAnsi="Times New Roman"/>
                <w:szCs w:val="28"/>
              </w:rPr>
              <w:t xml:space="preserve"> Чорноморської міської територіальної громади "Безпечне місто Чорноморськ" на 2023-2024</w:t>
            </w:r>
            <w:r>
              <w:rPr>
                <w:rFonts w:ascii="Times New Roman" w:hAnsi="Times New Roman"/>
                <w:szCs w:val="28"/>
              </w:rPr>
              <w:t> </w:t>
            </w:r>
            <w:r w:rsidRPr="00E235A4">
              <w:rPr>
                <w:rFonts w:ascii="Times New Roman" w:hAnsi="Times New Roman"/>
                <w:szCs w:val="28"/>
              </w:rPr>
              <w:t>роки</w:t>
            </w:r>
            <w:r>
              <w:rPr>
                <w:rFonts w:ascii="Times New Roman" w:hAnsi="Times New Roman"/>
                <w:szCs w:val="28"/>
              </w:rPr>
              <w:t xml:space="preserve"> у сумі 16 200 000 гривень;</w:t>
            </w:r>
          </w:p>
          <w:p w14:paraId="0B81AC87" w14:textId="77777777" w:rsidR="00B338B1" w:rsidRDefault="00B338B1" w:rsidP="00B338B1">
            <w:pPr>
              <w:ind w:firstLine="567"/>
              <w:jc w:val="both"/>
              <w:rPr>
                <w:rFonts w:ascii="Times New Roman" w:hAnsi="Times New Roman"/>
                <w:szCs w:val="28"/>
              </w:rPr>
            </w:pPr>
            <w:r>
              <w:rPr>
                <w:rFonts w:ascii="Times New Roman" w:hAnsi="Times New Roman"/>
                <w:szCs w:val="28"/>
              </w:rPr>
              <w:t xml:space="preserve">2.3) </w:t>
            </w:r>
            <w:r w:rsidRPr="00E235A4">
              <w:rPr>
                <w:rFonts w:ascii="Times New Roman" w:hAnsi="Times New Roman"/>
                <w:szCs w:val="28"/>
              </w:rPr>
              <w:t>Міськ</w:t>
            </w:r>
            <w:r>
              <w:rPr>
                <w:rFonts w:ascii="Times New Roman" w:hAnsi="Times New Roman"/>
                <w:szCs w:val="28"/>
              </w:rPr>
              <w:t>ої</w:t>
            </w:r>
            <w:r w:rsidRPr="00E235A4">
              <w:rPr>
                <w:rFonts w:ascii="Times New Roman" w:hAnsi="Times New Roman"/>
                <w:szCs w:val="28"/>
              </w:rPr>
              <w:t xml:space="preserve"> цільов</w:t>
            </w:r>
            <w:r>
              <w:rPr>
                <w:rFonts w:ascii="Times New Roman" w:hAnsi="Times New Roman"/>
                <w:szCs w:val="28"/>
              </w:rPr>
              <w:t>ої</w:t>
            </w:r>
            <w:r w:rsidRPr="00E235A4">
              <w:rPr>
                <w:rFonts w:ascii="Times New Roman" w:hAnsi="Times New Roman"/>
                <w:szCs w:val="28"/>
              </w:rPr>
              <w:t xml:space="preserve"> програм</w:t>
            </w:r>
            <w:r>
              <w:rPr>
                <w:rFonts w:ascii="Times New Roman" w:hAnsi="Times New Roman"/>
                <w:szCs w:val="28"/>
              </w:rPr>
              <w:t>и</w:t>
            </w:r>
            <w:r w:rsidRPr="00E235A4">
              <w:rPr>
                <w:rFonts w:ascii="Times New Roman" w:hAnsi="Times New Roman"/>
                <w:szCs w:val="28"/>
              </w:rPr>
              <w:t xml:space="preserve"> протидії злочинності на території Чорноморської міської територіальної громади на 2024 рік</w:t>
            </w:r>
            <w:r>
              <w:rPr>
                <w:rFonts w:ascii="Times New Roman" w:hAnsi="Times New Roman"/>
                <w:szCs w:val="28"/>
              </w:rPr>
              <w:t xml:space="preserve"> у сумі 2 526 400 гривень;</w:t>
            </w:r>
          </w:p>
          <w:p w14:paraId="08C45E29" w14:textId="77777777" w:rsidR="00B338B1" w:rsidRDefault="00B338B1" w:rsidP="00B338B1">
            <w:pPr>
              <w:ind w:firstLine="567"/>
              <w:jc w:val="both"/>
              <w:rPr>
                <w:rFonts w:ascii="Times New Roman" w:hAnsi="Times New Roman"/>
                <w:szCs w:val="28"/>
              </w:rPr>
            </w:pPr>
            <w:r>
              <w:rPr>
                <w:rFonts w:ascii="Times New Roman" w:hAnsi="Times New Roman"/>
                <w:szCs w:val="28"/>
              </w:rPr>
              <w:t xml:space="preserve">2.4) </w:t>
            </w:r>
            <w:r w:rsidRPr="00E235A4">
              <w:rPr>
                <w:rFonts w:ascii="Times New Roman" w:hAnsi="Times New Roman"/>
                <w:szCs w:val="28"/>
              </w:rPr>
              <w:t>Міськ</w:t>
            </w:r>
            <w:r>
              <w:rPr>
                <w:rFonts w:ascii="Times New Roman" w:hAnsi="Times New Roman"/>
                <w:szCs w:val="28"/>
              </w:rPr>
              <w:t>ої</w:t>
            </w:r>
            <w:r w:rsidRPr="00E235A4">
              <w:rPr>
                <w:rFonts w:ascii="Times New Roman" w:hAnsi="Times New Roman"/>
                <w:szCs w:val="28"/>
              </w:rPr>
              <w:t xml:space="preserve"> цільов</w:t>
            </w:r>
            <w:r>
              <w:rPr>
                <w:rFonts w:ascii="Times New Roman" w:hAnsi="Times New Roman"/>
                <w:szCs w:val="28"/>
              </w:rPr>
              <w:t>ої</w:t>
            </w:r>
            <w:r w:rsidRPr="00E235A4">
              <w:rPr>
                <w:rFonts w:ascii="Times New Roman" w:hAnsi="Times New Roman"/>
                <w:szCs w:val="28"/>
              </w:rPr>
              <w:t xml:space="preserve"> програм</w:t>
            </w:r>
            <w:r>
              <w:rPr>
                <w:rFonts w:ascii="Times New Roman" w:hAnsi="Times New Roman"/>
                <w:szCs w:val="28"/>
              </w:rPr>
              <w:t>и</w:t>
            </w:r>
            <w:r w:rsidRPr="00E235A4">
              <w:rPr>
                <w:rFonts w:ascii="Times New Roman" w:hAnsi="Times New Roman"/>
                <w:szCs w:val="28"/>
              </w:rPr>
              <w:t xml:space="preserve"> підтримки Територіального управління Державного бюро розслідувань, розташованого у місті Миколаєві, на 2024 рік</w:t>
            </w:r>
            <w:r>
              <w:rPr>
                <w:rFonts w:ascii="Times New Roman" w:hAnsi="Times New Roman"/>
                <w:szCs w:val="28"/>
              </w:rPr>
              <w:t xml:space="preserve">  у сумі 2 000 000 гривень;</w:t>
            </w:r>
          </w:p>
          <w:p w14:paraId="705CF753" w14:textId="77777777" w:rsidR="00B338B1" w:rsidRDefault="00B338B1" w:rsidP="00B338B1">
            <w:pPr>
              <w:ind w:firstLine="567"/>
              <w:jc w:val="both"/>
              <w:rPr>
                <w:rFonts w:ascii="Times New Roman" w:hAnsi="Times New Roman"/>
                <w:szCs w:val="28"/>
              </w:rPr>
            </w:pPr>
            <w:r>
              <w:rPr>
                <w:rFonts w:ascii="Times New Roman" w:hAnsi="Times New Roman"/>
                <w:szCs w:val="28"/>
              </w:rPr>
              <w:t xml:space="preserve">2.5) </w:t>
            </w:r>
            <w:r w:rsidRPr="000E30E9">
              <w:rPr>
                <w:rFonts w:ascii="Times New Roman" w:hAnsi="Times New Roman"/>
                <w:szCs w:val="28"/>
              </w:rPr>
              <w:t>Міськ</w:t>
            </w:r>
            <w:r>
              <w:rPr>
                <w:rFonts w:ascii="Times New Roman" w:hAnsi="Times New Roman"/>
                <w:szCs w:val="28"/>
              </w:rPr>
              <w:t>ої</w:t>
            </w:r>
            <w:r w:rsidRPr="000E30E9">
              <w:rPr>
                <w:rFonts w:ascii="Times New Roman" w:hAnsi="Times New Roman"/>
                <w:szCs w:val="28"/>
              </w:rPr>
              <w:t xml:space="preserve"> цільов</w:t>
            </w:r>
            <w:r>
              <w:rPr>
                <w:rFonts w:ascii="Times New Roman" w:hAnsi="Times New Roman"/>
                <w:szCs w:val="28"/>
              </w:rPr>
              <w:t>ої</w:t>
            </w:r>
            <w:r w:rsidRPr="000E30E9">
              <w:rPr>
                <w:rFonts w:ascii="Times New Roman" w:hAnsi="Times New Roman"/>
                <w:szCs w:val="28"/>
              </w:rPr>
              <w:t xml:space="preserve"> соціальн</w:t>
            </w:r>
            <w:r>
              <w:rPr>
                <w:rFonts w:ascii="Times New Roman" w:hAnsi="Times New Roman"/>
                <w:szCs w:val="28"/>
              </w:rPr>
              <w:t>ої</w:t>
            </w:r>
            <w:r w:rsidRPr="000E30E9">
              <w:rPr>
                <w:rFonts w:ascii="Times New Roman" w:hAnsi="Times New Roman"/>
                <w:szCs w:val="28"/>
              </w:rPr>
              <w:t xml:space="preserve"> програм</w:t>
            </w:r>
            <w:r>
              <w:rPr>
                <w:rFonts w:ascii="Times New Roman" w:hAnsi="Times New Roman"/>
                <w:szCs w:val="28"/>
              </w:rPr>
              <w:t>и</w:t>
            </w:r>
            <w:r w:rsidRPr="000E30E9">
              <w:rPr>
                <w:rFonts w:ascii="Times New Roman" w:hAnsi="Times New Roman"/>
                <w:szCs w:val="28"/>
              </w:rPr>
              <w:t xml:space="preserve"> розвитку цивільного захисту Чорноморської міської територіальної громади на 2021-2025 роки</w:t>
            </w:r>
            <w:r>
              <w:rPr>
                <w:rFonts w:ascii="Times New Roman" w:hAnsi="Times New Roman"/>
                <w:szCs w:val="28"/>
              </w:rPr>
              <w:t xml:space="preserve"> у сумі 950 000 гривень;</w:t>
            </w:r>
          </w:p>
          <w:p w14:paraId="39892057" w14:textId="77777777" w:rsidR="00B338B1" w:rsidRDefault="00B338B1" w:rsidP="00B338B1">
            <w:pPr>
              <w:ind w:firstLine="567"/>
              <w:jc w:val="both"/>
              <w:rPr>
                <w:rFonts w:ascii="Times New Roman" w:hAnsi="Times New Roman"/>
                <w:color w:val="000000"/>
                <w:shd w:val="clear" w:color="auto" w:fill="FFFFFF"/>
              </w:rPr>
            </w:pPr>
            <w:r>
              <w:rPr>
                <w:rFonts w:ascii="Times New Roman" w:hAnsi="Times New Roman"/>
                <w:szCs w:val="28"/>
              </w:rPr>
              <w:t xml:space="preserve">2.6) Міської цільової програми фінансової підтримки </w:t>
            </w:r>
            <w:proofErr w:type="spellStart"/>
            <w:r>
              <w:rPr>
                <w:rFonts w:ascii="Times New Roman" w:hAnsi="Times New Roman"/>
                <w:szCs w:val="28"/>
              </w:rPr>
              <w:t>Іллічівського</w:t>
            </w:r>
            <w:proofErr w:type="spellEnd"/>
            <w:r>
              <w:rPr>
                <w:rFonts w:ascii="Times New Roman" w:hAnsi="Times New Roman"/>
                <w:szCs w:val="28"/>
              </w:rPr>
              <w:t xml:space="preserve"> міського суду Одеської області у сумі </w:t>
            </w:r>
            <w:r w:rsidRPr="002C477A">
              <w:rPr>
                <w:rFonts w:ascii="Times New Roman" w:hAnsi="Times New Roman"/>
                <w:szCs w:val="28"/>
              </w:rPr>
              <w:t>1 00</w:t>
            </w:r>
            <w:r>
              <w:rPr>
                <w:rFonts w:ascii="Times New Roman" w:hAnsi="Times New Roman"/>
                <w:szCs w:val="28"/>
              </w:rPr>
              <w:t>0 000 гривень</w:t>
            </w:r>
            <w:r>
              <w:rPr>
                <w:rFonts w:ascii="Times New Roman" w:hAnsi="Times New Roman"/>
                <w:color w:val="000000"/>
                <w:shd w:val="clear" w:color="auto" w:fill="FFFFFF"/>
              </w:rPr>
              <w:t>.</w:t>
            </w:r>
          </w:p>
          <w:p w14:paraId="3AE91E92" w14:textId="77777777" w:rsidR="00B338B1" w:rsidRDefault="00B338B1" w:rsidP="00B338B1">
            <w:pPr>
              <w:ind w:firstLine="567"/>
              <w:jc w:val="both"/>
              <w:rPr>
                <w:rFonts w:ascii="Times New Roman" w:hAnsi="Times New Roman"/>
                <w:color w:val="000000"/>
                <w:shd w:val="clear" w:color="auto" w:fill="FFFFFF"/>
              </w:rPr>
            </w:pPr>
          </w:p>
          <w:p w14:paraId="1C46A5C0" w14:textId="1ACEDD6E" w:rsidR="00B338B1" w:rsidRPr="00B338B1" w:rsidRDefault="00B338B1" w:rsidP="00B338B1">
            <w:pPr>
              <w:ind w:firstLine="567"/>
              <w:jc w:val="both"/>
              <w:rPr>
                <w:rFonts w:ascii="Times New Roman" w:hAnsi="Times New Roman"/>
                <w:b/>
                <w:color w:val="000000"/>
                <w:shd w:val="clear" w:color="auto" w:fill="FFFFFF"/>
              </w:rPr>
            </w:pPr>
            <w:r w:rsidRPr="00B338B1">
              <w:rPr>
                <w:rFonts w:ascii="Times New Roman" w:hAnsi="Times New Roman"/>
                <w:b/>
                <w:color w:val="000000"/>
                <w:shd w:val="clear" w:color="auto" w:fill="FFFFFF"/>
              </w:rPr>
              <w:lastRenderedPageBreak/>
              <w:t>відсутній</w:t>
            </w:r>
          </w:p>
          <w:p w14:paraId="5D518101" w14:textId="77777777" w:rsidR="00B338B1" w:rsidRDefault="00B338B1" w:rsidP="00B338B1">
            <w:pPr>
              <w:ind w:firstLine="567"/>
              <w:jc w:val="both"/>
              <w:rPr>
                <w:rFonts w:ascii="Times New Roman" w:hAnsi="Times New Roman"/>
                <w:color w:val="000000"/>
                <w:shd w:val="clear" w:color="auto" w:fill="FFFFFF"/>
              </w:rPr>
            </w:pPr>
          </w:p>
          <w:p w14:paraId="0D11852E" w14:textId="77777777" w:rsidR="00B338B1" w:rsidRDefault="00B338B1" w:rsidP="00B338B1">
            <w:pPr>
              <w:ind w:firstLine="567"/>
              <w:jc w:val="both"/>
              <w:rPr>
                <w:rFonts w:ascii="Times New Roman" w:hAnsi="Times New Roman"/>
                <w:color w:val="000000"/>
                <w:shd w:val="clear" w:color="auto" w:fill="FFFFFF"/>
              </w:rPr>
            </w:pPr>
          </w:p>
          <w:p w14:paraId="5CAA86BD" w14:textId="77777777" w:rsidR="00B338B1" w:rsidRPr="006746D6" w:rsidRDefault="00B338B1" w:rsidP="00B338B1">
            <w:pPr>
              <w:ind w:firstLine="567"/>
              <w:jc w:val="both"/>
              <w:rPr>
                <w:rFonts w:ascii="Times New Roman" w:hAnsi="Times New Roman"/>
                <w:color w:val="000000"/>
                <w:shd w:val="clear" w:color="auto" w:fill="FFFFFF"/>
              </w:rPr>
            </w:pPr>
            <w:r w:rsidRPr="006746D6">
              <w:rPr>
                <w:rFonts w:ascii="Times New Roman" w:hAnsi="Times New Roman"/>
                <w:color w:val="000000"/>
                <w:shd w:val="clear" w:color="auto" w:fill="FFFFFF"/>
              </w:rPr>
              <w:t xml:space="preserve">У разі необхідності закупівлі відповідальними виконавцями заходів </w:t>
            </w:r>
            <w:r w:rsidRPr="002F7AAC">
              <w:rPr>
                <w:rFonts w:ascii="Times New Roman" w:hAnsi="Times New Roman"/>
                <w:szCs w:val="28"/>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 2024 рік</w:t>
            </w:r>
            <w:r w:rsidRPr="006746D6">
              <w:rPr>
                <w:rFonts w:ascii="Times New Roman" w:hAnsi="Times New Roman"/>
                <w:szCs w:val="28"/>
              </w:rPr>
              <w:t xml:space="preserve"> </w:t>
            </w:r>
            <w:r w:rsidRPr="006746D6">
              <w:rPr>
                <w:rFonts w:ascii="Times New Roman" w:hAnsi="Times New Roman"/>
                <w:color w:val="000000"/>
                <w:shd w:val="clear" w:color="auto" w:fill="FFFFFF"/>
              </w:rPr>
              <w:t>товарів, робіт, послуг для матеріально-технічного забезпечення військових формувань, кошти</w:t>
            </w:r>
            <w:r>
              <w:rPr>
                <w:rFonts w:ascii="Times New Roman" w:hAnsi="Times New Roman"/>
                <w:color w:val="000000"/>
                <w:shd w:val="clear" w:color="auto" w:fill="FFFFFF"/>
              </w:rPr>
              <w:t>,</w:t>
            </w:r>
            <w:r w:rsidRPr="006746D6">
              <w:rPr>
                <w:rFonts w:ascii="Times New Roman" w:hAnsi="Times New Roman"/>
                <w:color w:val="000000"/>
                <w:shd w:val="clear" w:color="auto" w:fill="FFFFFF"/>
              </w:rPr>
              <w:t xml:space="preserve"> визначені розподілом субвенції як видатки споживання, можуть  спрямовуватися на видатки розвитку і навпаки.</w:t>
            </w:r>
          </w:p>
          <w:p w14:paraId="483149FF" w14:textId="14FFF866" w:rsidR="00EB1D1D" w:rsidRPr="00A455B6" w:rsidRDefault="00B338B1" w:rsidP="00B338B1">
            <w:pPr>
              <w:ind w:firstLine="567"/>
              <w:jc w:val="both"/>
              <w:rPr>
                <w:rFonts w:ascii="Times New Roman" w:hAnsi="Times New Roman"/>
              </w:rPr>
            </w:pPr>
            <w:r w:rsidRPr="006746D6">
              <w:rPr>
                <w:rFonts w:ascii="Times New Roman" w:hAnsi="Times New Roman"/>
              </w:rPr>
              <w:t>Встановити, що на кінець бюджетного періоду залишки коштів субвенції  з  бюджету Чорноморської міської територіальної громади державному бюджету на виконання програм соціально-економічного розвитку регіонів зберігаються на рахунках відповідних виконавців Програм, відкритих в органах Державної казначейської служби України, для здійснення видатків у наступному бюджетному періоді з урахуванням їх цільового призначення, в тому числі за Міськими цільовими програмами, термін яких завершується в 2024 році</w:t>
            </w:r>
            <w:r w:rsidR="00EB1D1D" w:rsidRPr="006746D6">
              <w:rPr>
                <w:rFonts w:ascii="Times New Roman" w:hAnsi="Times New Roman"/>
              </w:rPr>
              <w:t>.</w:t>
            </w:r>
          </w:p>
          <w:p w14:paraId="3D9B2DA9" w14:textId="77777777" w:rsidR="001734FA" w:rsidRDefault="001734FA" w:rsidP="001734FA">
            <w:pPr>
              <w:ind w:firstLine="567"/>
              <w:jc w:val="both"/>
              <w:rPr>
                <w:rFonts w:ascii="Times New Roman" w:hAnsi="Times New Roman"/>
              </w:rPr>
            </w:pPr>
            <w:r>
              <w:rPr>
                <w:rFonts w:ascii="Times New Roman" w:hAnsi="Times New Roman"/>
              </w:rPr>
              <w:t>…</w:t>
            </w:r>
          </w:p>
          <w:p w14:paraId="053391C7" w14:textId="7FDE96BB" w:rsidR="001734FA" w:rsidRDefault="001734FA" w:rsidP="001734FA">
            <w:pPr>
              <w:ind w:firstLine="567"/>
              <w:jc w:val="both"/>
              <w:rPr>
                <w:rFonts w:ascii="Times New Roman" w:hAnsi="Times New Roman"/>
              </w:rPr>
            </w:pPr>
            <w:r w:rsidRPr="00AC0D5B">
              <w:rPr>
                <w:rFonts w:ascii="Times New Roman" w:hAnsi="Times New Roman"/>
              </w:rPr>
              <w:t>7. Затвердити </w:t>
            </w:r>
            <w:r w:rsidRPr="00AC0D5B">
              <w:rPr>
                <w:rFonts w:ascii="Times New Roman" w:hAnsi="Times New Roman"/>
                <w:bCs/>
              </w:rPr>
              <w:t xml:space="preserve">розподіл витрат бюджету Чорноморської міської територіальної громади на реалізацію міських  програм </w:t>
            </w:r>
            <w:r w:rsidRPr="00AC0D5B">
              <w:rPr>
                <w:rFonts w:ascii="Times New Roman" w:hAnsi="Times New Roman"/>
              </w:rPr>
              <w:t xml:space="preserve">у сумі </w:t>
            </w:r>
            <w:r w:rsidR="00B338B1">
              <w:rPr>
                <w:rFonts w:ascii="Times New Roman" w:hAnsi="Times New Roman"/>
                <w:b/>
              </w:rPr>
              <w:t>721 766 227,29</w:t>
            </w:r>
            <w:r w:rsidR="00B338B1" w:rsidRPr="00B51A28">
              <w:rPr>
                <w:rFonts w:ascii="Times New Roman" w:hAnsi="Times New Roman"/>
              </w:rPr>
              <w:t xml:space="preserve"> </w:t>
            </w:r>
            <w:r w:rsidRPr="00AC0D5B">
              <w:rPr>
                <w:rFonts w:ascii="Times New Roman" w:hAnsi="Times New Roman"/>
              </w:rPr>
              <w:t>гривень згідно з додатком 7 до даного рішення</w:t>
            </w:r>
            <w:r w:rsidRPr="0024777A">
              <w:rPr>
                <w:rFonts w:ascii="Times New Roman" w:hAnsi="Times New Roman"/>
              </w:rPr>
              <w:t>.</w:t>
            </w:r>
          </w:p>
          <w:p w14:paraId="13772F92" w14:textId="77777777" w:rsidR="002937B5" w:rsidRDefault="002937B5" w:rsidP="00514A03">
            <w:pPr>
              <w:ind w:right="-77" w:firstLine="567"/>
              <w:jc w:val="both"/>
              <w:rPr>
                <w:rFonts w:ascii="Times New Roman" w:hAnsi="Times New Roman"/>
              </w:rPr>
            </w:pPr>
            <w:r>
              <w:rPr>
                <w:rFonts w:ascii="Times New Roman" w:hAnsi="Times New Roman"/>
              </w:rPr>
              <w:t>…</w:t>
            </w:r>
          </w:p>
          <w:p w14:paraId="53664145" w14:textId="77777777" w:rsidR="00B338B1" w:rsidRPr="00D36534" w:rsidRDefault="00B338B1" w:rsidP="00B338B1">
            <w:pPr>
              <w:pStyle w:val="a6"/>
              <w:spacing w:after="0"/>
              <w:ind w:left="0" w:firstLine="567"/>
              <w:jc w:val="both"/>
              <w:rPr>
                <w:rFonts w:ascii="Times New Roman" w:hAnsi="Times New Roman"/>
              </w:rPr>
            </w:pPr>
            <w:r w:rsidRPr="00D36534">
              <w:rPr>
                <w:rFonts w:ascii="Times New Roman" w:hAnsi="Times New Roman"/>
              </w:rPr>
              <w:t>2</w:t>
            </w:r>
            <w:r>
              <w:rPr>
                <w:rFonts w:ascii="Times New Roman" w:hAnsi="Times New Roman"/>
              </w:rPr>
              <w:t>5</w:t>
            </w:r>
            <w:r w:rsidRPr="00D36534">
              <w:rPr>
                <w:rFonts w:ascii="Times New Roman" w:hAnsi="Times New Roman"/>
              </w:rPr>
              <w:t xml:space="preserve">.4. Виконавчі органи Чорноморської міської ради Одеського району Одеської області, </w:t>
            </w:r>
            <w:r w:rsidRPr="007A58A2">
              <w:rPr>
                <w:rFonts w:ascii="Times New Roman" w:hAnsi="Times New Roman"/>
              </w:rPr>
              <w:t>комунальні установи, які фінансуються з бюджету Чорноморської міської територіальної громади та розташовані в одній будівлі, яка не знаходиться у них на балансі, не здійснюють витрати на оплату комунальних послуг та енергоносіїв, обслуговування пожежної сигналізації.</w:t>
            </w:r>
          </w:p>
          <w:p w14:paraId="14E2D76D" w14:textId="77777777" w:rsidR="00B338B1" w:rsidRPr="00D36534" w:rsidRDefault="00B338B1" w:rsidP="00B338B1">
            <w:pPr>
              <w:pStyle w:val="a6"/>
              <w:spacing w:after="0"/>
              <w:ind w:left="0" w:firstLine="567"/>
              <w:jc w:val="both"/>
              <w:rPr>
                <w:rStyle w:val="apple-converted-space"/>
                <w:rFonts w:ascii="Times New Roman" w:hAnsi="Times New Roman"/>
              </w:rPr>
            </w:pPr>
            <w:r w:rsidRPr="00D36534">
              <w:rPr>
                <w:rFonts w:ascii="Times New Roman" w:hAnsi="Times New Roman"/>
              </w:rPr>
              <w:t>Такі видатки проводить виконавчий орган міської ради, на балансі якого знаходиться ця будівля, або яка передана йому в оперативне управління (оренду).</w:t>
            </w:r>
            <w:r w:rsidRPr="00D36534">
              <w:rPr>
                <w:rStyle w:val="apple-converted-space"/>
                <w:rFonts w:ascii="Times New Roman" w:hAnsi="Times New Roman"/>
              </w:rPr>
              <w:t> </w:t>
            </w:r>
          </w:p>
          <w:p w14:paraId="5D6F1E87" w14:textId="77777777" w:rsidR="00B338B1" w:rsidRPr="00D36534" w:rsidRDefault="00B338B1" w:rsidP="00B338B1">
            <w:pPr>
              <w:pStyle w:val="a6"/>
              <w:spacing w:after="0"/>
              <w:ind w:left="0" w:firstLine="567"/>
              <w:jc w:val="both"/>
              <w:rPr>
                <w:rFonts w:ascii="Times New Roman" w:hAnsi="Times New Roman"/>
              </w:rPr>
            </w:pPr>
            <w:r w:rsidRPr="00D36534">
              <w:rPr>
                <w:rFonts w:ascii="Times New Roman" w:hAnsi="Times New Roman"/>
              </w:rPr>
              <w:t xml:space="preserve">Комунальне некомерційне підприємство </w:t>
            </w:r>
            <w:r w:rsidRPr="00D36534">
              <w:rPr>
                <w:rStyle w:val="ad"/>
                <w:rFonts w:ascii="Times New Roman" w:hAnsi="Times New Roman"/>
                <w:b w:val="0"/>
                <w:bCs/>
              </w:rPr>
              <w:t xml:space="preserve">"Чорноморський міський центр первинної медико-санітарної допомоги" Чорноморської міської ради Одеського району Одеської області, яке розташоване в будівлі, </w:t>
            </w:r>
            <w:r w:rsidRPr="00D36534">
              <w:rPr>
                <w:rFonts w:ascii="Times New Roman" w:hAnsi="Times New Roman"/>
              </w:rPr>
              <w:t xml:space="preserve">яка не </w:t>
            </w:r>
            <w:r w:rsidRPr="00D36534">
              <w:rPr>
                <w:rFonts w:ascii="Times New Roman" w:hAnsi="Times New Roman"/>
              </w:rPr>
              <w:lastRenderedPageBreak/>
              <w:t>знаходиться у нього на балансі, не здійснює витрати на оплату комунальних послуг та енергоносіїв.</w:t>
            </w:r>
          </w:p>
          <w:p w14:paraId="0AF30826" w14:textId="77777777" w:rsidR="00B338B1" w:rsidRDefault="00B338B1" w:rsidP="00B338B1">
            <w:pPr>
              <w:pStyle w:val="a6"/>
              <w:spacing w:after="0"/>
              <w:ind w:left="0" w:firstLine="567"/>
              <w:jc w:val="both"/>
              <w:rPr>
                <w:rFonts w:ascii="Times New Roman" w:hAnsi="Times New Roman"/>
              </w:rPr>
            </w:pPr>
            <w:r w:rsidRPr="00D36534">
              <w:rPr>
                <w:rFonts w:ascii="Times New Roman" w:hAnsi="Times New Roman"/>
              </w:rPr>
              <w:t>Такі видатки проводить комунальне некомерційне підприємство "Чорноморська лікарня" Чорноморської міської ради Одеського району Одеської області, на балансі якого знаходиться ця будівля, або яка передана йому в оперативне управління (оренду).</w:t>
            </w:r>
          </w:p>
          <w:p w14:paraId="3AA59C9B" w14:textId="66DC72AB" w:rsidR="006A4483" w:rsidRPr="00B338B1" w:rsidRDefault="00B338B1" w:rsidP="00B338B1">
            <w:pPr>
              <w:ind w:firstLine="567"/>
              <w:jc w:val="both"/>
              <w:rPr>
                <w:rFonts w:ascii="Times New Roman" w:hAnsi="Times New Roman"/>
              </w:rPr>
            </w:pPr>
            <w:r w:rsidRPr="00B338B1">
              <w:rPr>
                <w:rFonts w:ascii="Times New Roman" w:hAnsi="Times New Roman"/>
              </w:rPr>
              <w:t xml:space="preserve">За розміщення кабінетів для надання стоматологічної допомоги в приміщеннях, які знаходяться на балансі комунального некомерційного підприємства </w:t>
            </w:r>
            <w:r w:rsidRPr="00B338B1">
              <w:rPr>
                <w:rStyle w:val="ad"/>
                <w:rFonts w:ascii="Times New Roman" w:hAnsi="Times New Roman"/>
                <w:b w:val="0"/>
                <w:bCs/>
              </w:rPr>
              <w:t>"Чорноморський міський центр первинної медико-санітарної допомоги"</w:t>
            </w:r>
            <w:r w:rsidRPr="00B338B1">
              <w:rPr>
                <w:rStyle w:val="ad"/>
                <w:rFonts w:ascii="Times New Roman" w:hAnsi="Times New Roman"/>
                <w:bCs/>
              </w:rPr>
              <w:t xml:space="preserve"> </w:t>
            </w:r>
            <w:r w:rsidRPr="00B338B1">
              <w:rPr>
                <w:rFonts w:ascii="Times New Roman" w:hAnsi="Times New Roman"/>
              </w:rPr>
              <w:t xml:space="preserve">Чорноморської міської ради Одеського району Одеської області або комунального некомерційного підприємства "Чорноморська лікарня" Чорноморської міської ради Одеського району Одеської області, оплату  комунальних послуг та енергоносіїв здійснюють відповідні балансоутримувачі без відшкодування комунальним некомерційним підприємством </w:t>
            </w:r>
            <w:r w:rsidRPr="00B338B1">
              <w:rPr>
                <w:rStyle w:val="ad"/>
                <w:rFonts w:ascii="Times New Roman" w:hAnsi="Times New Roman"/>
                <w:b w:val="0"/>
                <w:bCs/>
              </w:rPr>
              <w:t>"Стоматологічна поліклініка міста Чорноморська" Чорноморської міської ради Одеського району Одеської області</w:t>
            </w:r>
            <w:r w:rsidRPr="00B338B1">
              <w:rPr>
                <w:rFonts w:ascii="Times New Roman" w:hAnsi="Times New Roman"/>
              </w:rPr>
              <w:t>.</w:t>
            </w:r>
          </w:p>
          <w:p w14:paraId="08F625E8" w14:textId="77777777" w:rsidR="00B338B1" w:rsidRDefault="00B338B1" w:rsidP="00B338B1">
            <w:pPr>
              <w:ind w:firstLine="567"/>
              <w:jc w:val="both"/>
              <w:rPr>
                <w:rFonts w:ascii="Times New Roman" w:hAnsi="Times New Roman"/>
              </w:rPr>
            </w:pPr>
          </w:p>
          <w:p w14:paraId="7B58BE19" w14:textId="064A5A3D" w:rsidR="00E340F4" w:rsidRPr="00D36534" w:rsidRDefault="00E340F4" w:rsidP="00E340F4">
            <w:pPr>
              <w:ind w:firstLine="567"/>
              <w:jc w:val="both"/>
              <w:rPr>
                <w:rFonts w:ascii="Times New Roman" w:hAnsi="Times New Roman"/>
              </w:rPr>
            </w:pPr>
            <w:r>
              <w:rPr>
                <w:rFonts w:ascii="Times New Roman" w:hAnsi="Times New Roman"/>
              </w:rPr>
              <w:t>…</w:t>
            </w:r>
          </w:p>
          <w:p w14:paraId="3DC1AD46" w14:textId="0841A007" w:rsidR="00E340F4" w:rsidRPr="00591C86" w:rsidRDefault="00E340F4" w:rsidP="00E340F4">
            <w:pPr>
              <w:ind w:firstLine="567"/>
              <w:jc w:val="both"/>
              <w:rPr>
                <w:rFonts w:ascii="Times New Roman" w:hAnsi="Times New Roman"/>
                <w:b/>
                <w:color w:val="000000" w:themeColor="text1"/>
                <w:sz w:val="23"/>
                <w:szCs w:val="23"/>
                <w:shd w:val="clear" w:color="auto" w:fill="FFFFFF"/>
              </w:rPr>
            </w:pPr>
          </w:p>
        </w:tc>
        <w:tc>
          <w:tcPr>
            <w:tcW w:w="7938" w:type="dxa"/>
          </w:tcPr>
          <w:p w14:paraId="2B32AD49" w14:textId="77777777" w:rsidR="00933E07" w:rsidRPr="008E5233" w:rsidRDefault="00933E07" w:rsidP="00933E07">
            <w:pPr>
              <w:ind w:firstLine="567"/>
              <w:jc w:val="both"/>
              <w:rPr>
                <w:rFonts w:ascii="Times New Roman" w:hAnsi="Times New Roman"/>
              </w:rPr>
            </w:pPr>
            <w:r w:rsidRPr="008E5233">
              <w:rPr>
                <w:rFonts w:ascii="Times New Roman" w:hAnsi="Times New Roman"/>
              </w:rPr>
              <w:lastRenderedPageBreak/>
              <w:t>1. Визначити на 2024 рік:</w:t>
            </w:r>
          </w:p>
          <w:p w14:paraId="1C9CA957" w14:textId="400BBC20" w:rsidR="00A17096" w:rsidRPr="008E5233" w:rsidRDefault="00A17096" w:rsidP="00A17096">
            <w:pPr>
              <w:ind w:firstLine="567"/>
              <w:jc w:val="both"/>
              <w:rPr>
                <w:rFonts w:ascii="Times New Roman" w:hAnsi="Times New Roman"/>
              </w:rPr>
            </w:pPr>
            <w:r w:rsidRPr="008E5233">
              <w:rPr>
                <w:rFonts w:ascii="Times New Roman" w:hAnsi="Times New Roman"/>
                <w:b/>
                <w:bCs/>
              </w:rPr>
              <w:t>доходи</w:t>
            </w:r>
            <w:r w:rsidRPr="008E5233">
              <w:rPr>
                <w:rFonts w:ascii="Times New Roman" w:hAnsi="Times New Roman"/>
              </w:rPr>
              <w:t xml:space="preserve">  бюджету Чорноморської міської територіальної громади у сумі </w:t>
            </w:r>
            <w:r w:rsidRPr="00A17096">
              <w:rPr>
                <w:rFonts w:ascii="Times New Roman" w:hAnsi="Times New Roman"/>
                <w:b/>
              </w:rPr>
              <w:t>1 23</w:t>
            </w:r>
            <w:r w:rsidR="00B338B1">
              <w:rPr>
                <w:rFonts w:ascii="Times New Roman" w:hAnsi="Times New Roman"/>
                <w:b/>
              </w:rPr>
              <w:t>8</w:t>
            </w:r>
            <w:r w:rsidRPr="00A17096">
              <w:rPr>
                <w:rFonts w:ascii="Times New Roman" w:hAnsi="Times New Roman"/>
                <w:b/>
              </w:rPr>
              <w:t> </w:t>
            </w:r>
            <w:r w:rsidR="00B338B1">
              <w:rPr>
                <w:rFonts w:ascii="Times New Roman" w:hAnsi="Times New Roman"/>
                <w:b/>
              </w:rPr>
              <w:t>375</w:t>
            </w:r>
            <w:r w:rsidRPr="00A17096">
              <w:rPr>
                <w:rFonts w:ascii="Times New Roman" w:hAnsi="Times New Roman"/>
                <w:b/>
              </w:rPr>
              <w:t> </w:t>
            </w:r>
            <w:r w:rsidR="00B338B1">
              <w:rPr>
                <w:rFonts w:ascii="Times New Roman" w:hAnsi="Times New Roman"/>
                <w:b/>
              </w:rPr>
              <w:t>858</w:t>
            </w:r>
            <w:r w:rsidRPr="00A17096">
              <w:rPr>
                <w:rFonts w:ascii="Times New Roman" w:hAnsi="Times New Roman"/>
                <w:b/>
              </w:rPr>
              <w:t>,73</w:t>
            </w:r>
            <w:r w:rsidRPr="008E5233">
              <w:rPr>
                <w:rFonts w:ascii="Times New Roman" w:hAnsi="Times New Roman"/>
              </w:rPr>
              <w:t xml:space="preserve"> гривень, у тому числі доходи загального фонду бюджету громади – </w:t>
            </w:r>
            <w:r w:rsidRPr="00A17096">
              <w:rPr>
                <w:rFonts w:ascii="Times New Roman" w:hAnsi="Times New Roman"/>
                <w:b/>
              </w:rPr>
              <w:t>1 18</w:t>
            </w:r>
            <w:r w:rsidR="00B338B1">
              <w:rPr>
                <w:rFonts w:ascii="Times New Roman" w:hAnsi="Times New Roman"/>
                <w:b/>
              </w:rPr>
              <w:t>3</w:t>
            </w:r>
            <w:r w:rsidRPr="00A17096">
              <w:rPr>
                <w:rFonts w:ascii="Times New Roman" w:hAnsi="Times New Roman"/>
                <w:b/>
              </w:rPr>
              <w:t> </w:t>
            </w:r>
            <w:r w:rsidR="00B338B1">
              <w:rPr>
                <w:rFonts w:ascii="Times New Roman" w:hAnsi="Times New Roman"/>
                <w:b/>
              </w:rPr>
              <w:t>622</w:t>
            </w:r>
            <w:r w:rsidRPr="00A17096">
              <w:rPr>
                <w:rFonts w:ascii="Times New Roman" w:hAnsi="Times New Roman"/>
                <w:b/>
              </w:rPr>
              <w:t> </w:t>
            </w:r>
            <w:r w:rsidR="00B338B1">
              <w:rPr>
                <w:rFonts w:ascii="Times New Roman" w:hAnsi="Times New Roman"/>
                <w:b/>
              </w:rPr>
              <w:t>350</w:t>
            </w:r>
            <w:r w:rsidRPr="008E5233">
              <w:rPr>
                <w:rFonts w:ascii="Times New Roman" w:hAnsi="Times New Roman"/>
              </w:rPr>
              <w:t xml:space="preserve"> гривень та доходи спеціального фонду бюджету громади – </w:t>
            </w:r>
            <w:r w:rsidRPr="00B338B1">
              <w:rPr>
                <w:rFonts w:ascii="Times New Roman" w:hAnsi="Times New Roman"/>
              </w:rPr>
              <w:t>54 753 508,73</w:t>
            </w:r>
            <w:r w:rsidRPr="008E5233">
              <w:rPr>
                <w:rFonts w:ascii="Times New Roman" w:hAnsi="Times New Roman"/>
              </w:rPr>
              <w:t xml:space="preserve"> гривень  згідно з додатком 1 до даного рішення;</w:t>
            </w:r>
          </w:p>
          <w:p w14:paraId="2EAA1BA8" w14:textId="77777777" w:rsidR="00453FF0" w:rsidRPr="008E5233" w:rsidRDefault="00453FF0" w:rsidP="00453FF0">
            <w:pPr>
              <w:ind w:firstLine="567"/>
              <w:jc w:val="both"/>
              <w:rPr>
                <w:rFonts w:ascii="Times New Roman" w:hAnsi="Times New Roman"/>
              </w:rPr>
            </w:pPr>
            <w:r w:rsidRPr="008E5233">
              <w:rPr>
                <w:rFonts w:ascii="Times New Roman" w:hAnsi="Times New Roman"/>
                <w:b/>
                <w:bCs/>
              </w:rPr>
              <w:t>видатки</w:t>
            </w:r>
            <w:r w:rsidRPr="008E5233">
              <w:rPr>
                <w:rFonts w:ascii="Times New Roman" w:hAnsi="Times New Roman"/>
              </w:rPr>
              <w:t xml:space="preserve">  бюджету Чорноморської міської територіальної громади у сумі </w:t>
            </w:r>
            <w:r w:rsidRPr="00453FF0">
              <w:rPr>
                <w:rFonts w:ascii="Times New Roman" w:hAnsi="Times New Roman"/>
                <w:b/>
              </w:rPr>
              <w:t>1 408 064 114,78</w:t>
            </w:r>
            <w:r w:rsidRPr="008E5233">
              <w:rPr>
                <w:rFonts w:ascii="Times New Roman" w:hAnsi="Times New Roman"/>
              </w:rPr>
              <w:t xml:space="preserve"> гривень, у тому числі видатки загального фонду бюджету громади – </w:t>
            </w:r>
            <w:r w:rsidRPr="00453FF0">
              <w:rPr>
                <w:rFonts w:ascii="Times New Roman" w:hAnsi="Times New Roman"/>
                <w:b/>
              </w:rPr>
              <w:t>991 942 651,93</w:t>
            </w:r>
            <w:r w:rsidRPr="008E5233">
              <w:rPr>
                <w:rFonts w:ascii="Times New Roman" w:hAnsi="Times New Roman"/>
              </w:rPr>
              <w:t xml:space="preserve"> гривень та видатки спеціального фонду бюджету громади – </w:t>
            </w:r>
            <w:r w:rsidRPr="00453FF0">
              <w:rPr>
                <w:rFonts w:ascii="Times New Roman" w:hAnsi="Times New Roman"/>
                <w:b/>
              </w:rPr>
              <w:t>416 121 462,85</w:t>
            </w:r>
            <w:r w:rsidRPr="008E5233">
              <w:rPr>
                <w:rFonts w:ascii="Times New Roman" w:hAnsi="Times New Roman"/>
              </w:rPr>
              <w:t> гривень;</w:t>
            </w:r>
          </w:p>
          <w:p w14:paraId="4EF3D379" w14:textId="77777777" w:rsidR="00453FF0" w:rsidRPr="005765E3" w:rsidRDefault="00453FF0" w:rsidP="00453FF0">
            <w:pPr>
              <w:pStyle w:val="a6"/>
              <w:spacing w:after="0"/>
              <w:ind w:left="0" w:firstLine="567"/>
              <w:jc w:val="both"/>
              <w:rPr>
                <w:rFonts w:ascii="Times New Roman" w:hAnsi="Times New Roman"/>
                <w:color w:val="000000"/>
              </w:rPr>
            </w:pPr>
            <w:r w:rsidRPr="008E5233">
              <w:rPr>
                <w:rFonts w:ascii="Times New Roman" w:hAnsi="Times New Roman"/>
                <w:b/>
                <w:bCs/>
              </w:rPr>
              <w:t xml:space="preserve">дефіцит бюджету </w:t>
            </w:r>
            <w:r w:rsidRPr="008E5233">
              <w:rPr>
                <w:rFonts w:ascii="Times New Roman" w:hAnsi="Times New Roman"/>
                <w:bCs/>
              </w:rPr>
              <w:t xml:space="preserve">Чорноморської міської територіальної громади у сумі </w:t>
            </w:r>
            <w:r w:rsidRPr="00453FF0">
              <w:rPr>
                <w:rFonts w:ascii="Times New Roman" w:hAnsi="Times New Roman"/>
                <w:b/>
                <w:bCs/>
              </w:rPr>
              <w:t>169 688 256,05</w:t>
            </w:r>
            <w:r w:rsidRPr="005765E3">
              <w:rPr>
                <w:rFonts w:ascii="Times New Roman" w:hAnsi="Times New Roman"/>
                <w:color w:val="000000"/>
              </w:rPr>
              <w:t> гривень  згідно з додатком 2, джерелом покриття якого визначити вільний залишок коштів бюджету Чорноморської міської територіальної громади, який утворився  станом на 01.01.2024, в тому числі:</w:t>
            </w:r>
          </w:p>
          <w:p w14:paraId="7B04A1D2" w14:textId="77777777" w:rsidR="00453FF0" w:rsidRPr="008E5233" w:rsidRDefault="00453FF0" w:rsidP="00453FF0">
            <w:pPr>
              <w:pStyle w:val="a6"/>
              <w:spacing w:after="0"/>
              <w:ind w:left="0" w:firstLine="567"/>
              <w:jc w:val="both"/>
              <w:rPr>
                <w:rFonts w:ascii="Times New Roman" w:hAnsi="Times New Roman"/>
              </w:rPr>
            </w:pPr>
            <w:r w:rsidRPr="005765E3">
              <w:rPr>
                <w:rFonts w:ascii="Times New Roman" w:hAnsi="Times New Roman"/>
                <w:b/>
                <w:bCs/>
              </w:rPr>
              <w:t>профіцит</w:t>
            </w:r>
            <w:r w:rsidRPr="005765E3">
              <w:rPr>
                <w:rFonts w:ascii="Times New Roman" w:hAnsi="Times New Roman"/>
              </w:rPr>
              <w:t xml:space="preserve">  </w:t>
            </w:r>
            <w:r w:rsidRPr="005765E3">
              <w:rPr>
                <w:rFonts w:ascii="Times New Roman" w:hAnsi="Times New Roman"/>
                <w:b/>
              </w:rPr>
              <w:t>за загальним фондом</w:t>
            </w:r>
            <w:r w:rsidRPr="005765E3">
              <w:rPr>
                <w:rFonts w:ascii="Times New Roman" w:hAnsi="Times New Roman"/>
              </w:rPr>
              <w:t xml:space="preserve"> у сумі </w:t>
            </w:r>
            <w:r w:rsidRPr="00453FF0">
              <w:rPr>
                <w:rFonts w:ascii="Times New Roman" w:hAnsi="Times New Roman"/>
                <w:b/>
              </w:rPr>
              <w:t>191 679 698,07</w:t>
            </w:r>
            <w:r w:rsidRPr="005765E3">
              <w:rPr>
                <w:rFonts w:ascii="Times New Roman" w:hAnsi="Times New Roman"/>
              </w:rPr>
              <w:t> гривень, що сформувався за рахунок:</w:t>
            </w:r>
          </w:p>
          <w:p w14:paraId="7BC0DF76" w14:textId="77777777" w:rsidR="00453FF0" w:rsidRPr="008E5233" w:rsidRDefault="00453FF0" w:rsidP="00453FF0">
            <w:pPr>
              <w:ind w:firstLine="567"/>
              <w:jc w:val="both"/>
              <w:rPr>
                <w:rFonts w:ascii="Times New Roman" w:hAnsi="Times New Roman"/>
              </w:rPr>
            </w:pPr>
            <w:r w:rsidRPr="008E5233">
              <w:rPr>
                <w:rFonts w:ascii="Times New Roman" w:hAnsi="Times New Roman"/>
              </w:rPr>
              <w:t xml:space="preserve">- коштів, що передаються до бюджету розвитку спеціального фонду, у сумі </w:t>
            </w:r>
            <w:r w:rsidRPr="00453FF0">
              <w:rPr>
                <w:rFonts w:ascii="Times New Roman" w:hAnsi="Times New Roman"/>
                <w:b/>
              </w:rPr>
              <w:t>247 364 536,12</w:t>
            </w:r>
            <w:r w:rsidRPr="008E5233">
              <w:rPr>
                <w:rFonts w:ascii="Times New Roman" w:hAnsi="Times New Roman"/>
              </w:rPr>
              <w:t> гривень (профіцит);</w:t>
            </w:r>
          </w:p>
          <w:p w14:paraId="31499A8B" w14:textId="77777777" w:rsidR="00453FF0" w:rsidRPr="00DF133B" w:rsidRDefault="00453FF0" w:rsidP="00453FF0">
            <w:pPr>
              <w:pStyle w:val="a6"/>
              <w:spacing w:after="0"/>
              <w:ind w:left="0" w:firstLine="567"/>
              <w:jc w:val="both"/>
              <w:rPr>
                <w:rFonts w:ascii="Times New Roman" w:hAnsi="Times New Roman"/>
              </w:rPr>
            </w:pPr>
            <w:r w:rsidRPr="00DF133B">
              <w:rPr>
                <w:rFonts w:ascii="Times New Roman" w:hAnsi="Times New Roman"/>
              </w:rPr>
              <w:t>- вільного залишку коштів станом на 01.01.2024 загального фонду бюджету у сумі  55 684 838,05 гривень  (дефіцит), в тому числі за рахунок залишку коштів субвенцій – 311 348,05 гривень;</w:t>
            </w:r>
          </w:p>
          <w:p w14:paraId="6FBA96E4" w14:textId="77777777" w:rsidR="00453FF0" w:rsidRPr="002F2429" w:rsidRDefault="00453FF0" w:rsidP="00453FF0">
            <w:pPr>
              <w:ind w:firstLine="567"/>
              <w:jc w:val="both"/>
              <w:rPr>
                <w:rFonts w:ascii="Times New Roman" w:hAnsi="Times New Roman"/>
              </w:rPr>
            </w:pPr>
            <w:r w:rsidRPr="002F2429">
              <w:rPr>
                <w:rFonts w:ascii="Times New Roman" w:hAnsi="Times New Roman"/>
                <w:b/>
                <w:bCs/>
              </w:rPr>
              <w:t>дефіцит</w:t>
            </w:r>
            <w:r w:rsidRPr="002F2429">
              <w:rPr>
                <w:rFonts w:ascii="Times New Roman" w:hAnsi="Times New Roman"/>
              </w:rPr>
              <w:t> </w:t>
            </w:r>
            <w:r w:rsidRPr="002F2429">
              <w:rPr>
                <w:rFonts w:ascii="Times New Roman" w:hAnsi="Times New Roman"/>
                <w:b/>
              </w:rPr>
              <w:t>за спеціальним фондом</w:t>
            </w:r>
            <w:r w:rsidRPr="002F2429">
              <w:rPr>
                <w:rFonts w:ascii="Times New Roman" w:hAnsi="Times New Roman"/>
              </w:rPr>
              <w:t xml:space="preserve"> у сумі </w:t>
            </w:r>
            <w:r w:rsidRPr="00453FF0">
              <w:rPr>
                <w:rFonts w:ascii="Times New Roman" w:hAnsi="Times New Roman"/>
                <w:b/>
              </w:rPr>
              <w:t>361 367 954,12</w:t>
            </w:r>
            <w:r w:rsidRPr="002F2429">
              <w:rPr>
                <w:rFonts w:ascii="Times New Roman" w:hAnsi="Times New Roman"/>
              </w:rPr>
              <w:t xml:space="preserve"> гривень, джерелом покриття якого визначити:</w:t>
            </w:r>
          </w:p>
          <w:p w14:paraId="643BA535" w14:textId="77777777" w:rsidR="00453FF0" w:rsidRPr="002F2429" w:rsidRDefault="00453FF0" w:rsidP="00453FF0">
            <w:pPr>
              <w:ind w:firstLine="567"/>
              <w:jc w:val="both"/>
              <w:rPr>
                <w:rFonts w:ascii="Times New Roman" w:hAnsi="Times New Roman"/>
              </w:rPr>
            </w:pPr>
            <w:r w:rsidRPr="002F2429">
              <w:rPr>
                <w:rFonts w:ascii="Times New Roman" w:hAnsi="Times New Roman"/>
              </w:rPr>
              <w:t xml:space="preserve">- надходження коштів із загального фонду до бюджету розвитку спеціального фонду у сумі </w:t>
            </w:r>
            <w:r w:rsidRPr="00453FF0">
              <w:rPr>
                <w:rFonts w:ascii="Times New Roman" w:hAnsi="Times New Roman"/>
                <w:b/>
              </w:rPr>
              <w:t>360 548 100,12</w:t>
            </w:r>
            <w:r w:rsidRPr="002F2429">
              <w:rPr>
                <w:rFonts w:ascii="Times New Roman" w:hAnsi="Times New Roman"/>
              </w:rPr>
              <w:t xml:space="preserve"> гривень, із них за рахунок:</w:t>
            </w:r>
          </w:p>
          <w:p w14:paraId="5F3DD02C" w14:textId="77777777" w:rsidR="00453FF0" w:rsidRPr="002F2429" w:rsidRDefault="00453FF0" w:rsidP="00453FF0">
            <w:pPr>
              <w:ind w:firstLine="567"/>
              <w:jc w:val="both"/>
              <w:rPr>
                <w:rFonts w:ascii="Times New Roman" w:hAnsi="Times New Roman"/>
                <w:i/>
              </w:rPr>
            </w:pPr>
            <w:r w:rsidRPr="002F2429">
              <w:rPr>
                <w:rFonts w:ascii="Times New Roman" w:hAnsi="Times New Roman"/>
                <w:i/>
              </w:rPr>
              <w:t xml:space="preserve">- доходів загального фонду у сумі </w:t>
            </w:r>
            <w:r w:rsidRPr="00453FF0">
              <w:rPr>
                <w:rFonts w:ascii="Times New Roman" w:hAnsi="Times New Roman"/>
                <w:b/>
                <w:i/>
              </w:rPr>
              <w:t>247 364 536,12</w:t>
            </w:r>
            <w:r w:rsidRPr="002F2429">
              <w:rPr>
                <w:rFonts w:ascii="Times New Roman" w:hAnsi="Times New Roman"/>
              </w:rPr>
              <w:t> </w:t>
            </w:r>
            <w:r w:rsidRPr="002F2429">
              <w:rPr>
                <w:rFonts w:ascii="Times New Roman" w:hAnsi="Times New Roman"/>
                <w:i/>
              </w:rPr>
              <w:t xml:space="preserve">гривень, в тому числі за рахунок </w:t>
            </w:r>
            <w:r>
              <w:rPr>
                <w:rFonts w:ascii="Times New Roman" w:hAnsi="Times New Roman"/>
                <w:i/>
              </w:rPr>
              <w:t xml:space="preserve">міжбюджетних </w:t>
            </w:r>
            <w:r w:rsidRPr="002F2429">
              <w:rPr>
                <w:rFonts w:ascii="Times New Roman" w:hAnsi="Times New Roman"/>
                <w:i/>
              </w:rPr>
              <w:t>трансфертів з державного бюджету та обласного бюджету Одеської області – 113 715 910 гривень;</w:t>
            </w:r>
          </w:p>
          <w:p w14:paraId="616813BB" w14:textId="77777777" w:rsidR="00453FF0" w:rsidRPr="002F2429" w:rsidRDefault="00453FF0" w:rsidP="00453FF0">
            <w:pPr>
              <w:ind w:firstLine="567"/>
              <w:jc w:val="both"/>
              <w:rPr>
                <w:rFonts w:ascii="Times New Roman" w:hAnsi="Times New Roman"/>
                <w:i/>
              </w:rPr>
            </w:pPr>
            <w:r w:rsidRPr="002F2429">
              <w:rPr>
                <w:rFonts w:ascii="Times New Roman" w:hAnsi="Times New Roman"/>
                <w:i/>
              </w:rPr>
              <w:t xml:space="preserve">- вільного залишку загального фонду, який сформувався станом на 01.01.2024 у сумі </w:t>
            </w:r>
            <w:bookmarkStart w:id="0" w:name="_GoBack"/>
            <w:r w:rsidRPr="00453FF0">
              <w:rPr>
                <w:rFonts w:ascii="Times New Roman" w:hAnsi="Times New Roman"/>
                <w:b/>
                <w:i/>
              </w:rPr>
              <w:t>113 183 564</w:t>
            </w:r>
            <w:r w:rsidRPr="002F2429">
              <w:rPr>
                <w:rFonts w:ascii="Times New Roman" w:hAnsi="Times New Roman"/>
                <w:i/>
              </w:rPr>
              <w:t xml:space="preserve"> </w:t>
            </w:r>
            <w:bookmarkEnd w:id="0"/>
            <w:r w:rsidRPr="002F2429">
              <w:rPr>
                <w:rFonts w:ascii="Times New Roman" w:hAnsi="Times New Roman"/>
                <w:i/>
              </w:rPr>
              <w:t>гривень;</w:t>
            </w:r>
          </w:p>
          <w:p w14:paraId="70C9CE6A" w14:textId="77777777" w:rsidR="00453FF0" w:rsidRPr="002F2429" w:rsidRDefault="00453FF0" w:rsidP="00453FF0">
            <w:pPr>
              <w:pStyle w:val="a6"/>
              <w:spacing w:after="0"/>
              <w:ind w:left="0" w:firstLine="567"/>
              <w:jc w:val="both"/>
              <w:rPr>
                <w:rFonts w:ascii="Times New Roman" w:hAnsi="Times New Roman"/>
              </w:rPr>
            </w:pPr>
            <w:r w:rsidRPr="002F2429">
              <w:rPr>
                <w:rFonts w:ascii="Times New Roman" w:hAnsi="Times New Roman"/>
              </w:rPr>
              <w:t>- вільний залишок коштів бюджету розвитку, який сформувався станом на 01.01.2024 у сумі  819 854 гривень, в тому числі залишок субвенції з обласного бюджету Одеської області на інвестиційні проекти – 456 954 гривень;</w:t>
            </w:r>
          </w:p>
          <w:p w14:paraId="55F33053" w14:textId="704C0008" w:rsidR="00B338B1" w:rsidRPr="002F2429" w:rsidRDefault="00B338B1" w:rsidP="00B338B1">
            <w:pPr>
              <w:pStyle w:val="a6"/>
              <w:spacing w:after="0"/>
              <w:ind w:left="0" w:firstLine="567"/>
              <w:jc w:val="both"/>
              <w:rPr>
                <w:rFonts w:ascii="Times New Roman" w:hAnsi="Times New Roman"/>
              </w:rPr>
            </w:pPr>
          </w:p>
          <w:p w14:paraId="6D91D257" w14:textId="77777777" w:rsidR="00B338B1" w:rsidRPr="002F2429" w:rsidRDefault="00B338B1" w:rsidP="00B338B1">
            <w:pPr>
              <w:pStyle w:val="a6"/>
              <w:spacing w:after="0"/>
              <w:ind w:left="0" w:firstLine="567"/>
              <w:jc w:val="both"/>
              <w:rPr>
                <w:rFonts w:ascii="Times New Roman" w:hAnsi="Times New Roman"/>
              </w:rPr>
            </w:pPr>
            <w:r w:rsidRPr="002F2429">
              <w:rPr>
                <w:rFonts w:ascii="Times New Roman" w:hAnsi="Times New Roman"/>
                <w:b/>
                <w:bCs/>
              </w:rPr>
              <w:lastRenderedPageBreak/>
              <w:t>оборотний залишок</w:t>
            </w:r>
            <w:r w:rsidRPr="002F2429">
              <w:rPr>
                <w:rFonts w:ascii="Times New Roman" w:hAnsi="Times New Roman"/>
                <w:bCs/>
              </w:rPr>
              <w:t xml:space="preserve"> бюджетних коштів</w:t>
            </w:r>
            <w:r w:rsidRPr="002F2429">
              <w:rPr>
                <w:rFonts w:ascii="Times New Roman" w:hAnsi="Times New Roman"/>
              </w:rPr>
              <w:t xml:space="preserve"> бюджету Чорноморської міської територіальної громади у розмірі </w:t>
            </w:r>
            <w:r w:rsidRPr="00B338B1">
              <w:rPr>
                <w:rFonts w:ascii="Times New Roman" w:hAnsi="Times New Roman"/>
                <w:b/>
              </w:rPr>
              <w:t>200 000  гривень</w:t>
            </w:r>
            <w:r w:rsidRPr="002F2429">
              <w:rPr>
                <w:rFonts w:ascii="Times New Roman" w:hAnsi="Times New Roman"/>
              </w:rPr>
              <w:t xml:space="preserve">, що становить </w:t>
            </w:r>
            <w:r w:rsidRPr="00B338B1">
              <w:rPr>
                <w:rFonts w:ascii="Times New Roman" w:hAnsi="Times New Roman"/>
                <w:b/>
              </w:rPr>
              <w:t xml:space="preserve">0,02 </w:t>
            </w:r>
            <w:r w:rsidRPr="00B338B1">
              <w:rPr>
                <w:rFonts w:ascii="Times New Roman" w:hAnsi="Times New Roman"/>
              </w:rPr>
              <w:t>відсотків</w:t>
            </w:r>
            <w:r w:rsidRPr="002F2429">
              <w:rPr>
                <w:rFonts w:ascii="Times New Roman" w:hAnsi="Times New Roman"/>
              </w:rPr>
              <w:t xml:space="preserve"> видатків загального фонду бюджету громади, визначених цим пунктом;</w:t>
            </w:r>
          </w:p>
          <w:p w14:paraId="3C153543" w14:textId="0E3F4CEB" w:rsidR="00A17096" w:rsidRDefault="00B338B1" w:rsidP="00B338B1">
            <w:pPr>
              <w:ind w:firstLine="567"/>
              <w:jc w:val="both"/>
              <w:rPr>
                <w:rFonts w:ascii="Times New Roman" w:hAnsi="Times New Roman"/>
              </w:rPr>
            </w:pPr>
            <w:r w:rsidRPr="002F2429">
              <w:rPr>
                <w:rFonts w:ascii="Times New Roman" w:hAnsi="Times New Roman"/>
                <w:b/>
                <w:bCs/>
              </w:rPr>
              <w:t>резервний фонд</w:t>
            </w:r>
            <w:r w:rsidRPr="002F2429">
              <w:rPr>
                <w:rFonts w:ascii="Times New Roman" w:hAnsi="Times New Roman"/>
              </w:rPr>
              <w:t xml:space="preserve">  бюджету Чорноморської міської територіальної громади у розмірі </w:t>
            </w:r>
            <w:r w:rsidRPr="00B338B1">
              <w:rPr>
                <w:rFonts w:ascii="Times New Roman" w:hAnsi="Times New Roman"/>
                <w:b/>
              </w:rPr>
              <w:t>2 304 182</w:t>
            </w:r>
            <w:r w:rsidRPr="002F2429">
              <w:rPr>
                <w:rFonts w:ascii="Times New Roman" w:hAnsi="Times New Roman"/>
              </w:rPr>
              <w:t xml:space="preserve"> гривень, що становить </w:t>
            </w:r>
            <w:r w:rsidRPr="00B338B1">
              <w:rPr>
                <w:rFonts w:ascii="Times New Roman" w:hAnsi="Times New Roman"/>
                <w:b/>
              </w:rPr>
              <w:t>0,23</w:t>
            </w:r>
            <w:r w:rsidRPr="002F2429">
              <w:rPr>
                <w:rFonts w:ascii="Times New Roman" w:hAnsi="Times New Roman"/>
              </w:rPr>
              <w:t xml:space="preserve"> відсотків видатків загального фонду бюджету громади, визначених цим пунктом</w:t>
            </w:r>
            <w:r w:rsidR="00A17096">
              <w:rPr>
                <w:rFonts w:ascii="Times New Roman" w:hAnsi="Times New Roman"/>
              </w:rPr>
              <w:t>.</w:t>
            </w:r>
          </w:p>
          <w:p w14:paraId="22627D24" w14:textId="14A90E7B" w:rsidR="00A705CC" w:rsidRPr="000B3038" w:rsidRDefault="00ED7329" w:rsidP="00A17096">
            <w:pPr>
              <w:ind w:firstLine="567"/>
              <w:jc w:val="both"/>
              <w:rPr>
                <w:rFonts w:ascii="Times New Roman" w:hAnsi="Times New Roman"/>
              </w:rPr>
            </w:pPr>
            <w:r w:rsidRPr="000B3038">
              <w:rPr>
                <w:rFonts w:ascii="Times New Roman" w:hAnsi="Times New Roman"/>
              </w:rPr>
              <w:t>…</w:t>
            </w:r>
          </w:p>
          <w:p w14:paraId="678FA1EE" w14:textId="77777777" w:rsidR="00A0585A" w:rsidRPr="00B06282" w:rsidRDefault="00A0585A" w:rsidP="00A0585A">
            <w:pPr>
              <w:ind w:firstLine="567"/>
              <w:jc w:val="both"/>
              <w:rPr>
                <w:rFonts w:ascii="Times New Roman" w:hAnsi="Times New Roman"/>
              </w:rPr>
            </w:pPr>
            <w:r w:rsidRPr="00B06282">
              <w:rPr>
                <w:rFonts w:ascii="Times New Roman" w:hAnsi="Times New Roman"/>
              </w:rPr>
              <w:t>4. Затвердити на 202</w:t>
            </w:r>
            <w:r>
              <w:rPr>
                <w:rFonts w:ascii="Times New Roman" w:hAnsi="Times New Roman"/>
              </w:rPr>
              <w:t>4</w:t>
            </w:r>
            <w:r w:rsidRPr="00B06282">
              <w:rPr>
                <w:rFonts w:ascii="Times New Roman" w:hAnsi="Times New Roman"/>
              </w:rPr>
              <w:t xml:space="preserve"> рік </w:t>
            </w:r>
            <w:r w:rsidRPr="00B06282">
              <w:rPr>
                <w:rFonts w:ascii="Times New Roman" w:hAnsi="Times New Roman"/>
                <w:bCs/>
              </w:rPr>
              <w:t>міжбюджетні трансферти бюджету</w:t>
            </w:r>
            <w:r w:rsidRPr="00B06282">
              <w:rPr>
                <w:rFonts w:ascii="Times New Roman" w:hAnsi="Times New Roman"/>
                <w:b/>
                <w:bCs/>
              </w:rPr>
              <w:t xml:space="preserve"> </w:t>
            </w:r>
            <w:r w:rsidRPr="00B06282">
              <w:rPr>
                <w:rFonts w:ascii="Times New Roman" w:hAnsi="Times New Roman"/>
              </w:rPr>
              <w:t xml:space="preserve">Чорноморської міської територіальної громади згідно з додатком </w:t>
            </w:r>
            <w:r>
              <w:rPr>
                <w:rFonts w:ascii="Times New Roman" w:hAnsi="Times New Roman"/>
              </w:rPr>
              <w:t>4</w:t>
            </w:r>
            <w:r w:rsidRPr="00B06282">
              <w:rPr>
                <w:rFonts w:ascii="Times New Roman" w:hAnsi="Times New Roman"/>
              </w:rPr>
              <w:t xml:space="preserve"> до цього рішення.</w:t>
            </w:r>
          </w:p>
          <w:p w14:paraId="5E413EC9" w14:textId="433DB7A6" w:rsidR="00A0585A" w:rsidRPr="00A455B6" w:rsidRDefault="00A0585A" w:rsidP="00A0585A">
            <w:pPr>
              <w:ind w:firstLine="567"/>
              <w:jc w:val="both"/>
              <w:rPr>
                <w:rFonts w:ascii="Times New Roman" w:hAnsi="Times New Roman"/>
              </w:rPr>
            </w:pPr>
            <w:r>
              <w:rPr>
                <w:rFonts w:ascii="Times New Roman" w:hAnsi="Times New Roman"/>
              </w:rPr>
              <w:t>…</w:t>
            </w:r>
          </w:p>
          <w:p w14:paraId="038A841F" w14:textId="77777777" w:rsidR="00B338B1" w:rsidRPr="00FA32B8" w:rsidRDefault="00B338B1" w:rsidP="00B338B1">
            <w:pPr>
              <w:ind w:firstLine="567"/>
              <w:jc w:val="both"/>
              <w:rPr>
                <w:rFonts w:ascii="Times New Roman" w:hAnsi="Times New Roman"/>
                <w:szCs w:val="28"/>
              </w:rPr>
            </w:pPr>
            <w:r w:rsidRPr="00FA32B8">
              <w:rPr>
                <w:rFonts w:ascii="Times New Roman" w:hAnsi="Times New Roman"/>
                <w:szCs w:val="28"/>
              </w:rPr>
              <w:t xml:space="preserve">2) державного бюджету за бюджетною програмою </w:t>
            </w:r>
            <w:r w:rsidRPr="00FA32B8">
              <w:rPr>
                <w:rFonts w:ascii="Times New Roman" w:hAnsi="Times New Roman"/>
              </w:rPr>
              <w:t>"Субвенція з місцевого бюджету державному бюджету на виконання програм соціально-економічного розвитку регіонів"</w:t>
            </w:r>
            <w:r w:rsidRPr="00FA32B8">
              <w:rPr>
                <w:rFonts w:ascii="Times New Roman" w:hAnsi="Times New Roman"/>
                <w:szCs w:val="28"/>
              </w:rPr>
              <w:t xml:space="preserve"> (КПКВКМБ 3719800) у сумі </w:t>
            </w:r>
            <w:r w:rsidRPr="00B338B1">
              <w:rPr>
                <w:rFonts w:ascii="Times New Roman" w:hAnsi="Times New Roman"/>
                <w:b/>
                <w:szCs w:val="28"/>
              </w:rPr>
              <w:t>87 029 403</w:t>
            </w:r>
            <w:r>
              <w:rPr>
                <w:rFonts w:ascii="Times New Roman" w:hAnsi="Times New Roman"/>
                <w:szCs w:val="28"/>
              </w:rPr>
              <w:t xml:space="preserve"> </w:t>
            </w:r>
            <w:r w:rsidRPr="00FA32B8">
              <w:rPr>
                <w:rFonts w:ascii="Times New Roman" w:hAnsi="Times New Roman"/>
                <w:szCs w:val="28"/>
              </w:rPr>
              <w:t>гривень на фінансування заходів:</w:t>
            </w:r>
          </w:p>
          <w:p w14:paraId="73FB4338" w14:textId="77777777" w:rsidR="00B338B1" w:rsidRPr="00FA32B8" w:rsidRDefault="00B338B1" w:rsidP="00B338B1">
            <w:pPr>
              <w:ind w:firstLine="567"/>
              <w:jc w:val="both"/>
              <w:rPr>
                <w:rFonts w:ascii="Times New Roman" w:hAnsi="Times New Roman"/>
                <w:szCs w:val="28"/>
              </w:rPr>
            </w:pPr>
            <w:r>
              <w:rPr>
                <w:rFonts w:ascii="Times New Roman" w:hAnsi="Times New Roman"/>
                <w:szCs w:val="28"/>
              </w:rPr>
              <w:t>2.1)</w:t>
            </w:r>
            <w:r w:rsidRPr="00FA32B8">
              <w:rPr>
                <w:rFonts w:ascii="Times New Roman" w:hAnsi="Times New Roman"/>
                <w:szCs w:val="28"/>
              </w:rPr>
              <w:t xml:space="preserve"> </w:t>
            </w:r>
            <w:r w:rsidRPr="002F7AAC">
              <w:rPr>
                <w:rFonts w:ascii="Times New Roman" w:hAnsi="Times New Roman"/>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 2024 рік</w:t>
            </w:r>
            <w:r>
              <w:rPr>
                <w:rFonts w:ascii="Times New Roman" w:hAnsi="Times New Roman"/>
              </w:rPr>
              <w:t xml:space="preserve"> </w:t>
            </w:r>
            <w:r w:rsidRPr="00FA32B8">
              <w:rPr>
                <w:rFonts w:ascii="Times New Roman" w:hAnsi="Times New Roman"/>
                <w:szCs w:val="28"/>
              </w:rPr>
              <w:t xml:space="preserve">у сумі </w:t>
            </w:r>
            <w:r w:rsidRPr="00B338B1">
              <w:rPr>
                <w:rFonts w:ascii="Times New Roman" w:hAnsi="Times New Roman"/>
                <w:b/>
                <w:szCs w:val="28"/>
              </w:rPr>
              <w:t>61 653 003</w:t>
            </w:r>
            <w:r>
              <w:rPr>
                <w:rFonts w:ascii="Times New Roman" w:hAnsi="Times New Roman"/>
                <w:szCs w:val="28"/>
              </w:rPr>
              <w:t xml:space="preserve"> </w:t>
            </w:r>
            <w:r w:rsidRPr="00FA32B8">
              <w:rPr>
                <w:rFonts w:ascii="Times New Roman" w:hAnsi="Times New Roman"/>
                <w:szCs w:val="28"/>
              </w:rPr>
              <w:t>гривень;</w:t>
            </w:r>
          </w:p>
          <w:p w14:paraId="094EB0C3" w14:textId="77777777" w:rsidR="00B338B1" w:rsidRDefault="00B338B1" w:rsidP="00B338B1">
            <w:pPr>
              <w:ind w:firstLine="567"/>
              <w:jc w:val="both"/>
              <w:rPr>
                <w:rFonts w:ascii="Times New Roman" w:hAnsi="Times New Roman"/>
                <w:szCs w:val="28"/>
              </w:rPr>
            </w:pPr>
            <w:r>
              <w:rPr>
                <w:rFonts w:ascii="Times New Roman" w:hAnsi="Times New Roman"/>
                <w:szCs w:val="28"/>
              </w:rPr>
              <w:t>2.2)</w:t>
            </w:r>
            <w:r w:rsidRPr="00FA32B8">
              <w:rPr>
                <w:rFonts w:ascii="Times New Roman" w:hAnsi="Times New Roman"/>
                <w:szCs w:val="28"/>
              </w:rPr>
              <w:t xml:space="preserve"> Міської цільової програми зміцнення законності, безпеки та порядку на території</w:t>
            </w:r>
            <w:r w:rsidRPr="00E235A4">
              <w:rPr>
                <w:rFonts w:ascii="Times New Roman" w:hAnsi="Times New Roman"/>
                <w:szCs w:val="28"/>
              </w:rPr>
              <w:t xml:space="preserve"> Чорноморської міської територіальної громади "Безпечне місто Чорноморськ" на 2023-2024</w:t>
            </w:r>
            <w:r>
              <w:rPr>
                <w:rFonts w:ascii="Times New Roman" w:hAnsi="Times New Roman"/>
                <w:szCs w:val="28"/>
              </w:rPr>
              <w:t> </w:t>
            </w:r>
            <w:r w:rsidRPr="00E235A4">
              <w:rPr>
                <w:rFonts w:ascii="Times New Roman" w:hAnsi="Times New Roman"/>
                <w:szCs w:val="28"/>
              </w:rPr>
              <w:t>роки</w:t>
            </w:r>
            <w:r>
              <w:rPr>
                <w:rFonts w:ascii="Times New Roman" w:hAnsi="Times New Roman"/>
                <w:szCs w:val="28"/>
              </w:rPr>
              <w:t xml:space="preserve"> у сумі 16 200 000 гривень;</w:t>
            </w:r>
          </w:p>
          <w:p w14:paraId="2ADFCE3B" w14:textId="77777777" w:rsidR="00B338B1" w:rsidRDefault="00B338B1" w:rsidP="00B338B1">
            <w:pPr>
              <w:ind w:firstLine="567"/>
              <w:jc w:val="both"/>
              <w:rPr>
                <w:rFonts w:ascii="Times New Roman" w:hAnsi="Times New Roman"/>
                <w:szCs w:val="28"/>
              </w:rPr>
            </w:pPr>
            <w:r>
              <w:rPr>
                <w:rFonts w:ascii="Times New Roman" w:hAnsi="Times New Roman"/>
                <w:szCs w:val="28"/>
              </w:rPr>
              <w:t xml:space="preserve">2.3) </w:t>
            </w:r>
            <w:r w:rsidRPr="00E235A4">
              <w:rPr>
                <w:rFonts w:ascii="Times New Roman" w:hAnsi="Times New Roman"/>
                <w:szCs w:val="28"/>
              </w:rPr>
              <w:t>Міськ</w:t>
            </w:r>
            <w:r>
              <w:rPr>
                <w:rFonts w:ascii="Times New Roman" w:hAnsi="Times New Roman"/>
                <w:szCs w:val="28"/>
              </w:rPr>
              <w:t>ої</w:t>
            </w:r>
            <w:r w:rsidRPr="00E235A4">
              <w:rPr>
                <w:rFonts w:ascii="Times New Roman" w:hAnsi="Times New Roman"/>
                <w:szCs w:val="28"/>
              </w:rPr>
              <w:t xml:space="preserve"> цільов</w:t>
            </w:r>
            <w:r>
              <w:rPr>
                <w:rFonts w:ascii="Times New Roman" w:hAnsi="Times New Roman"/>
                <w:szCs w:val="28"/>
              </w:rPr>
              <w:t>ої</w:t>
            </w:r>
            <w:r w:rsidRPr="00E235A4">
              <w:rPr>
                <w:rFonts w:ascii="Times New Roman" w:hAnsi="Times New Roman"/>
                <w:szCs w:val="28"/>
              </w:rPr>
              <w:t xml:space="preserve"> програм</w:t>
            </w:r>
            <w:r>
              <w:rPr>
                <w:rFonts w:ascii="Times New Roman" w:hAnsi="Times New Roman"/>
                <w:szCs w:val="28"/>
              </w:rPr>
              <w:t>и</w:t>
            </w:r>
            <w:r w:rsidRPr="00E235A4">
              <w:rPr>
                <w:rFonts w:ascii="Times New Roman" w:hAnsi="Times New Roman"/>
                <w:szCs w:val="28"/>
              </w:rPr>
              <w:t xml:space="preserve"> протидії злочинності на території Чорноморської міської територіальної громади на 2024 рік</w:t>
            </w:r>
            <w:r>
              <w:rPr>
                <w:rFonts w:ascii="Times New Roman" w:hAnsi="Times New Roman"/>
                <w:szCs w:val="28"/>
              </w:rPr>
              <w:t xml:space="preserve"> у сумі 2 526 400 гривень;</w:t>
            </w:r>
          </w:p>
          <w:p w14:paraId="66F77969" w14:textId="77777777" w:rsidR="00B338B1" w:rsidRDefault="00B338B1" w:rsidP="00B338B1">
            <w:pPr>
              <w:ind w:firstLine="567"/>
              <w:jc w:val="both"/>
              <w:rPr>
                <w:rFonts w:ascii="Times New Roman" w:hAnsi="Times New Roman"/>
                <w:szCs w:val="28"/>
              </w:rPr>
            </w:pPr>
            <w:r>
              <w:rPr>
                <w:rFonts w:ascii="Times New Roman" w:hAnsi="Times New Roman"/>
                <w:szCs w:val="28"/>
              </w:rPr>
              <w:t xml:space="preserve">2.4) </w:t>
            </w:r>
            <w:r w:rsidRPr="00E235A4">
              <w:rPr>
                <w:rFonts w:ascii="Times New Roman" w:hAnsi="Times New Roman"/>
                <w:szCs w:val="28"/>
              </w:rPr>
              <w:t>Міськ</w:t>
            </w:r>
            <w:r>
              <w:rPr>
                <w:rFonts w:ascii="Times New Roman" w:hAnsi="Times New Roman"/>
                <w:szCs w:val="28"/>
              </w:rPr>
              <w:t>ої</w:t>
            </w:r>
            <w:r w:rsidRPr="00E235A4">
              <w:rPr>
                <w:rFonts w:ascii="Times New Roman" w:hAnsi="Times New Roman"/>
                <w:szCs w:val="28"/>
              </w:rPr>
              <w:t xml:space="preserve"> цільов</w:t>
            </w:r>
            <w:r>
              <w:rPr>
                <w:rFonts w:ascii="Times New Roman" w:hAnsi="Times New Roman"/>
                <w:szCs w:val="28"/>
              </w:rPr>
              <w:t>ої</w:t>
            </w:r>
            <w:r w:rsidRPr="00E235A4">
              <w:rPr>
                <w:rFonts w:ascii="Times New Roman" w:hAnsi="Times New Roman"/>
                <w:szCs w:val="28"/>
              </w:rPr>
              <w:t xml:space="preserve"> програм</w:t>
            </w:r>
            <w:r>
              <w:rPr>
                <w:rFonts w:ascii="Times New Roman" w:hAnsi="Times New Roman"/>
                <w:szCs w:val="28"/>
              </w:rPr>
              <w:t>и</w:t>
            </w:r>
            <w:r w:rsidRPr="00E235A4">
              <w:rPr>
                <w:rFonts w:ascii="Times New Roman" w:hAnsi="Times New Roman"/>
                <w:szCs w:val="28"/>
              </w:rPr>
              <w:t xml:space="preserve"> підтримки Територіального управління Державного бюро розслідувань, розташованого у місті Миколаєві, на 2024 рік</w:t>
            </w:r>
            <w:r>
              <w:rPr>
                <w:rFonts w:ascii="Times New Roman" w:hAnsi="Times New Roman"/>
                <w:szCs w:val="28"/>
              </w:rPr>
              <w:t xml:space="preserve">  у сумі 2 000 000 гривень;</w:t>
            </w:r>
          </w:p>
          <w:p w14:paraId="3EF99207" w14:textId="77777777" w:rsidR="00B338B1" w:rsidRDefault="00B338B1" w:rsidP="00B338B1">
            <w:pPr>
              <w:ind w:firstLine="567"/>
              <w:jc w:val="both"/>
              <w:rPr>
                <w:rFonts w:ascii="Times New Roman" w:hAnsi="Times New Roman"/>
                <w:szCs w:val="28"/>
              </w:rPr>
            </w:pPr>
            <w:r>
              <w:rPr>
                <w:rFonts w:ascii="Times New Roman" w:hAnsi="Times New Roman"/>
                <w:szCs w:val="28"/>
              </w:rPr>
              <w:t xml:space="preserve">2.5) </w:t>
            </w:r>
            <w:r w:rsidRPr="000E30E9">
              <w:rPr>
                <w:rFonts w:ascii="Times New Roman" w:hAnsi="Times New Roman"/>
                <w:szCs w:val="28"/>
              </w:rPr>
              <w:t>Міськ</w:t>
            </w:r>
            <w:r>
              <w:rPr>
                <w:rFonts w:ascii="Times New Roman" w:hAnsi="Times New Roman"/>
                <w:szCs w:val="28"/>
              </w:rPr>
              <w:t>ої</w:t>
            </w:r>
            <w:r w:rsidRPr="000E30E9">
              <w:rPr>
                <w:rFonts w:ascii="Times New Roman" w:hAnsi="Times New Roman"/>
                <w:szCs w:val="28"/>
              </w:rPr>
              <w:t xml:space="preserve"> цільов</w:t>
            </w:r>
            <w:r>
              <w:rPr>
                <w:rFonts w:ascii="Times New Roman" w:hAnsi="Times New Roman"/>
                <w:szCs w:val="28"/>
              </w:rPr>
              <w:t>ої</w:t>
            </w:r>
            <w:r w:rsidRPr="000E30E9">
              <w:rPr>
                <w:rFonts w:ascii="Times New Roman" w:hAnsi="Times New Roman"/>
                <w:szCs w:val="28"/>
              </w:rPr>
              <w:t xml:space="preserve"> соціальн</w:t>
            </w:r>
            <w:r>
              <w:rPr>
                <w:rFonts w:ascii="Times New Roman" w:hAnsi="Times New Roman"/>
                <w:szCs w:val="28"/>
              </w:rPr>
              <w:t>ої</w:t>
            </w:r>
            <w:r w:rsidRPr="000E30E9">
              <w:rPr>
                <w:rFonts w:ascii="Times New Roman" w:hAnsi="Times New Roman"/>
                <w:szCs w:val="28"/>
              </w:rPr>
              <w:t xml:space="preserve"> програм</w:t>
            </w:r>
            <w:r>
              <w:rPr>
                <w:rFonts w:ascii="Times New Roman" w:hAnsi="Times New Roman"/>
                <w:szCs w:val="28"/>
              </w:rPr>
              <w:t>и</w:t>
            </w:r>
            <w:r w:rsidRPr="000E30E9">
              <w:rPr>
                <w:rFonts w:ascii="Times New Roman" w:hAnsi="Times New Roman"/>
                <w:szCs w:val="28"/>
              </w:rPr>
              <w:t xml:space="preserve"> розвитку цивільного захисту Чорноморської міської територіальної громади на 2021-2025 роки</w:t>
            </w:r>
            <w:r>
              <w:rPr>
                <w:rFonts w:ascii="Times New Roman" w:hAnsi="Times New Roman"/>
                <w:szCs w:val="28"/>
              </w:rPr>
              <w:t xml:space="preserve"> у сумі 950 000 гривень;</w:t>
            </w:r>
          </w:p>
          <w:p w14:paraId="0763EB11" w14:textId="77777777" w:rsidR="00B338B1" w:rsidRDefault="00B338B1" w:rsidP="00B338B1">
            <w:pPr>
              <w:ind w:firstLine="567"/>
              <w:jc w:val="both"/>
              <w:rPr>
                <w:rFonts w:ascii="Times New Roman" w:hAnsi="Times New Roman"/>
                <w:color w:val="000000"/>
                <w:shd w:val="clear" w:color="auto" w:fill="FFFFFF"/>
              </w:rPr>
            </w:pPr>
            <w:r>
              <w:rPr>
                <w:rFonts w:ascii="Times New Roman" w:hAnsi="Times New Roman"/>
                <w:szCs w:val="28"/>
              </w:rPr>
              <w:t xml:space="preserve">2.6) Міської цільової програми фінансової підтримки </w:t>
            </w:r>
            <w:proofErr w:type="spellStart"/>
            <w:r>
              <w:rPr>
                <w:rFonts w:ascii="Times New Roman" w:hAnsi="Times New Roman"/>
                <w:szCs w:val="28"/>
              </w:rPr>
              <w:t>Іллічівського</w:t>
            </w:r>
            <w:proofErr w:type="spellEnd"/>
            <w:r>
              <w:rPr>
                <w:rFonts w:ascii="Times New Roman" w:hAnsi="Times New Roman"/>
                <w:szCs w:val="28"/>
              </w:rPr>
              <w:t xml:space="preserve"> міського суду Одеської області у сумі </w:t>
            </w:r>
            <w:r w:rsidRPr="002C477A">
              <w:rPr>
                <w:rFonts w:ascii="Times New Roman" w:hAnsi="Times New Roman"/>
                <w:szCs w:val="28"/>
              </w:rPr>
              <w:t>1 00</w:t>
            </w:r>
            <w:r>
              <w:rPr>
                <w:rFonts w:ascii="Times New Roman" w:hAnsi="Times New Roman"/>
                <w:szCs w:val="28"/>
              </w:rPr>
              <w:t>0 000 гривень</w:t>
            </w:r>
            <w:r>
              <w:rPr>
                <w:rFonts w:ascii="Times New Roman" w:hAnsi="Times New Roman"/>
                <w:color w:val="000000"/>
                <w:shd w:val="clear" w:color="auto" w:fill="FFFFFF"/>
              </w:rPr>
              <w:t>;</w:t>
            </w:r>
          </w:p>
          <w:p w14:paraId="1F3D9A75" w14:textId="77777777" w:rsidR="00B338B1" w:rsidRPr="00B338B1" w:rsidRDefault="00B338B1" w:rsidP="00B338B1">
            <w:pPr>
              <w:ind w:firstLine="567"/>
              <w:jc w:val="both"/>
              <w:rPr>
                <w:rFonts w:ascii="Times New Roman" w:hAnsi="Times New Roman"/>
                <w:b/>
                <w:color w:val="000000"/>
                <w:shd w:val="clear" w:color="auto" w:fill="FFFFFF"/>
                <w:lang w:val="ru-RU"/>
              </w:rPr>
            </w:pPr>
            <w:r w:rsidRPr="00B338B1">
              <w:rPr>
                <w:rFonts w:ascii="Times New Roman" w:hAnsi="Times New Roman"/>
                <w:b/>
                <w:color w:val="000000"/>
                <w:shd w:val="clear" w:color="auto" w:fill="FFFFFF"/>
              </w:rPr>
              <w:lastRenderedPageBreak/>
              <w:t xml:space="preserve">2.7) Міської цільової програми підтримки Департаменту </w:t>
            </w:r>
            <w:proofErr w:type="spellStart"/>
            <w:r w:rsidRPr="00B338B1">
              <w:rPr>
                <w:rFonts w:ascii="Times New Roman" w:hAnsi="Times New Roman"/>
                <w:b/>
                <w:color w:val="000000"/>
                <w:shd w:val="clear" w:color="auto" w:fill="FFFFFF"/>
              </w:rPr>
              <w:t>кіберполіції</w:t>
            </w:r>
            <w:proofErr w:type="spellEnd"/>
            <w:r w:rsidRPr="00B338B1">
              <w:rPr>
                <w:rFonts w:ascii="Times New Roman" w:hAnsi="Times New Roman"/>
                <w:b/>
                <w:color w:val="000000"/>
                <w:shd w:val="clear" w:color="auto" w:fill="FFFFFF"/>
              </w:rPr>
              <w:t xml:space="preserve">  Національної  поліції  України на 2024 рік у сумі 2 700 000</w:t>
            </w:r>
            <w:r w:rsidRPr="00B338B1">
              <w:rPr>
                <w:rFonts w:ascii="Times New Roman" w:hAnsi="Times New Roman"/>
                <w:b/>
                <w:color w:val="000000"/>
                <w:shd w:val="clear" w:color="auto" w:fill="FFFFFF"/>
                <w:lang w:val="ru-RU"/>
              </w:rPr>
              <w:t xml:space="preserve"> </w:t>
            </w:r>
            <w:proofErr w:type="spellStart"/>
            <w:r w:rsidRPr="00B338B1">
              <w:rPr>
                <w:rFonts w:ascii="Times New Roman" w:hAnsi="Times New Roman"/>
                <w:b/>
                <w:color w:val="000000"/>
                <w:shd w:val="clear" w:color="auto" w:fill="FFFFFF"/>
                <w:lang w:val="ru-RU"/>
              </w:rPr>
              <w:t>гривень</w:t>
            </w:r>
            <w:proofErr w:type="spellEnd"/>
            <w:r w:rsidRPr="00B338B1">
              <w:rPr>
                <w:rFonts w:ascii="Times New Roman" w:hAnsi="Times New Roman"/>
                <w:b/>
                <w:color w:val="000000"/>
                <w:shd w:val="clear" w:color="auto" w:fill="FFFFFF"/>
                <w:lang w:val="ru-RU"/>
              </w:rPr>
              <w:t>.</w:t>
            </w:r>
          </w:p>
          <w:p w14:paraId="195B4596" w14:textId="77777777" w:rsidR="00B338B1" w:rsidRPr="006746D6" w:rsidRDefault="00B338B1" w:rsidP="00B338B1">
            <w:pPr>
              <w:ind w:firstLine="567"/>
              <w:jc w:val="both"/>
              <w:rPr>
                <w:rFonts w:ascii="Times New Roman" w:hAnsi="Times New Roman"/>
                <w:color w:val="000000"/>
                <w:shd w:val="clear" w:color="auto" w:fill="FFFFFF"/>
              </w:rPr>
            </w:pPr>
            <w:r w:rsidRPr="006746D6">
              <w:rPr>
                <w:rFonts w:ascii="Times New Roman" w:hAnsi="Times New Roman"/>
                <w:color w:val="000000"/>
                <w:shd w:val="clear" w:color="auto" w:fill="FFFFFF"/>
              </w:rPr>
              <w:t xml:space="preserve">У разі необхідності закупівлі відповідальними виконавцями заходів </w:t>
            </w:r>
            <w:r w:rsidRPr="002F7AAC">
              <w:rPr>
                <w:rFonts w:ascii="Times New Roman" w:hAnsi="Times New Roman"/>
                <w:szCs w:val="28"/>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 2024 рік</w:t>
            </w:r>
            <w:r w:rsidRPr="006746D6">
              <w:rPr>
                <w:rFonts w:ascii="Times New Roman" w:hAnsi="Times New Roman"/>
                <w:szCs w:val="28"/>
              </w:rPr>
              <w:t xml:space="preserve"> </w:t>
            </w:r>
            <w:r w:rsidRPr="006746D6">
              <w:rPr>
                <w:rFonts w:ascii="Times New Roman" w:hAnsi="Times New Roman"/>
                <w:color w:val="000000"/>
                <w:shd w:val="clear" w:color="auto" w:fill="FFFFFF"/>
              </w:rPr>
              <w:t>товарів, робіт, послуг для матеріально-технічного забезпечення військових формувань, кошти</w:t>
            </w:r>
            <w:r>
              <w:rPr>
                <w:rFonts w:ascii="Times New Roman" w:hAnsi="Times New Roman"/>
                <w:color w:val="000000"/>
                <w:shd w:val="clear" w:color="auto" w:fill="FFFFFF"/>
              </w:rPr>
              <w:t>,</w:t>
            </w:r>
            <w:r w:rsidRPr="006746D6">
              <w:rPr>
                <w:rFonts w:ascii="Times New Roman" w:hAnsi="Times New Roman"/>
                <w:color w:val="000000"/>
                <w:shd w:val="clear" w:color="auto" w:fill="FFFFFF"/>
              </w:rPr>
              <w:t xml:space="preserve"> визначені розподілом субвенції як видатки споживання, можуть  спрямовуватися на видатки розвитку і навпаки.</w:t>
            </w:r>
          </w:p>
          <w:p w14:paraId="52A8BDCD" w14:textId="5D893F1E" w:rsidR="00EB1D1D" w:rsidRPr="00A455B6" w:rsidRDefault="00B338B1" w:rsidP="00B338B1">
            <w:pPr>
              <w:ind w:firstLine="567"/>
              <w:jc w:val="both"/>
              <w:rPr>
                <w:rFonts w:ascii="Times New Roman" w:hAnsi="Times New Roman"/>
              </w:rPr>
            </w:pPr>
            <w:r w:rsidRPr="006746D6">
              <w:rPr>
                <w:rFonts w:ascii="Times New Roman" w:hAnsi="Times New Roman"/>
              </w:rPr>
              <w:t>Встановити, що на кінець бюджетного періоду залишки коштів субвенції  з  бюджету Чорноморської міської територіальної громади державному бюджету на виконання програм соціально-економічного розвитку регіонів зберігаються на рахунках відповідних виконавців Програм, відкритих в органах Державної казначейської служби України, для здійснення видатків у наступному бюджетному періоді з урахуванням їх цільового призначення, в тому числі за Міськими цільовими програмами, термін яких завершується в 2024 році</w:t>
            </w:r>
            <w:r w:rsidR="00EB1D1D" w:rsidRPr="006746D6">
              <w:rPr>
                <w:rFonts w:ascii="Times New Roman" w:hAnsi="Times New Roman"/>
              </w:rPr>
              <w:t>.</w:t>
            </w:r>
          </w:p>
          <w:p w14:paraId="34742A83" w14:textId="68537F4B" w:rsidR="00A0585A" w:rsidRDefault="00A0585A" w:rsidP="00837FDC">
            <w:pPr>
              <w:ind w:firstLine="567"/>
              <w:jc w:val="both"/>
              <w:rPr>
                <w:rFonts w:ascii="Times New Roman" w:hAnsi="Times New Roman"/>
              </w:rPr>
            </w:pPr>
            <w:r>
              <w:rPr>
                <w:rFonts w:ascii="Times New Roman" w:hAnsi="Times New Roman"/>
              </w:rPr>
              <w:t>…</w:t>
            </w:r>
          </w:p>
          <w:p w14:paraId="3EE7FD2D" w14:textId="54D875A7" w:rsidR="002937B5" w:rsidRDefault="00A0585A" w:rsidP="00837FDC">
            <w:pPr>
              <w:ind w:firstLine="567"/>
              <w:jc w:val="both"/>
              <w:rPr>
                <w:rFonts w:ascii="Times New Roman" w:hAnsi="Times New Roman"/>
              </w:rPr>
            </w:pPr>
            <w:r w:rsidRPr="00AC0D5B">
              <w:rPr>
                <w:rFonts w:ascii="Times New Roman" w:hAnsi="Times New Roman"/>
              </w:rPr>
              <w:t>7. Затвердити </w:t>
            </w:r>
            <w:r w:rsidRPr="00AC0D5B">
              <w:rPr>
                <w:rFonts w:ascii="Times New Roman" w:hAnsi="Times New Roman"/>
                <w:bCs/>
              </w:rPr>
              <w:t xml:space="preserve">розподіл витрат бюджету Чорноморської міської територіальної громади на </w:t>
            </w:r>
            <w:r w:rsidRPr="003F27B8">
              <w:rPr>
                <w:rFonts w:ascii="Times New Roman" w:hAnsi="Times New Roman"/>
                <w:bCs/>
              </w:rPr>
              <w:t xml:space="preserve">реалізацію міських  програм </w:t>
            </w:r>
            <w:r w:rsidRPr="003F27B8">
              <w:rPr>
                <w:rFonts w:ascii="Times New Roman" w:hAnsi="Times New Roman"/>
              </w:rPr>
              <w:t xml:space="preserve">у сумі </w:t>
            </w:r>
            <w:r w:rsidR="00A14181" w:rsidRPr="003F27B8">
              <w:rPr>
                <w:rFonts w:ascii="Times New Roman" w:hAnsi="Times New Roman"/>
                <w:b/>
              </w:rPr>
              <w:t>736 </w:t>
            </w:r>
            <w:r w:rsidR="003F27B8" w:rsidRPr="003F27B8">
              <w:rPr>
                <w:rFonts w:ascii="Times New Roman" w:hAnsi="Times New Roman"/>
                <w:b/>
              </w:rPr>
              <w:t>282</w:t>
            </w:r>
            <w:r w:rsidR="00A14181" w:rsidRPr="003F27B8">
              <w:rPr>
                <w:rFonts w:ascii="Times New Roman" w:hAnsi="Times New Roman"/>
                <w:b/>
                <w:lang w:val="ru-RU"/>
              </w:rPr>
              <w:t> </w:t>
            </w:r>
            <w:r w:rsidR="00A14181" w:rsidRPr="003F27B8">
              <w:rPr>
                <w:rFonts w:ascii="Times New Roman" w:hAnsi="Times New Roman"/>
                <w:b/>
              </w:rPr>
              <w:t>413,29</w:t>
            </w:r>
            <w:r w:rsidR="00A14181" w:rsidRPr="003F27B8">
              <w:rPr>
                <w:rFonts w:ascii="Times New Roman" w:hAnsi="Times New Roman"/>
              </w:rPr>
              <w:t xml:space="preserve"> </w:t>
            </w:r>
            <w:r w:rsidRPr="003F27B8">
              <w:rPr>
                <w:rFonts w:ascii="Times New Roman" w:hAnsi="Times New Roman"/>
              </w:rPr>
              <w:t>гривень згідно з додатком</w:t>
            </w:r>
            <w:r w:rsidRPr="00AC0D5B">
              <w:rPr>
                <w:rFonts w:ascii="Times New Roman" w:hAnsi="Times New Roman"/>
              </w:rPr>
              <w:t xml:space="preserve"> 7 до даного рішення</w:t>
            </w:r>
            <w:r w:rsidR="002937B5" w:rsidRPr="0024777A">
              <w:rPr>
                <w:rFonts w:ascii="Times New Roman" w:hAnsi="Times New Roman"/>
              </w:rPr>
              <w:t>.</w:t>
            </w:r>
          </w:p>
          <w:p w14:paraId="1C7C120D" w14:textId="77777777" w:rsidR="00591C86" w:rsidRDefault="00F27C7C" w:rsidP="002937B5">
            <w:pPr>
              <w:ind w:firstLine="567"/>
              <w:jc w:val="both"/>
              <w:rPr>
                <w:rFonts w:ascii="Times New Roman" w:hAnsi="Times New Roman"/>
                <w:color w:val="000000" w:themeColor="text1"/>
                <w:sz w:val="23"/>
                <w:szCs w:val="23"/>
                <w:shd w:val="clear" w:color="auto" w:fill="FFFFFF"/>
              </w:rPr>
            </w:pPr>
            <w:r w:rsidRPr="000B3038">
              <w:rPr>
                <w:rFonts w:ascii="Times New Roman" w:hAnsi="Times New Roman"/>
                <w:color w:val="000000" w:themeColor="text1"/>
                <w:sz w:val="23"/>
                <w:szCs w:val="23"/>
                <w:shd w:val="clear" w:color="auto" w:fill="FFFFFF"/>
              </w:rPr>
              <w:t>…</w:t>
            </w:r>
          </w:p>
          <w:p w14:paraId="2E75850F" w14:textId="77777777" w:rsidR="00B338B1" w:rsidRPr="009D37EA" w:rsidRDefault="00B338B1" w:rsidP="00B338B1">
            <w:pPr>
              <w:pStyle w:val="a6"/>
              <w:spacing w:after="0"/>
              <w:ind w:left="0" w:firstLine="567"/>
              <w:jc w:val="both"/>
              <w:rPr>
                <w:rFonts w:ascii="Times New Roman" w:hAnsi="Times New Roman"/>
              </w:rPr>
            </w:pPr>
            <w:r w:rsidRPr="009D37EA">
              <w:rPr>
                <w:rFonts w:ascii="Times New Roman" w:hAnsi="Times New Roman"/>
              </w:rPr>
              <w:t>25.4. Виконавчі органи Чорноморської міської ради Одеського району Одеської області, комунальні установи, які фінансуються з бюджету Чорноморської міської територіальної громади та розташовані в одній будівлі, яка не знаходиться у них на балансі, не здійснюють витрати на оплату комунальних послуг та енергоносіїв, обслуговування пожежної сигналізації.</w:t>
            </w:r>
          </w:p>
          <w:p w14:paraId="6D7E669D" w14:textId="77777777" w:rsidR="00B338B1" w:rsidRPr="009D37EA" w:rsidRDefault="00B338B1" w:rsidP="00B338B1">
            <w:pPr>
              <w:pStyle w:val="a6"/>
              <w:spacing w:after="0"/>
              <w:ind w:left="0" w:firstLine="567"/>
              <w:jc w:val="both"/>
              <w:rPr>
                <w:rStyle w:val="apple-converted-space"/>
                <w:rFonts w:ascii="Times New Roman" w:hAnsi="Times New Roman"/>
              </w:rPr>
            </w:pPr>
            <w:r w:rsidRPr="009D37EA">
              <w:rPr>
                <w:rFonts w:ascii="Times New Roman" w:hAnsi="Times New Roman"/>
              </w:rPr>
              <w:t>Такі видатки проводить виконавчий орган міської ради, на балансі якого знаходиться ця будівля, або яка передана йому в оперативне управління (оренду).</w:t>
            </w:r>
            <w:r w:rsidRPr="009D37EA">
              <w:rPr>
                <w:rStyle w:val="apple-converted-space"/>
                <w:rFonts w:ascii="Times New Roman" w:hAnsi="Times New Roman"/>
              </w:rPr>
              <w:t> </w:t>
            </w:r>
          </w:p>
          <w:p w14:paraId="253390E5" w14:textId="2F40D107" w:rsidR="00B338B1" w:rsidRPr="009D37EA" w:rsidRDefault="00B338B1" w:rsidP="00B338B1">
            <w:pPr>
              <w:pStyle w:val="a6"/>
              <w:spacing w:after="0"/>
              <w:ind w:left="0" w:firstLine="567"/>
              <w:jc w:val="both"/>
              <w:rPr>
                <w:rFonts w:ascii="Times New Roman" w:hAnsi="Times New Roman"/>
              </w:rPr>
            </w:pPr>
            <w:r w:rsidRPr="009D37EA">
              <w:rPr>
                <w:rFonts w:ascii="Times New Roman" w:hAnsi="Times New Roman"/>
              </w:rPr>
              <w:t xml:space="preserve">Комунальне некомерційне підприємство </w:t>
            </w:r>
            <w:r w:rsidRPr="009D37EA">
              <w:rPr>
                <w:rStyle w:val="ad"/>
                <w:rFonts w:ascii="Times New Roman" w:hAnsi="Times New Roman"/>
                <w:b w:val="0"/>
                <w:bCs/>
              </w:rPr>
              <w:t xml:space="preserve">"Чорноморський міський центр первинної медико-санітарної допомоги" Чорноморської міської ради Одеського району Одеської області, яке розташоване в будівлі, </w:t>
            </w:r>
            <w:r w:rsidRPr="009D37EA">
              <w:rPr>
                <w:rFonts w:ascii="Times New Roman" w:hAnsi="Times New Roman"/>
              </w:rPr>
              <w:t xml:space="preserve">яка не </w:t>
            </w:r>
            <w:r w:rsidRPr="009D37EA">
              <w:rPr>
                <w:rFonts w:ascii="Times New Roman" w:hAnsi="Times New Roman"/>
              </w:rPr>
              <w:lastRenderedPageBreak/>
              <w:t xml:space="preserve">знаходиться у нього на балансі, не здійснює витрати на оплату комунальних послуг та енергоносіїв, </w:t>
            </w:r>
            <w:r w:rsidR="00A14181" w:rsidRPr="00A14181">
              <w:rPr>
                <w:rFonts w:ascii="Times New Roman" w:hAnsi="Times New Roman"/>
                <w:b/>
              </w:rPr>
              <w:t xml:space="preserve">на </w:t>
            </w:r>
            <w:r w:rsidRPr="00A14181">
              <w:rPr>
                <w:rFonts w:ascii="Times New Roman" w:hAnsi="Times New Roman"/>
                <w:b/>
              </w:rPr>
              <w:t>обслуговування пожежної сигналізації</w:t>
            </w:r>
            <w:r w:rsidRPr="009D37EA">
              <w:rPr>
                <w:rFonts w:ascii="Times New Roman" w:hAnsi="Times New Roman"/>
              </w:rPr>
              <w:t>.</w:t>
            </w:r>
          </w:p>
          <w:p w14:paraId="464A5E68" w14:textId="77777777" w:rsidR="00B338B1" w:rsidRPr="009D37EA" w:rsidRDefault="00B338B1" w:rsidP="00B338B1">
            <w:pPr>
              <w:pStyle w:val="a6"/>
              <w:spacing w:after="0"/>
              <w:ind w:left="0" w:firstLine="567"/>
              <w:jc w:val="both"/>
              <w:rPr>
                <w:rFonts w:ascii="Times New Roman" w:hAnsi="Times New Roman"/>
              </w:rPr>
            </w:pPr>
            <w:r w:rsidRPr="009D37EA">
              <w:rPr>
                <w:rFonts w:ascii="Times New Roman" w:hAnsi="Times New Roman"/>
              </w:rPr>
              <w:t>Такі видатки проводить комунальне некомерційне підприємство "Чорноморська лікарня" Чорноморської міської ради Одеського району Одеської області, на балансі якого знаходиться ця будівля, або яка передана йому в оперативне управління (оренду).</w:t>
            </w:r>
          </w:p>
          <w:p w14:paraId="344E3CD6" w14:textId="2A1988C6" w:rsidR="006A4483" w:rsidRPr="006A4483" w:rsidRDefault="00B338B1" w:rsidP="00B338B1">
            <w:pPr>
              <w:ind w:firstLine="567"/>
              <w:jc w:val="both"/>
              <w:rPr>
                <w:rFonts w:ascii="Times New Roman" w:hAnsi="Times New Roman"/>
              </w:rPr>
            </w:pPr>
            <w:r w:rsidRPr="009D37EA">
              <w:rPr>
                <w:rFonts w:ascii="Times New Roman" w:hAnsi="Times New Roman"/>
              </w:rPr>
              <w:t xml:space="preserve">За розміщення кабінетів для надання стоматологічної допомоги в приміщеннях, які знаходяться на балансі комунального некомерційного підприємства </w:t>
            </w:r>
            <w:r w:rsidRPr="009D37EA">
              <w:rPr>
                <w:rStyle w:val="ad"/>
                <w:rFonts w:ascii="Times New Roman" w:hAnsi="Times New Roman"/>
                <w:b w:val="0"/>
                <w:bCs/>
              </w:rPr>
              <w:t xml:space="preserve">"Чорноморський міський центр первинної медико-санітарної допомоги" </w:t>
            </w:r>
            <w:r w:rsidRPr="009D37EA">
              <w:rPr>
                <w:rFonts w:ascii="Times New Roman" w:hAnsi="Times New Roman"/>
              </w:rPr>
              <w:t xml:space="preserve">Чорноморської міської ради Одеського району Одеської області або комунального некомерційного підприємства "Чорноморська лікарня" Чорноморської міської ради Одеського району Одеської області, оплату  комунальних послуг та енергоносіїв, </w:t>
            </w:r>
            <w:r w:rsidR="00A14181" w:rsidRPr="00A14181">
              <w:rPr>
                <w:rFonts w:ascii="Times New Roman" w:hAnsi="Times New Roman"/>
                <w:b/>
              </w:rPr>
              <w:t>видатк</w:t>
            </w:r>
            <w:r w:rsidR="00A14181">
              <w:rPr>
                <w:rFonts w:ascii="Times New Roman" w:hAnsi="Times New Roman"/>
                <w:b/>
              </w:rPr>
              <w:t>и</w:t>
            </w:r>
            <w:r w:rsidR="00A14181" w:rsidRPr="00A14181">
              <w:rPr>
                <w:rFonts w:ascii="Times New Roman" w:hAnsi="Times New Roman"/>
                <w:b/>
              </w:rPr>
              <w:t xml:space="preserve"> на </w:t>
            </w:r>
            <w:r w:rsidRPr="00A14181">
              <w:rPr>
                <w:rFonts w:ascii="Times New Roman" w:hAnsi="Times New Roman"/>
                <w:b/>
              </w:rPr>
              <w:t>обслуговування пожежної сигналізації</w:t>
            </w:r>
            <w:r w:rsidRPr="009D37EA">
              <w:rPr>
                <w:rFonts w:ascii="Times New Roman" w:hAnsi="Times New Roman"/>
              </w:rPr>
              <w:t xml:space="preserve"> здійснюють відповідні балансоутримувачі без відшкодування комунальним некомерційним підприємством </w:t>
            </w:r>
            <w:r w:rsidRPr="009D37EA">
              <w:rPr>
                <w:rStyle w:val="ad"/>
                <w:rFonts w:ascii="Times New Roman" w:hAnsi="Times New Roman"/>
                <w:b w:val="0"/>
                <w:bCs/>
              </w:rPr>
              <w:t>"Стоматологічна поліклініка міста Чорноморська" Чорноморської міської ради Одеського району Одеської області.</w:t>
            </w:r>
          </w:p>
          <w:p w14:paraId="7E75C35E" w14:textId="77777777" w:rsidR="006A4483" w:rsidRDefault="006A4483" w:rsidP="007F7E9E">
            <w:pPr>
              <w:ind w:firstLine="567"/>
              <w:jc w:val="both"/>
              <w:rPr>
                <w:rFonts w:ascii="Times New Roman" w:hAnsi="Times New Roman"/>
              </w:rPr>
            </w:pPr>
          </w:p>
          <w:p w14:paraId="41AD0386" w14:textId="7AC6FE63" w:rsidR="00E340F4" w:rsidRPr="00E340F4" w:rsidRDefault="00E340F4" w:rsidP="007F7E9E">
            <w:pPr>
              <w:ind w:firstLine="567"/>
              <w:jc w:val="both"/>
              <w:rPr>
                <w:rFonts w:ascii="Times New Roman" w:hAnsi="Times New Roman"/>
              </w:rPr>
            </w:pPr>
            <w:r w:rsidRPr="00E340F4">
              <w:rPr>
                <w:rFonts w:ascii="Times New Roman" w:hAnsi="Times New Roman"/>
              </w:rPr>
              <w:t>…</w:t>
            </w:r>
          </w:p>
          <w:p w14:paraId="376CF2BA" w14:textId="5808A1AE" w:rsidR="007F7E9E" w:rsidRPr="00E340F4" w:rsidRDefault="007F7E9E" w:rsidP="002937B5">
            <w:pPr>
              <w:ind w:firstLine="567"/>
              <w:jc w:val="both"/>
              <w:rPr>
                <w:rFonts w:ascii="Times New Roman" w:hAnsi="Times New Roman"/>
                <w:b/>
                <w:color w:val="000000" w:themeColor="text1"/>
                <w:sz w:val="23"/>
                <w:szCs w:val="23"/>
                <w:shd w:val="clear" w:color="auto" w:fill="FFFFFF"/>
              </w:rPr>
            </w:pPr>
          </w:p>
        </w:tc>
      </w:tr>
    </w:tbl>
    <w:p w14:paraId="02952739" w14:textId="77777777" w:rsidR="00591C86" w:rsidRDefault="00457753" w:rsidP="00FD0800">
      <w:pPr>
        <w:rPr>
          <w:rFonts w:ascii="Times New Roman" w:hAnsi="Times New Roman"/>
          <w:szCs w:val="24"/>
        </w:rPr>
      </w:pPr>
      <w:r>
        <w:rPr>
          <w:rFonts w:ascii="Times New Roman" w:hAnsi="Times New Roman"/>
          <w:szCs w:val="24"/>
        </w:rPr>
        <w:lastRenderedPageBreak/>
        <w:t xml:space="preserve">                                  </w:t>
      </w:r>
    </w:p>
    <w:p w14:paraId="2F0E5866" w14:textId="77777777" w:rsidR="00591C86" w:rsidRDefault="00591C86" w:rsidP="00FD0800">
      <w:pPr>
        <w:rPr>
          <w:rFonts w:ascii="Times New Roman" w:hAnsi="Times New Roman"/>
          <w:szCs w:val="24"/>
        </w:rPr>
      </w:pPr>
    </w:p>
    <w:p w14:paraId="54621EB7" w14:textId="77777777" w:rsidR="00E400AF" w:rsidRPr="00AF287E" w:rsidRDefault="00591C86" w:rsidP="00FD0800">
      <w:pPr>
        <w:rPr>
          <w:rFonts w:ascii="Times New Roman" w:hAnsi="Times New Roman"/>
          <w:szCs w:val="24"/>
        </w:rPr>
      </w:pPr>
      <w:r>
        <w:rPr>
          <w:rFonts w:ascii="Times New Roman" w:hAnsi="Times New Roman"/>
          <w:szCs w:val="24"/>
        </w:rPr>
        <w:t xml:space="preserve">                 </w:t>
      </w:r>
      <w:r w:rsidR="00457753">
        <w:rPr>
          <w:rFonts w:ascii="Times New Roman" w:hAnsi="Times New Roman"/>
          <w:szCs w:val="24"/>
        </w:rPr>
        <w:t xml:space="preserve"> </w:t>
      </w:r>
      <w:r w:rsidR="00875032">
        <w:rPr>
          <w:rFonts w:ascii="Times New Roman" w:hAnsi="Times New Roman"/>
          <w:szCs w:val="24"/>
        </w:rPr>
        <w:t xml:space="preserve">  </w:t>
      </w:r>
      <w:r w:rsidR="00B37BF2">
        <w:rPr>
          <w:rFonts w:ascii="Times New Roman" w:hAnsi="Times New Roman"/>
          <w:szCs w:val="24"/>
        </w:rPr>
        <w:t>Н</w:t>
      </w:r>
      <w:r w:rsidR="00E400AF" w:rsidRPr="00E400AF">
        <w:rPr>
          <w:rFonts w:ascii="Times New Roman" w:hAnsi="Times New Roman"/>
          <w:szCs w:val="24"/>
        </w:rPr>
        <w:t>ачальник</w:t>
      </w:r>
      <w:r w:rsidR="00AF287E">
        <w:rPr>
          <w:rFonts w:ascii="Times New Roman" w:hAnsi="Times New Roman"/>
          <w:szCs w:val="24"/>
        </w:rPr>
        <w:t xml:space="preserve"> фінансового управління</w:t>
      </w:r>
      <w:r w:rsidR="00E400AF" w:rsidRPr="00AF287E">
        <w:rPr>
          <w:rFonts w:ascii="Times New Roman" w:hAnsi="Times New Roman"/>
          <w:szCs w:val="24"/>
        </w:rPr>
        <w:t xml:space="preserve">                                                        </w:t>
      </w:r>
      <w:r w:rsidR="001A4E10">
        <w:rPr>
          <w:rFonts w:ascii="Times New Roman" w:hAnsi="Times New Roman"/>
          <w:szCs w:val="24"/>
        </w:rPr>
        <w:t xml:space="preserve">                                     </w:t>
      </w:r>
      <w:r w:rsidR="00E400AF" w:rsidRPr="00AF287E">
        <w:rPr>
          <w:rFonts w:ascii="Times New Roman" w:hAnsi="Times New Roman"/>
          <w:szCs w:val="24"/>
        </w:rPr>
        <w:t xml:space="preserve">                             </w:t>
      </w:r>
      <w:r w:rsidR="00B37BF2">
        <w:rPr>
          <w:rFonts w:ascii="Times New Roman" w:hAnsi="Times New Roman"/>
          <w:szCs w:val="24"/>
        </w:rPr>
        <w:t>Ольга ЯКОВЕНКО</w:t>
      </w:r>
    </w:p>
    <w:sectPr w:rsidR="00E400AF" w:rsidRPr="00AF287E" w:rsidSect="007E58EF">
      <w:pgSz w:w="16838" w:h="11906" w:orient="landscape" w:code="9"/>
      <w:pgMar w:top="426" w:right="539" w:bottom="567" w:left="709" w:header="851"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Arial">
    <w:altName w:val="Tahom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D57AE"/>
    <w:multiLevelType w:val="hybridMultilevel"/>
    <w:tmpl w:val="40D0EF9E"/>
    <w:lvl w:ilvl="0" w:tplc="44888E72">
      <w:start w:val="37"/>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1B61E2A"/>
    <w:multiLevelType w:val="hybridMultilevel"/>
    <w:tmpl w:val="7346C7C8"/>
    <w:lvl w:ilvl="0" w:tplc="031219DC">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374509DE"/>
    <w:multiLevelType w:val="hybridMultilevel"/>
    <w:tmpl w:val="04020706"/>
    <w:lvl w:ilvl="0" w:tplc="720216B2">
      <w:numFmt w:val="bullet"/>
      <w:lvlText w:val="-"/>
      <w:lvlJc w:val="left"/>
      <w:pPr>
        <w:ind w:left="2400" w:hanging="360"/>
      </w:pPr>
      <w:rPr>
        <w:rFonts w:ascii="Times New Roman" w:eastAsia="Times New Roman" w:hAnsi="Times New Roman" w:cs="Times New Roman"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19"/>
    <w:rsid w:val="000023B3"/>
    <w:rsid w:val="00005267"/>
    <w:rsid w:val="00041768"/>
    <w:rsid w:val="000476DE"/>
    <w:rsid w:val="0005518B"/>
    <w:rsid w:val="00056CC4"/>
    <w:rsid w:val="00073A3F"/>
    <w:rsid w:val="000B3038"/>
    <w:rsid w:val="000C1297"/>
    <w:rsid w:val="000C3E1A"/>
    <w:rsid w:val="000D23E5"/>
    <w:rsid w:val="000E53E7"/>
    <w:rsid w:val="000F2EC8"/>
    <w:rsid w:val="00101AB6"/>
    <w:rsid w:val="00104246"/>
    <w:rsid w:val="00112D9A"/>
    <w:rsid w:val="001365E6"/>
    <w:rsid w:val="001413E6"/>
    <w:rsid w:val="001734FA"/>
    <w:rsid w:val="001A4E10"/>
    <w:rsid w:val="001B2CEA"/>
    <w:rsid w:val="001F3686"/>
    <w:rsid w:val="0020605B"/>
    <w:rsid w:val="002418DB"/>
    <w:rsid w:val="00243247"/>
    <w:rsid w:val="00253149"/>
    <w:rsid w:val="0028298B"/>
    <w:rsid w:val="002937B5"/>
    <w:rsid w:val="002C7B44"/>
    <w:rsid w:val="002D0C78"/>
    <w:rsid w:val="002D335D"/>
    <w:rsid w:val="003334CF"/>
    <w:rsid w:val="003438B8"/>
    <w:rsid w:val="00345716"/>
    <w:rsid w:val="00351CED"/>
    <w:rsid w:val="003C6FB6"/>
    <w:rsid w:val="003D5042"/>
    <w:rsid w:val="003F27B8"/>
    <w:rsid w:val="00415599"/>
    <w:rsid w:val="0044713E"/>
    <w:rsid w:val="00453FF0"/>
    <w:rsid w:val="00457753"/>
    <w:rsid w:val="00462B61"/>
    <w:rsid w:val="00480D04"/>
    <w:rsid w:val="0048343C"/>
    <w:rsid w:val="004B1326"/>
    <w:rsid w:val="004B4012"/>
    <w:rsid w:val="004C1F6E"/>
    <w:rsid w:val="004C4C0B"/>
    <w:rsid w:val="004E7846"/>
    <w:rsid w:val="004F37F6"/>
    <w:rsid w:val="00514A03"/>
    <w:rsid w:val="0051665F"/>
    <w:rsid w:val="00555C87"/>
    <w:rsid w:val="00560386"/>
    <w:rsid w:val="00567297"/>
    <w:rsid w:val="00574B94"/>
    <w:rsid w:val="00591C86"/>
    <w:rsid w:val="00597617"/>
    <w:rsid w:val="005A3761"/>
    <w:rsid w:val="00600722"/>
    <w:rsid w:val="00615529"/>
    <w:rsid w:val="00624510"/>
    <w:rsid w:val="00635416"/>
    <w:rsid w:val="00637341"/>
    <w:rsid w:val="00675037"/>
    <w:rsid w:val="00683C1B"/>
    <w:rsid w:val="0069444F"/>
    <w:rsid w:val="006A4483"/>
    <w:rsid w:val="006A6E63"/>
    <w:rsid w:val="006F485A"/>
    <w:rsid w:val="00727CCB"/>
    <w:rsid w:val="00737038"/>
    <w:rsid w:val="00750B27"/>
    <w:rsid w:val="00777015"/>
    <w:rsid w:val="00790C93"/>
    <w:rsid w:val="007C3936"/>
    <w:rsid w:val="007E58EF"/>
    <w:rsid w:val="007F7E9E"/>
    <w:rsid w:val="00837FDC"/>
    <w:rsid w:val="008731AC"/>
    <w:rsid w:val="00875032"/>
    <w:rsid w:val="008F79F3"/>
    <w:rsid w:val="00903789"/>
    <w:rsid w:val="00925E48"/>
    <w:rsid w:val="0092798C"/>
    <w:rsid w:val="00933E07"/>
    <w:rsid w:val="00954019"/>
    <w:rsid w:val="009759A2"/>
    <w:rsid w:val="00995093"/>
    <w:rsid w:val="00996625"/>
    <w:rsid w:val="00996751"/>
    <w:rsid w:val="009A16F5"/>
    <w:rsid w:val="009B0BC4"/>
    <w:rsid w:val="00A0461D"/>
    <w:rsid w:val="00A0585A"/>
    <w:rsid w:val="00A14181"/>
    <w:rsid w:val="00A17096"/>
    <w:rsid w:val="00A24A1F"/>
    <w:rsid w:val="00A3456A"/>
    <w:rsid w:val="00A3614C"/>
    <w:rsid w:val="00A415E8"/>
    <w:rsid w:val="00A5205D"/>
    <w:rsid w:val="00A5246B"/>
    <w:rsid w:val="00A705CC"/>
    <w:rsid w:val="00A906F0"/>
    <w:rsid w:val="00AA3592"/>
    <w:rsid w:val="00AB1607"/>
    <w:rsid w:val="00AC18B4"/>
    <w:rsid w:val="00AD47C6"/>
    <w:rsid w:val="00AF287E"/>
    <w:rsid w:val="00B15728"/>
    <w:rsid w:val="00B2375C"/>
    <w:rsid w:val="00B338B1"/>
    <w:rsid w:val="00B37BF2"/>
    <w:rsid w:val="00B51BBD"/>
    <w:rsid w:val="00B57AF6"/>
    <w:rsid w:val="00B928ED"/>
    <w:rsid w:val="00BA0295"/>
    <w:rsid w:val="00BC1D72"/>
    <w:rsid w:val="00BD2A54"/>
    <w:rsid w:val="00BD7355"/>
    <w:rsid w:val="00C549B1"/>
    <w:rsid w:val="00C863AD"/>
    <w:rsid w:val="00CA0131"/>
    <w:rsid w:val="00CC51CE"/>
    <w:rsid w:val="00CE5985"/>
    <w:rsid w:val="00CF2CA1"/>
    <w:rsid w:val="00D03B0F"/>
    <w:rsid w:val="00D27C6B"/>
    <w:rsid w:val="00D47634"/>
    <w:rsid w:val="00D54FAF"/>
    <w:rsid w:val="00D574EC"/>
    <w:rsid w:val="00D80163"/>
    <w:rsid w:val="00D834DE"/>
    <w:rsid w:val="00DC1273"/>
    <w:rsid w:val="00DC1852"/>
    <w:rsid w:val="00DD4295"/>
    <w:rsid w:val="00DD7BDC"/>
    <w:rsid w:val="00DF5739"/>
    <w:rsid w:val="00DF6332"/>
    <w:rsid w:val="00E073C9"/>
    <w:rsid w:val="00E077D4"/>
    <w:rsid w:val="00E11B24"/>
    <w:rsid w:val="00E15006"/>
    <w:rsid w:val="00E17D54"/>
    <w:rsid w:val="00E258EF"/>
    <w:rsid w:val="00E25FB5"/>
    <w:rsid w:val="00E340F4"/>
    <w:rsid w:val="00E400AF"/>
    <w:rsid w:val="00E4079E"/>
    <w:rsid w:val="00E4724D"/>
    <w:rsid w:val="00E70F8F"/>
    <w:rsid w:val="00EA2F53"/>
    <w:rsid w:val="00EB1D1D"/>
    <w:rsid w:val="00EB5452"/>
    <w:rsid w:val="00EB5A31"/>
    <w:rsid w:val="00ED08E9"/>
    <w:rsid w:val="00ED7329"/>
    <w:rsid w:val="00EF5DB5"/>
    <w:rsid w:val="00F00C00"/>
    <w:rsid w:val="00F24803"/>
    <w:rsid w:val="00F27C7C"/>
    <w:rsid w:val="00F36BAE"/>
    <w:rsid w:val="00F4093B"/>
    <w:rsid w:val="00F703B3"/>
    <w:rsid w:val="00F717A0"/>
    <w:rsid w:val="00F72FE7"/>
    <w:rsid w:val="00FA6874"/>
    <w:rsid w:val="00FC23A0"/>
    <w:rsid w:val="00FD0800"/>
    <w:rsid w:val="00FD5816"/>
    <w:rsid w:val="00FD7116"/>
    <w:rsid w:val="00FD7624"/>
    <w:rsid w:val="00FE6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4C66"/>
  <w15:chartTrackingRefBased/>
  <w15:docId w15:val="{F3AD1D7F-B818-45D5-A58F-D5604473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019"/>
    <w:pPr>
      <w:spacing w:after="0" w:line="240" w:lineRule="auto"/>
    </w:pPr>
    <w:rPr>
      <w:rFonts w:ascii="Arial" w:eastAsia="Times New Roman" w:hAnsi="Arial"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4019"/>
    <w:rPr>
      <w:rFonts w:ascii="Segoe UI" w:hAnsi="Segoe UI" w:cs="Segoe UI"/>
      <w:sz w:val="18"/>
      <w:szCs w:val="18"/>
    </w:rPr>
  </w:style>
  <w:style w:type="character" w:customStyle="1" w:styleId="a5">
    <w:name w:val="Текст у виносці Знак"/>
    <w:basedOn w:val="a0"/>
    <w:link w:val="a4"/>
    <w:uiPriority w:val="99"/>
    <w:semiHidden/>
    <w:rsid w:val="00954019"/>
    <w:rPr>
      <w:rFonts w:ascii="Segoe UI" w:eastAsia="Times New Roman" w:hAnsi="Segoe UI" w:cs="Segoe UI"/>
      <w:sz w:val="18"/>
      <w:szCs w:val="18"/>
      <w:lang w:val="uk-UA" w:eastAsia="ru-RU"/>
    </w:rPr>
  </w:style>
  <w:style w:type="paragraph" w:styleId="a6">
    <w:name w:val="Body Text Indent"/>
    <w:basedOn w:val="a"/>
    <w:link w:val="a7"/>
    <w:rsid w:val="000476DE"/>
    <w:pPr>
      <w:spacing w:after="120"/>
      <w:ind w:left="283"/>
    </w:pPr>
  </w:style>
  <w:style w:type="character" w:customStyle="1" w:styleId="a7">
    <w:name w:val="Основний текст з відступом Знак"/>
    <w:basedOn w:val="a0"/>
    <w:link w:val="a6"/>
    <w:rsid w:val="000476DE"/>
    <w:rPr>
      <w:rFonts w:ascii="Arial" w:eastAsia="Times New Roman" w:hAnsi="Arial" w:cs="Times New Roman"/>
      <w:sz w:val="24"/>
      <w:szCs w:val="20"/>
      <w:lang w:val="uk-UA" w:eastAsia="ru-RU"/>
    </w:rPr>
  </w:style>
  <w:style w:type="paragraph" w:styleId="a8">
    <w:name w:val="Body Text"/>
    <w:basedOn w:val="a"/>
    <w:link w:val="a9"/>
    <w:uiPriority w:val="99"/>
    <w:unhideWhenUsed/>
    <w:rsid w:val="00A3614C"/>
    <w:pPr>
      <w:spacing w:after="120"/>
    </w:pPr>
  </w:style>
  <w:style w:type="character" w:customStyle="1" w:styleId="a9">
    <w:name w:val="Основний текст Знак"/>
    <w:basedOn w:val="a0"/>
    <w:link w:val="a8"/>
    <w:uiPriority w:val="99"/>
    <w:rsid w:val="00A3614C"/>
    <w:rPr>
      <w:rFonts w:ascii="Arial" w:eastAsia="Times New Roman" w:hAnsi="Arial" w:cs="Times New Roman"/>
      <w:sz w:val="24"/>
      <w:szCs w:val="20"/>
      <w:lang w:val="uk-UA" w:eastAsia="ru-RU"/>
    </w:rPr>
  </w:style>
  <w:style w:type="paragraph" w:styleId="aa">
    <w:name w:val="List Paragraph"/>
    <w:basedOn w:val="a"/>
    <w:uiPriority w:val="34"/>
    <w:qFormat/>
    <w:rsid w:val="00AF287E"/>
    <w:pPr>
      <w:ind w:left="720"/>
      <w:contextualSpacing/>
    </w:pPr>
  </w:style>
  <w:style w:type="paragraph" w:styleId="2">
    <w:name w:val="Body Text Indent 2"/>
    <w:basedOn w:val="a"/>
    <w:link w:val="20"/>
    <w:rsid w:val="00555C87"/>
    <w:pPr>
      <w:spacing w:after="120" w:line="480" w:lineRule="auto"/>
      <w:ind w:left="283"/>
    </w:pPr>
  </w:style>
  <w:style w:type="character" w:customStyle="1" w:styleId="20">
    <w:name w:val="Основний текст з відступом 2 Знак"/>
    <w:basedOn w:val="a0"/>
    <w:link w:val="2"/>
    <w:rsid w:val="00555C87"/>
    <w:rPr>
      <w:rFonts w:ascii="Arial" w:eastAsia="Times New Roman" w:hAnsi="Arial" w:cs="Times New Roman"/>
      <w:sz w:val="24"/>
      <w:szCs w:val="20"/>
      <w:lang w:val="uk-UA" w:eastAsia="ru-RU"/>
    </w:rPr>
  </w:style>
  <w:style w:type="paragraph" w:styleId="ab">
    <w:name w:val="Normal (Web)"/>
    <w:basedOn w:val="a"/>
    <w:uiPriority w:val="99"/>
    <w:rsid w:val="00555C87"/>
    <w:pPr>
      <w:spacing w:before="100" w:beforeAutospacing="1" w:after="100" w:afterAutospacing="1"/>
    </w:pPr>
    <w:rPr>
      <w:rFonts w:ascii="Times New Roman" w:hAnsi="Times New Roman"/>
      <w:szCs w:val="24"/>
      <w:lang w:val="ru-RU"/>
    </w:rPr>
  </w:style>
  <w:style w:type="character" w:styleId="ac">
    <w:name w:val="Hyperlink"/>
    <w:uiPriority w:val="99"/>
    <w:unhideWhenUsed/>
    <w:rsid w:val="00555C87"/>
    <w:rPr>
      <w:color w:val="0000FF"/>
      <w:u w:val="single"/>
    </w:rPr>
  </w:style>
  <w:style w:type="paragraph" w:customStyle="1" w:styleId="rvps2">
    <w:name w:val="rvps2"/>
    <w:basedOn w:val="a"/>
    <w:rsid w:val="00555C87"/>
    <w:pPr>
      <w:spacing w:before="100" w:beforeAutospacing="1" w:after="100" w:afterAutospacing="1"/>
    </w:pPr>
    <w:rPr>
      <w:rFonts w:ascii="Times New Roman" w:hAnsi="Times New Roman"/>
      <w:szCs w:val="24"/>
      <w:lang w:val="ru-RU"/>
    </w:rPr>
  </w:style>
  <w:style w:type="character" w:customStyle="1" w:styleId="apple-converted-space">
    <w:name w:val="apple-converted-space"/>
    <w:rsid w:val="00555C87"/>
  </w:style>
  <w:style w:type="character" w:styleId="ad">
    <w:name w:val="Strong"/>
    <w:uiPriority w:val="22"/>
    <w:qFormat/>
    <w:rsid w:val="00675037"/>
    <w:rPr>
      <w:b/>
    </w:rPr>
  </w:style>
  <w:style w:type="character" w:styleId="ae">
    <w:name w:val="Emphasis"/>
    <w:basedOn w:val="a0"/>
    <w:uiPriority w:val="20"/>
    <w:qFormat/>
    <w:rsid w:val="00C549B1"/>
    <w:rPr>
      <w:i/>
    </w:rPr>
  </w:style>
  <w:style w:type="character" w:customStyle="1" w:styleId="rvts0">
    <w:name w:val="rvts0"/>
    <w:rsid w:val="007C3936"/>
  </w:style>
  <w:style w:type="character" w:customStyle="1" w:styleId="rvts23">
    <w:name w:val="rvts23"/>
    <w:rsid w:val="007C3936"/>
  </w:style>
  <w:style w:type="character" w:customStyle="1" w:styleId="rvts9">
    <w:name w:val="rvts9"/>
    <w:rsid w:val="007C3936"/>
  </w:style>
  <w:style w:type="character" w:customStyle="1" w:styleId="1">
    <w:name w:val="Текст у виносці Знак1"/>
    <w:basedOn w:val="a0"/>
    <w:uiPriority w:val="99"/>
    <w:semiHidden/>
    <w:locked/>
    <w:rsid w:val="00E70F8F"/>
    <w:rPr>
      <w:rFonts w:ascii="Segoe UI" w:hAnsi="Segoe UI" w:cs="Segoe UI"/>
      <w:sz w:val="18"/>
      <w:szCs w:val="18"/>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64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Pages>
  <Words>9248</Words>
  <Characters>5272</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220FU6</dc:creator>
  <cp:keywords/>
  <dc:description/>
  <cp:lastModifiedBy>220FU6</cp:lastModifiedBy>
  <cp:revision>193</cp:revision>
  <cp:lastPrinted>2024-05-27T11:07:00Z</cp:lastPrinted>
  <dcterms:created xsi:type="dcterms:W3CDTF">2021-07-16T12:22:00Z</dcterms:created>
  <dcterms:modified xsi:type="dcterms:W3CDTF">2024-11-24T14:14:00Z</dcterms:modified>
</cp:coreProperties>
</file>