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7929" w14:textId="77777777" w:rsidR="00C3350C" w:rsidRPr="00C3350C" w:rsidRDefault="00C3350C" w:rsidP="00C335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Пояснювальна записка до </w:t>
      </w:r>
      <w:proofErr w:type="spellStart"/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проєкту</w:t>
      </w:r>
      <w:proofErr w:type="spellEnd"/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рішення виконавчого комітету Чорноморської міської ради Одеського району Одеської області </w:t>
      </w:r>
      <w:r w:rsidRPr="00C335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"</w:t>
      </w:r>
      <w:r w:rsidRPr="00C3350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 внесення змін та доповнень до рішення виконавчого комітету Чорноморської міської ради Одеського району Одеської області від 04.04.2024 № 136 "Про затвердження фінансового плану комунального некомерційного підприємства "Чорноморський міський центр первинної медико-санітарної допомоги "Чорноморської міської ради Одеського району Одеської області на 2024 рік"</w:t>
      </w:r>
    </w:p>
    <w:p w14:paraId="5518CF78" w14:textId="77777777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Згідно з п. 4 «Порядку </w:t>
      </w:r>
      <w:r w:rsidRPr="00C3350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складання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здоров’я», затвердженого рішенням виконавчого комітету Чорноморської міської ради Одеського району Одеської області від 23.12.2021 № 299 (зі змінами та доповненнями),</w:t>
      </w:r>
      <w:r w:rsidRPr="00C3350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C335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з</w:t>
      </w:r>
      <w:r w:rsidRPr="00C3350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міни до затвердженого фінансового плану можуть вноситися за ініціативою КНП один раз на квартал.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Проєкт</w:t>
      </w:r>
      <w:proofErr w:type="spellEnd"/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змін до фінансового плану з пояснювальною запискою та відповідним обґрунтуванням готується КНП і подається відділу бухгалтерського обліку та звітності на погодження</w:t>
      </w:r>
      <w:r w:rsidRPr="00C335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3DC0391" w14:textId="77777777" w:rsidR="00C3350C" w:rsidRPr="00C3350C" w:rsidRDefault="00C3350C" w:rsidP="00C3350C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A818FDE" w14:textId="77777777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охідна частина фінансового плану (з урахуванням змін) збільшилась на 11% у порівняні із затвердженими показниками плану на початок року</w:t>
      </w:r>
      <w:r w:rsidRPr="00C3350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за рахунок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збільшення:</w:t>
      </w:r>
    </w:p>
    <w:p w14:paraId="77790858" w14:textId="77777777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фінансування з міського бюджету</w:t>
      </w: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C3350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на здійснення закупівлі медикаментів та перев’язувальних матеріалів, а також на придбання медичного обладнання;</w:t>
      </w:r>
    </w:p>
    <w:p w14:paraId="794209DB" w14:textId="77777777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- 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суми укладених договорів з НСЗУ;</w:t>
      </w:r>
    </w:p>
    <w:p w14:paraId="75811A5B" w14:textId="77777777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- </w:t>
      </w:r>
      <w:r w:rsidRPr="00C3350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планового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надходження благодійної допомоги в сумі 451,0 тис. грн (медичні маски, 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вакцини, тест-смужки на визначення глюкози в крові, шприці, дитячі суміші);</w:t>
      </w:r>
    </w:p>
    <w:p w14:paraId="74DD0260" w14:textId="77777777" w:rsidR="00C3350C" w:rsidRPr="00C3350C" w:rsidRDefault="00C3350C" w:rsidP="00C3350C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 централізованого постачання медикаментів на суму 2,3 млн. грн. </w:t>
      </w:r>
    </w:p>
    <w:p w14:paraId="5DB11DAD" w14:textId="77777777" w:rsidR="00C3350C" w:rsidRPr="00C3350C" w:rsidRDefault="00C3350C" w:rsidP="00C3350C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Згідно рішення 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виконавчого комітету Чорноморської міської ради Одеського району Одеської області від 02.02.2024 № 38 з балансу управління капітального будівництва на баланс КНП безкоштовно передано виконані роботи з к</w:t>
      </w:r>
      <w:r w:rsidRPr="00C3350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апітального ремонту системи протипожежного захисту відділення сімейної медицини поліклініки №1, розташованої в селищі Олександрівка, на суму 797,0 тис. грн. Також передані роботи з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</w:t>
      </w:r>
      <w:r w:rsidRPr="00C3350C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апітального ремонту санвузлу Олександрівської поліклініки </w:t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суму 443,0 </w:t>
      </w:r>
      <w:proofErr w:type="spellStart"/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тис.грн</w:t>
      </w:r>
      <w:proofErr w:type="spellEnd"/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6ECC58FA" w14:textId="77777777" w:rsidR="00C3350C" w:rsidRPr="00C3350C" w:rsidRDefault="00C3350C" w:rsidP="00C3350C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C335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Також змінюється видаткова частина фінансового плану. Так, зб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ільшились видатки на виплату заробітної плати з нарахуванням на 3,5%, 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придбання медикаментів та перев′язувальних матеріалів на 16%, 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витрати на оплату послуг, крім комунальних на 18%. 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 цьому, зменшились видатки на закупівлю предметів, матеріалів, обладнання та інвентарю на 77 %.</w:t>
      </w:r>
    </w:p>
    <w:p w14:paraId="307E5493" w14:textId="77777777" w:rsidR="00C3350C" w:rsidRPr="00C3350C" w:rsidRDefault="00C3350C" w:rsidP="00C335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35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ab/>
        <w:t>Заплановані зміни у розділі ІІІ «Капітальні інвестиції». Так, передбачено</w:t>
      </w:r>
      <w:r w:rsidRPr="00C3350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придбання основних засобів в сумі 1,1 млн. грн, інших необоротних матеріальних активів в сумі 2,0 млн грн і капітальний ремонт та реконструкція інших об’єктів – 1,1 млн. грн (безкоштовна передача з балансу на баланс виконаних робіт).</w:t>
      </w:r>
    </w:p>
    <w:p w14:paraId="797F58A6" w14:textId="77777777" w:rsidR="00C3350C" w:rsidRPr="00C3350C" w:rsidRDefault="00C3350C" w:rsidP="00C3350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62BFF6" w14:textId="77777777" w:rsid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5A2C2E6" w14:textId="77777777" w:rsid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D41107A" w14:textId="77777777" w:rsid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578E2ED" w14:textId="501B9572" w:rsidR="00C3350C" w:rsidRPr="00C3350C" w:rsidRDefault="00C3350C" w:rsidP="00C3350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3350C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Начальниця відділу бухгалтерського обліку                                                                                                             та звітності-головний бухгалтер                                                         Оксана </w:t>
      </w:r>
      <w:proofErr w:type="spellStart"/>
      <w:r w:rsidRPr="00C3350C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>Бонєва</w:t>
      </w:r>
      <w:proofErr w:type="spellEnd"/>
    </w:p>
    <w:p w14:paraId="09C4E64E" w14:textId="77777777" w:rsidR="00AA1151" w:rsidRDefault="00AA1151"/>
    <w:sectPr w:rsidR="00AA1151" w:rsidSect="00C3350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51"/>
    <w:rsid w:val="0023056C"/>
    <w:rsid w:val="00AA1151"/>
    <w:rsid w:val="00C3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661B"/>
  <w15:chartTrackingRefBased/>
  <w15:docId w15:val="{8B2A91B6-C035-40D2-9E89-B854A955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1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11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11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1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11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11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1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1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A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A1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A1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1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A11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1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1966</Words>
  <Characters>1121</Characters>
  <Application>Microsoft Office Word</Application>
  <DocSecurity>0</DocSecurity>
  <Lines>9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UN23 028015</dc:creator>
  <cp:keywords/>
  <dc:description/>
  <cp:lastModifiedBy>UN23 028015</cp:lastModifiedBy>
  <cp:revision>2</cp:revision>
  <dcterms:created xsi:type="dcterms:W3CDTF">2024-11-26T08:56:00Z</dcterms:created>
  <dcterms:modified xsi:type="dcterms:W3CDTF">2024-11-26T08:57:00Z</dcterms:modified>
</cp:coreProperties>
</file>