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FAFF" w14:textId="1C7DDD6F" w:rsidR="00BC75DD" w:rsidRPr="00A52D03" w:rsidRDefault="00152FB3" w:rsidP="00AE2773">
      <w:pPr>
        <w:pStyle w:val="a4"/>
        <w:ind w:left="708" w:firstLine="348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 xml:space="preserve">                                                                            </w:t>
      </w:r>
      <w:r w:rsidR="00117669">
        <w:rPr>
          <w:spacing w:val="0"/>
          <w:sz w:val="24"/>
          <w:szCs w:val="24"/>
        </w:rPr>
        <w:tab/>
      </w:r>
      <w:r w:rsidR="00C3461A">
        <w:rPr>
          <w:spacing w:val="0"/>
          <w:sz w:val="24"/>
          <w:szCs w:val="24"/>
        </w:rPr>
        <w:t xml:space="preserve"> </w:t>
      </w:r>
      <w:r w:rsidR="00BC75DD" w:rsidRPr="00A52D03">
        <w:rPr>
          <w:spacing w:val="0"/>
          <w:sz w:val="24"/>
          <w:szCs w:val="24"/>
        </w:rPr>
        <w:t>Додаток</w:t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Pr="00A52D03">
        <w:rPr>
          <w:spacing w:val="0"/>
          <w:sz w:val="24"/>
          <w:szCs w:val="24"/>
        </w:rPr>
        <w:t xml:space="preserve">                                   </w:t>
      </w:r>
      <w:r w:rsidR="00AE2773">
        <w:rPr>
          <w:spacing w:val="0"/>
          <w:sz w:val="24"/>
          <w:szCs w:val="24"/>
        </w:rPr>
        <w:t xml:space="preserve"> </w:t>
      </w:r>
      <w:r w:rsidR="00BC75DD" w:rsidRPr="00A52D03">
        <w:rPr>
          <w:spacing w:val="0"/>
          <w:sz w:val="24"/>
          <w:szCs w:val="24"/>
        </w:rPr>
        <w:t xml:space="preserve">до рішення  виконавчого     комітету </w:t>
      </w:r>
    </w:p>
    <w:p w14:paraId="4EA7CED8" w14:textId="464C430B" w:rsidR="00BC75DD" w:rsidRPr="00A52D03" w:rsidRDefault="00BC75DD" w:rsidP="00A52D03">
      <w:pPr>
        <w:pStyle w:val="a4"/>
        <w:ind w:left="2832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ab/>
      </w:r>
      <w:r w:rsidRPr="00A52D03">
        <w:rPr>
          <w:spacing w:val="0"/>
          <w:sz w:val="24"/>
          <w:szCs w:val="24"/>
        </w:rPr>
        <w:tab/>
      </w:r>
      <w:r w:rsidR="00152FB3" w:rsidRPr="00A52D03">
        <w:rPr>
          <w:spacing w:val="0"/>
          <w:sz w:val="24"/>
          <w:szCs w:val="24"/>
        </w:rPr>
        <w:t xml:space="preserve">    </w:t>
      </w:r>
      <w:r w:rsidRPr="00A52D03">
        <w:rPr>
          <w:spacing w:val="0"/>
          <w:sz w:val="24"/>
          <w:szCs w:val="24"/>
        </w:rPr>
        <w:tab/>
      </w:r>
      <w:r w:rsidR="00AE2773">
        <w:rPr>
          <w:spacing w:val="0"/>
          <w:sz w:val="24"/>
          <w:szCs w:val="24"/>
        </w:rPr>
        <w:t xml:space="preserve"> </w:t>
      </w:r>
      <w:r w:rsidRPr="00A52D03">
        <w:rPr>
          <w:spacing w:val="0"/>
          <w:sz w:val="24"/>
          <w:szCs w:val="24"/>
        </w:rPr>
        <w:t xml:space="preserve">Чорноморської       міської         ради             </w:t>
      </w:r>
    </w:p>
    <w:p w14:paraId="08CF1150" w14:textId="301D62D4" w:rsidR="00BC75DD" w:rsidRPr="00A52D03" w:rsidRDefault="00BC75DD" w:rsidP="008F539B">
      <w:pPr>
        <w:pStyle w:val="a4"/>
        <w:ind w:left="2832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 xml:space="preserve">                                     від </w:t>
      </w:r>
      <w:r w:rsidR="005558F0" w:rsidRPr="00A52D03">
        <w:rPr>
          <w:spacing w:val="0"/>
          <w:sz w:val="24"/>
          <w:szCs w:val="24"/>
        </w:rPr>
        <w:t xml:space="preserve">  </w:t>
      </w:r>
      <w:r w:rsidR="008F539B">
        <w:rPr>
          <w:spacing w:val="0"/>
          <w:sz w:val="24"/>
          <w:szCs w:val="24"/>
        </w:rPr>
        <w:t>______________2024</w:t>
      </w:r>
      <w:r w:rsidRPr="00A52D03">
        <w:rPr>
          <w:spacing w:val="0"/>
          <w:sz w:val="24"/>
          <w:szCs w:val="24"/>
        </w:rPr>
        <w:t xml:space="preserve">  №</w:t>
      </w:r>
      <w:r w:rsidR="005558F0" w:rsidRPr="00A52D03">
        <w:rPr>
          <w:spacing w:val="0"/>
          <w:sz w:val="24"/>
          <w:szCs w:val="24"/>
        </w:rPr>
        <w:t xml:space="preserve"> </w:t>
      </w:r>
      <w:r w:rsidR="008F539B">
        <w:rPr>
          <w:spacing w:val="0"/>
          <w:sz w:val="24"/>
          <w:szCs w:val="24"/>
        </w:rPr>
        <w:t>_____</w:t>
      </w:r>
    </w:p>
    <w:p w14:paraId="0AD7E2DD" w14:textId="77777777" w:rsidR="00BC75DD" w:rsidRPr="00A52D03" w:rsidRDefault="00BC75DD" w:rsidP="00A52D03">
      <w:pPr>
        <w:pStyle w:val="a4"/>
        <w:rPr>
          <w:spacing w:val="0"/>
          <w:sz w:val="24"/>
          <w:szCs w:val="24"/>
        </w:rPr>
      </w:pPr>
    </w:p>
    <w:p w14:paraId="1726DFA0" w14:textId="77777777" w:rsidR="00BC75DD" w:rsidRPr="00A52D03" w:rsidRDefault="00BC75DD" w:rsidP="00A52D03">
      <w:pPr>
        <w:pStyle w:val="a4"/>
        <w:jc w:val="center"/>
        <w:rPr>
          <w:spacing w:val="0"/>
          <w:sz w:val="24"/>
          <w:szCs w:val="24"/>
        </w:rPr>
      </w:pPr>
    </w:p>
    <w:p w14:paraId="495DBE76" w14:textId="3A6ABE33" w:rsidR="00BC75DD" w:rsidRPr="00164B8E" w:rsidRDefault="008F539B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4B8E">
        <w:rPr>
          <w:rFonts w:ascii="Times New Roman" w:hAnsi="Times New Roman"/>
          <w:sz w:val="24"/>
          <w:szCs w:val="24"/>
          <w:lang w:val="uk-UA"/>
        </w:rPr>
        <w:t>П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орядок</w:t>
      </w:r>
    </w:p>
    <w:p w14:paraId="0F59F9CD" w14:textId="6818926E" w:rsidR="008F539B" w:rsidRPr="005F4664" w:rsidRDefault="00164B8E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4B8E">
        <w:rPr>
          <w:rFonts w:ascii="Times New Roman" w:hAnsi="Times New Roman"/>
          <w:sz w:val="24"/>
          <w:szCs w:val="24"/>
          <w:lang w:val="uk-UA"/>
        </w:rPr>
        <w:t>надання громадянам Чорноморської міської територіальної громади додаткових соціальних гарантій з теплопостачання, водопостачання та водовідведення, утримання будинків та прибудинкових територій</w:t>
      </w:r>
    </w:p>
    <w:p w14:paraId="28E71B08" w14:textId="77777777" w:rsidR="00164B8E" w:rsidRDefault="00164B8E" w:rsidP="008F539B">
      <w:pPr>
        <w:pStyle w:val="a4"/>
        <w:jc w:val="center"/>
        <w:rPr>
          <w:b/>
          <w:spacing w:val="0"/>
          <w:sz w:val="24"/>
          <w:szCs w:val="24"/>
        </w:rPr>
      </w:pPr>
    </w:p>
    <w:p w14:paraId="200DF41F" w14:textId="244291FB" w:rsidR="00BC75DD" w:rsidRPr="00A52D03" w:rsidRDefault="00BC75DD" w:rsidP="008F539B">
      <w:pPr>
        <w:pStyle w:val="a4"/>
        <w:jc w:val="center"/>
        <w:rPr>
          <w:b/>
          <w:spacing w:val="0"/>
          <w:sz w:val="24"/>
          <w:szCs w:val="24"/>
        </w:rPr>
      </w:pPr>
      <w:r w:rsidRPr="00A52D03">
        <w:rPr>
          <w:b/>
          <w:spacing w:val="0"/>
          <w:sz w:val="24"/>
          <w:szCs w:val="24"/>
        </w:rPr>
        <w:t>І. Загальні положення</w:t>
      </w:r>
    </w:p>
    <w:p w14:paraId="283E3A23" w14:textId="77777777" w:rsidR="00BC75DD" w:rsidRPr="00A52D03" w:rsidRDefault="00BC75DD" w:rsidP="00A52D03">
      <w:pPr>
        <w:pStyle w:val="a4"/>
        <w:ind w:left="0" w:firstLine="705"/>
        <w:rPr>
          <w:spacing w:val="0"/>
          <w:sz w:val="24"/>
          <w:szCs w:val="24"/>
        </w:rPr>
      </w:pPr>
    </w:p>
    <w:p w14:paraId="13A75635" w14:textId="77777777" w:rsidR="008F539B" w:rsidRDefault="00BC75DD" w:rsidP="008F539B">
      <w:pPr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F539B">
        <w:rPr>
          <w:rFonts w:ascii="Times New Roman" w:hAnsi="Times New Roman"/>
          <w:iCs/>
          <w:sz w:val="24"/>
          <w:szCs w:val="24"/>
          <w:lang w:val="uk-UA"/>
        </w:rPr>
        <w:t>Додаткова соціальна гарантія</w:t>
      </w:r>
      <w:r w:rsidRPr="00A52D03">
        <w:rPr>
          <w:rFonts w:ascii="Times New Roman" w:hAnsi="Times New Roman"/>
          <w:i/>
          <w:sz w:val="24"/>
          <w:szCs w:val="24"/>
          <w:lang w:val="uk-UA"/>
        </w:rPr>
        <w:t xml:space="preserve"> - </w:t>
      </w:r>
      <w:r w:rsidR="008F539B" w:rsidRPr="00E507BD">
        <w:rPr>
          <w:rFonts w:ascii="Times New Roman" w:hAnsi="Times New Roman"/>
          <w:sz w:val="24"/>
          <w:szCs w:val="24"/>
          <w:lang w:val="uk-UA"/>
        </w:rPr>
        <w:t xml:space="preserve">безповоротна додаткова компенсаційна виплата у </w:t>
      </w:r>
    </w:p>
    <w:p w14:paraId="1C4C3CD3" w14:textId="77777777" w:rsidR="008F539B" w:rsidRDefault="008F539B" w:rsidP="008F539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07BD">
        <w:rPr>
          <w:rFonts w:ascii="Times New Roman" w:hAnsi="Times New Roman"/>
          <w:sz w:val="24"/>
          <w:szCs w:val="24"/>
          <w:lang w:val="uk-UA"/>
        </w:rPr>
        <w:t xml:space="preserve">грошовій формі різниці між підвищеним та попереднім тарифами з утримання будинків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E507BD">
        <w:rPr>
          <w:rFonts w:ascii="Times New Roman" w:hAnsi="Times New Roman"/>
          <w:sz w:val="24"/>
          <w:szCs w:val="24"/>
          <w:lang w:val="uk-UA"/>
        </w:rPr>
        <w:t xml:space="preserve"> прибудинкових територій</w:t>
      </w:r>
      <w:r>
        <w:rPr>
          <w:rFonts w:ascii="Times New Roman" w:hAnsi="Times New Roman"/>
          <w:sz w:val="24"/>
          <w:szCs w:val="24"/>
          <w:lang w:val="uk-UA"/>
        </w:rPr>
        <w:t xml:space="preserve"> (та похідні від нього),</w:t>
      </w:r>
      <w:r w:rsidRPr="00E507BD">
        <w:rPr>
          <w:rFonts w:ascii="Times New Roman" w:hAnsi="Times New Roman"/>
          <w:sz w:val="24"/>
          <w:szCs w:val="24"/>
          <w:lang w:val="uk-UA"/>
        </w:rPr>
        <w:t xml:space="preserve"> теплопостачання (</w:t>
      </w:r>
      <w:r>
        <w:rPr>
          <w:rFonts w:ascii="Times New Roman" w:hAnsi="Times New Roman"/>
          <w:sz w:val="24"/>
          <w:szCs w:val="24"/>
          <w:lang w:val="uk-UA"/>
        </w:rPr>
        <w:t xml:space="preserve">абонентська плата) (та похідні від нього), водопостачання (абонентська плата) та водовідведення (та похідні від нього) в межах соціальних норм. </w:t>
      </w:r>
      <w:r w:rsidRPr="00E507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AE265C2" w14:textId="4977766B" w:rsidR="00164B8E" w:rsidRPr="00164B8E" w:rsidRDefault="00164B8E" w:rsidP="00164B8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2.Одержувачі </w:t>
      </w:r>
      <w:r w:rsidRPr="005C52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2FC9">
        <w:rPr>
          <w:rFonts w:ascii="Times New Roman" w:hAnsi="Times New Roman"/>
          <w:sz w:val="24"/>
          <w:szCs w:val="24"/>
          <w:lang w:val="uk-UA"/>
        </w:rPr>
        <w:t>а</w:t>
      </w:r>
      <w:r w:rsidRPr="00722FC9">
        <w:rPr>
          <w:rFonts w:ascii="Times New Roman" w:hAnsi="Times New Roman"/>
          <w:iCs/>
          <w:sz w:val="24"/>
          <w:szCs w:val="24"/>
          <w:lang w:val="uk-UA"/>
        </w:rPr>
        <w:t xml:space="preserve">дресної соціальної доплати </w:t>
      </w:r>
      <w:r w:rsidRPr="005C521E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521E">
        <w:rPr>
          <w:rFonts w:ascii="Times New Roman" w:hAnsi="Times New Roman"/>
          <w:sz w:val="24"/>
          <w:szCs w:val="24"/>
          <w:lang w:val="uk-UA"/>
        </w:rPr>
        <w:t>це громадяни</w:t>
      </w:r>
      <w:r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</w:t>
      </w:r>
    </w:p>
    <w:p w14:paraId="0E63EF47" w14:textId="7EC8D878" w:rsidR="00BC75DD" w:rsidRPr="005C521E" w:rsidRDefault="00164B8E" w:rsidP="00164B8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5C52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F4664">
        <w:rPr>
          <w:rFonts w:ascii="Times New Roman" w:hAnsi="Times New Roman"/>
          <w:sz w:val="24"/>
          <w:szCs w:val="24"/>
          <w:lang w:val="uk-UA"/>
        </w:rPr>
        <w:t>місце проживання яких задекларовано/зареєстровано на території Чорноморської міської громади</w:t>
      </w:r>
      <w:r w:rsidR="008F539B" w:rsidRPr="005C521E">
        <w:rPr>
          <w:rFonts w:ascii="Times New Roman" w:hAnsi="Times New Roman"/>
          <w:sz w:val="24"/>
          <w:szCs w:val="24"/>
          <w:lang w:val="uk-UA"/>
        </w:rPr>
        <w:t>, є абонентами комунальних підприємств, що надають послуги з утримання будинків та прибудинкових територій, теплопостачання, водопостачання та водовідведення</w:t>
      </w:r>
      <w:r w:rsidR="00784534">
        <w:rPr>
          <w:rFonts w:ascii="Times New Roman" w:hAnsi="Times New Roman"/>
          <w:sz w:val="24"/>
          <w:szCs w:val="24"/>
          <w:lang w:val="uk-UA"/>
        </w:rPr>
        <w:t>,</w:t>
      </w:r>
      <w:r w:rsidR="008F539B" w:rsidRPr="005C52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та розмір </w:t>
      </w:r>
      <w:r>
        <w:rPr>
          <w:rFonts w:ascii="Times New Roman" w:hAnsi="Times New Roman"/>
          <w:sz w:val="24"/>
          <w:szCs w:val="24"/>
          <w:lang w:val="uk-UA"/>
        </w:rPr>
        <w:t>доходу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яких не перевищує півтора прожиткових мінімум</w:t>
      </w:r>
      <w:r w:rsidR="00E202E1" w:rsidRPr="005C521E">
        <w:rPr>
          <w:rFonts w:ascii="Times New Roman" w:hAnsi="Times New Roman"/>
          <w:sz w:val="24"/>
          <w:szCs w:val="24"/>
          <w:lang w:val="uk-UA"/>
        </w:rPr>
        <w:t>у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на одну особу на </w:t>
      </w:r>
      <w:r w:rsidR="00E202E1" w:rsidRPr="005C521E">
        <w:rPr>
          <w:rFonts w:ascii="Times New Roman" w:hAnsi="Times New Roman"/>
          <w:sz w:val="24"/>
          <w:szCs w:val="24"/>
          <w:lang w:val="uk-UA"/>
        </w:rPr>
        <w:t>початок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бюджетного року, згідно з законом України про Державний бюджет на відповідний рік</w:t>
      </w:r>
      <w:r w:rsidR="00BC75DD" w:rsidRPr="005C521E">
        <w:rPr>
          <w:lang w:val="uk-UA"/>
        </w:rPr>
        <w:t>.</w:t>
      </w:r>
    </w:p>
    <w:p w14:paraId="2E163810" w14:textId="57BA5DD3" w:rsidR="00164B8E" w:rsidRDefault="00164B8E" w:rsidP="00164B8E">
      <w:pPr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Система </w:t>
      </w:r>
      <w:r w:rsidR="00946031" w:rsidRPr="00164B8E">
        <w:rPr>
          <w:rFonts w:ascii="Times New Roman" w:hAnsi="Times New Roman"/>
          <w:sz w:val="24"/>
          <w:szCs w:val="24"/>
          <w:lang w:val="uk-UA"/>
        </w:rPr>
        <w:t>д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одаткових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соціальних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гарантій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громадянам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az-Cyrl-AZ"/>
        </w:rPr>
        <w:t>Чорноморської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6031" w:rsidRPr="00164B8E">
        <w:rPr>
          <w:rFonts w:ascii="Times New Roman" w:hAnsi="Times New Roman"/>
          <w:sz w:val="24"/>
          <w:szCs w:val="24"/>
          <w:lang w:val="uk-UA"/>
        </w:rPr>
        <w:t>міської</w:t>
      </w:r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16D61DC" w14:textId="3F82D317" w:rsidR="00BC75DD" w:rsidRPr="00164B8E" w:rsidRDefault="00BC75DD" w:rsidP="00164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4B8E">
        <w:rPr>
          <w:rFonts w:ascii="Times New Roman" w:hAnsi="Times New Roman"/>
          <w:sz w:val="24"/>
          <w:szCs w:val="24"/>
          <w:lang w:val="uk-UA"/>
        </w:rPr>
        <w:t>територіальної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8E">
        <w:rPr>
          <w:rFonts w:ascii="Times New Roman" w:hAnsi="Times New Roman"/>
          <w:sz w:val="24"/>
          <w:szCs w:val="24"/>
          <w:lang w:val="uk-UA"/>
        </w:rPr>
        <w:t>громади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8E">
        <w:rPr>
          <w:rFonts w:ascii="Times New Roman" w:hAnsi="Times New Roman"/>
          <w:sz w:val="24"/>
          <w:szCs w:val="24"/>
          <w:lang w:val="uk-UA"/>
        </w:rPr>
        <w:t>формується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6031" w:rsidRPr="00164B8E">
        <w:rPr>
          <w:rFonts w:ascii="Times New Roman" w:hAnsi="Times New Roman"/>
          <w:sz w:val="24"/>
          <w:szCs w:val="24"/>
          <w:lang w:val="uk-UA"/>
        </w:rPr>
        <w:t>управлінням</w:t>
      </w:r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46031" w:rsidRPr="00164B8E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46031" w:rsidRPr="00164B8E">
        <w:rPr>
          <w:rFonts w:ascii="Times New Roman" w:hAnsi="Times New Roman"/>
          <w:sz w:val="24"/>
          <w:szCs w:val="24"/>
          <w:lang w:val="ru-RU"/>
        </w:rPr>
        <w:t>політики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ради </w:t>
      </w:r>
      <w:proofErr w:type="spellStart"/>
      <w:r w:rsidR="00946031" w:rsidRPr="00164B8E">
        <w:rPr>
          <w:rFonts w:ascii="Times New Roman" w:hAnsi="Times New Roman"/>
          <w:sz w:val="24"/>
          <w:szCs w:val="24"/>
          <w:lang w:val="ru-RU"/>
        </w:rPr>
        <w:t>Одеського</w:t>
      </w:r>
      <w:proofErr w:type="spellEnd"/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району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Одеської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області</w:t>
      </w:r>
      <w:proofErr w:type="spellEnd"/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164B8E">
        <w:rPr>
          <w:rFonts w:ascii="Times New Roman" w:hAnsi="Times New Roman"/>
          <w:sz w:val="24"/>
          <w:szCs w:val="24"/>
          <w:lang w:val="uk-UA"/>
        </w:rPr>
        <w:t>основі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банку </w:t>
      </w:r>
      <w:r w:rsidRPr="00164B8E">
        <w:rPr>
          <w:rFonts w:ascii="Times New Roman" w:hAnsi="Times New Roman"/>
          <w:sz w:val="24"/>
          <w:szCs w:val="24"/>
          <w:lang w:val="uk-UA"/>
        </w:rPr>
        <w:t>даних</w:t>
      </w:r>
      <w:r w:rsidR="005C521E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21E" w:rsidRPr="00164B8E">
        <w:rPr>
          <w:rFonts w:ascii="Times New Roman" w:hAnsi="Times New Roman"/>
          <w:sz w:val="24"/>
          <w:szCs w:val="24"/>
          <w:lang w:val="uk-UA"/>
        </w:rPr>
        <w:t>Чорноморського об’єднаного управління Пенсійного фонду України</w:t>
      </w:r>
      <w:r w:rsidR="005C521E" w:rsidRPr="00164B8E">
        <w:rPr>
          <w:rFonts w:ascii="Times New Roman" w:hAnsi="Times New Roman"/>
          <w:sz w:val="24"/>
          <w:szCs w:val="24"/>
          <w:lang w:val="ru-RU"/>
        </w:rPr>
        <w:t xml:space="preserve"> та </w:t>
      </w:r>
      <w:r w:rsidR="005C521E" w:rsidRPr="00164B8E">
        <w:rPr>
          <w:rFonts w:ascii="Times New Roman" w:hAnsi="Times New Roman"/>
          <w:sz w:val="24"/>
          <w:szCs w:val="24"/>
          <w:lang w:val="uk-UA"/>
        </w:rPr>
        <w:t>власних</w:t>
      </w:r>
      <w:r w:rsidR="005C521E" w:rsidRPr="00164B8E">
        <w:rPr>
          <w:rFonts w:ascii="Times New Roman" w:hAnsi="Times New Roman"/>
          <w:sz w:val="24"/>
          <w:szCs w:val="24"/>
          <w:lang w:val="ru-RU"/>
        </w:rPr>
        <w:t xml:space="preserve"> баз</w:t>
      </w:r>
      <w:r w:rsidR="005C521E" w:rsidRPr="00164B8E">
        <w:rPr>
          <w:rFonts w:ascii="Times New Roman" w:hAnsi="Times New Roman"/>
          <w:sz w:val="24"/>
          <w:szCs w:val="24"/>
          <w:lang w:val="uk-UA"/>
        </w:rPr>
        <w:t xml:space="preserve"> даних</w:t>
      </w:r>
      <w:r w:rsidRPr="00164B8E">
        <w:rPr>
          <w:rFonts w:ascii="Times New Roman" w:hAnsi="Times New Roman"/>
          <w:sz w:val="24"/>
          <w:szCs w:val="24"/>
          <w:lang w:val="ru-RU"/>
        </w:rPr>
        <w:t>.</w:t>
      </w:r>
    </w:p>
    <w:p w14:paraId="2960806D" w14:textId="51D223B6" w:rsidR="00164B8E" w:rsidRPr="00164B8E" w:rsidRDefault="00164B8E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proofErr w:type="spellStart"/>
      <w:r w:rsidR="00BC75DD" w:rsidRPr="00164B8E">
        <w:rPr>
          <w:rFonts w:ascii="Times New Roman" w:hAnsi="Times New Roman"/>
          <w:sz w:val="24"/>
          <w:szCs w:val="24"/>
          <w:lang w:val="ru-RU"/>
        </w:rPr>
        <w:t>Призначення</w:t>
      </w:r>
      <w:proofErr w:type="spellEnd"/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="00BC75DD" w:rsidRPr="00164B8E">
        <w:rPr>
          <w:rFonts w:ascii="Times New Roman" w:hAnsi="Times New Roman"/>
          <w:sz w:val="24"/>
          <w:szCs w:val="24"/>
          <w:lang w:val="ru-RU"/>
        </w:rPr>
        <w:t>виплата</w:t>
      </w:r>
      <w:proofErr w:type="spellEnd"/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46031" w:rsidRPr="00164B8E">
        <w:rPr>
          <w:rFonts w:ascii="Times New Roman" w:hAnsi="Times New Roman"/>
          <w:sz w:val="24"/>
          <w:szCs w:val="24"/>
          <w:lang w:val="ru-RU"/>
        </w:rPr>
        <w:t>д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>одаткової</w:t>
      </w:r>
      <w:proofErr w:type="spellEnd"/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75DD" w:rsidRPr="00164B8E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75DD" w:rsidRPr="00164B8E">
        <w:rPr>
          <w:rFonts w:ascii="Times New Roman" w:hAnsi="Times New Roman"/>
          <w:sz w:val="24"/>
          <w:szCs w:val="24"/>
          <w:lang w:val="ru-RU"/>
        </w:rPr>
        <w:t>гарантії</w:t>
      </w:r>
      <w:proofErr w:type="spellEnd"/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75DD" w:rsidRPr="00164B8E">
        <w:rPr>
          <w:rFonts w:ascii="Times New Roman" w:hAnsi="Times New Roman"/>
          <w:sz w:val="24"/>
          <w:szCs w:val="24"/>
          <w:lang w:val="ru-RU"/>
        </w:rPr>
        <w:t>громадянам</w:t>
      </w:r>
      <w:proofErr w:type="spellEnd"/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75DD" w:rsidRPr="00164B8E">
        <w:rPr>
          <w:rFonts w:ascii="Times New Roman" w:hAnsi="Times New Roman"/>
          <w:sz w:val="24"/>
          <w:szCs w:val="24"/>
          <w:lang w:val="ru-RU"/>
        </w:rPr>
        <w:t>здійснюється</w:t>
      </w:r>
      <w:proofErr w:type="spellEnd"/>
    </w:p>
    <w:p w14:paraId="6C2AA710" w14:textId="77777777" w:rsidR="00164B8E" w:rsidRDefault="00164B8E" w:rsidP="00164B8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F4664">
        <w:rPr>
          <w:rFonts w:ascii="Times New Roman" w:hAnsi="Times New Roman"/>
          <w:sz w:val="24"/>
          <w:szCs w:val="24"/>
          <w:lang w:val="ru-RU"/>
        </w:rPr>
        <w:t>у</w:t>
      </w:r>
      <w:r w:rsidR="00946031" w:rsidRPr="005F4664">
        <w:rPr>
          <w:rFonts w:ascii="Times New Roman" w:hAnsi="Times New Roman"/>
          <w:sz w:val="24"/>
          <w:szCs w:val="24"/>
          <w:lang w:val="ru-RU"/>
        </w:rPr>
        <w:t>правлінням</w:t>
      </w:r>
      <w:proofErr w:type="spellEnd"/>
      <w:r w:rsidRPr="005F46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політики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ради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Одеського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району </w:t>
      </w: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Одеської</w:t>
      </w:r>
      <w:proofErr w:type="spellEnd"/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75B949D" w14:textId="05B0D6BC" w:rsidR="00BC75DD" w:rsidRPr="005F4664" w:rsidRDefault="00164B8E" w:rsidP="00164B8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64B8E">
        <w:rPr>
          <w:rFonts w:ascii="Times New Roman" w:hAnsi="Times New Roman"/>
          <w:sz w:val="24"/>
          <w:szCs w:val="24"/>
          <w:lang w:val="ru-RU"/>
        </w:rPr>
        <w:t>області</w:t>
      </w:r>
      <w:proofErr w:type="spellEnd"/>
      <w:r w:rsidR="00BC75DD" w:rsidRPr="005F4664">
        <w:rPr>
          <w:rFonts w:ascii="Times New Roman" w:hAnsi="Times New Roman"/>
          <w:sz w:val="24"/>
          <w:szCs w:val="24"/>
          <w:lang w:val="ru-RU"/>
        </w:rPr>
        <w:t>.</w:t>
      </w:r>
    </w:p>
    <w:p w14:paraId="574E36D8" w14:textId="77777777" w:rsidR="00BC75DD" w:rsidRPr="00164B8E" w:rsidRDefault="00BC75DD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DA70A84" w14:textId="1EA4F87B" w:rsidR="00BC75DD" w:rsidRPr="00A52D03" w:rsidRDefault="00BC75DD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b/>
          <w:sz w:val="24"/>
          <w:szCs w:val="24"/>
          <w:lang w:val="uk-UA"/>
        </w:rPr>
        <w:t>І</w:t>
      </w:r>
      <w:r w:rsidR="00946031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52D03">
        <w:rPr>
          <w:rFonts w:ascii="Times New Roman" w:hAnsi="Times New Roman"/>
          <w:b/>
          <w:sz w:val="24"/>
          <w:szCs w:val="24"/>
          <w:lang w:val="uk-UA"/>
        </w:rPr>
        <w:t>. Порядок надання додаткових соціальних гарантій</w:t>
      </w:r>
    </w:p>
    <w:p w14:paraId="0C4B5DDF" w14:textId="77777777" w:rsidR="00BC75DD" w:rsidRPr="00A52D03" w:rsidRDefault="00BC75DD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0CC65BF" w14:textId="77777777" w:rsidR="00E202E1" w:rsidRPr="00E202E1" w:rsidRDefault="00BC75DD" w:rsidP="00164B8E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Додаткові соціальні гарантії призначаються як різниця між підвищеним та </w:t>
      </w:r>
    </w:p>
    <w:p w14:paraId="425CE77D" w14:textId="1F557AE0" w:rsidR="00BC75DD" w:rsidRPr="00164B8E" w:rsidRDefault="00BC75DD" w:rsidP="00164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>попереднім тарифами з утримання будинків та прибудинкових територій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 (та похідні від нього), теплопостачання (абонентська плата) (та похідні від нього), водопостачання та водовідведення (та похідні від нього)</w:t>
      </w:r>
      <w:r w:rsidR="009D2503" w:rsidRPr="00A52D03">
        <w:rPr>
          <w:rFonts w:ascii="Times New Roman" w:hAnsi="Times New Roman"/>
          <w:sz w:val="24"/>
          <w:szCs w:val="24"/>
          <w:lang w:val="uk-UA"/>
        </w:rPr>
        <w:t xml:space="preserve"> в межах соціальних норм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виплачується наступній категорії громадян, розмір </w:t>
      </w:r>
      <w:r w:rsidR="00164B8E">
        <w:rPr>
          <w:rFonts w:ascii="Times New Roman" w:hAnsi="Times New Roman"/>
          <w:sz w:val="24"/>
          <w:szCs w:val="24"/>
          <w:lang w:val="uk-UA"/>
        </w:rPr>
        <w:t>доходу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яких</w:t>
      </w:r>
      <w:r w:rsidR="00164B8E">
        <w:rPr>
          <w:rFonts w:ascii="Times New Roman" w:hAnsi="Times New Roman"/>
          <w:sz w:val="24"/>
          <w:szCs w:val="24"/>
          <w:lang w:val="uk-UA"/>
        </w:rPr>
        <w:t>,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 згідно з базою даних Чорноморського об’єднаного управління Пенсійного фонду України</w:t>
      </w:r>
      <w:r w:rsidR="00164B8E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64B8E" w:rsidRPr="00164B8E">
        <w:rPr>
          <w:rFonts w:ascii="Times New Roman" w:hAnsi="Times New Roman"/>
          <w:sz w:val="24"/>
          <w:szCs w:val="24"/>
          <w:lang w:val="uk-UA"/>
        </w:rPr>
        <w:t>управління соціальної політики Чорноморської міської ради Одеського району Одеської області</w:t>
      </w:r>
      <w:r w:rsidRPr="00A52D03">
        <w:rPr>
          <w:rFonts w:ascii="Times New Roman" w:hAnsi="Times New Roman"/>
          <w:sz w:val="24"/>
          <w:szCs w:val="24"/>
          <w:lang w:val="uk-UA"/>
        </w:rPr>
        <w:t>, не перевищує півтора прожиткових мінімуму на одну особу на початок відповідного року згідно з законом України про Державний бюджет на відповідний рік, а саме:</w:t>
      </w:r>
    </w:p>
    <w:p w14:paraId="07727870" w14:textId="77777777" w:rsidR="00E202E1" w:rsidRDefault="00E202E1" w:rsidP="00164B8E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 xml:space="preserve">непрацюючим громадянам, які досягли пенсійного віку, передбаченого </w:t>
      </w:r>
    </w:p>
    <w:p w14:paraId="46DB8E19" w14:textId="5138B487" w:rsidR="00E202E1" w:rsidRPr="003B0D37" w:rsidRDefault="00E202E1" w:rsidP="00164B8E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>законодавством України, в тому числі громадянам, пенсії яким призначені на пільгових умовах зі зниженням віку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та за статтею 14 Закону України </w:t>
      </w:r>
      <w:r w:rsidRPr="004269FF">
        <w:rPr>
          <w:rFonts w:ascii="Times New Roman" w:hAnsi="Times New Roman"/>
          <w:sz w:val="24"/>
          <w:szCs w:val="24"/>
          <w:lang w:val="uk-UA"/>
        </w:rPr>
        <w:t>“</w:t>
      </w:r>
      <w:r w:rsidRPr="003B0D37">
        <w:rPr>
          <w:rFonts w:ascii="Times New Roman" w:hAnsi="Times New Roman"/>
          <w:sz w:val="24"/>
          <w:szCs w:val="24"/>
          <w:lang w:val="uk-UA"/>
        </w:rPr>
        <w:t>Про пенсійне забезпечення</w:t>
      </w:r>
      <w:r w:rsidRPr="004269FF">
        <w:rPr>
          <w:rFonts w:ascii="Times New Roman" w:hAnsi="Times New Roman"/>
          <w:sz w:val="24"/>
          <w:szCs w:val="24"/>
          <w:lang w:val="uk-UA"/>
        </w:rPr>
        <w:t xml:space="preserve">” </w:t>
      </w:r>
      <w:r w:rsidRPr="003B0D37">
        <w:rPr>
          <w:rFonts w:ascii="Times New Roman" w:hAnsi="Times New Roman"/>
          <w:sz w:val="24"/>
          <w:szCs w:val="24"/>
          <w:lang w:val="uk-UA"/>
        </w:rPr>
        <w:t>незалежно від віку;</w:t>
      </w:r>
    </w:p>
    <w:p w14:paraId="6FE733B7" w14:textId="105646CD" w:rsidR="00E202E1" w:rsidRPr="003B0D37" w:rsidRDefault="00E202E1" w:rsidP="00164B8E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>непрацюючим</w:t>
      </w:r>
      <w:r>
        <w:rPr>
          <w:rFonts w:ascii="Times New Roman" w:hAnsi="Times New Roman"/>
          <w:sz w:val="24"/>
          <w:szCs w:val="24"/>
          <w:lang w:val="uk-UA"/>
        </w:rPr>
        <w:t xml:space="preserve"> особам з 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інвалід</w:t>
      </w:r>
      <w:r>
        <w:rPr>
          <w:rFonts w:ascii="Times New Roman" w:hAnsi="Times New Roman"/>
          <w:sz w:val="24"/>
          <w:szCs w:val="24"/>
          <w:lang w:val="uk-UA"/>
        </w:rPr>
        <w:t>ністю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І,ІІ та ІІІ груп;</w:t>
      </w:r>
    </w:p>
    <w:p w14:paraId="13B7DD22" w14:textId="6B25F563" w:rsidR="00E202E1" w:rsidRPr="003B0D37" w:rsidRDefault="00E202E1" w:rsidP="00E202E1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>непрацюючим</w:t>
      </w:r>
      <w:r>
        <w:rPr>
          <w:rFonts w:ascii="Times New Roman" w:hAnsi="Times New Roman"/>
          <w:sz w:val="24"/>
          <w:szCs w:val="24"/>
          <w:lang w:val="uk-UA"/>
        </w:rPr>
        <w:t xml:space="preserve"> особам з 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інвалід</w:t>
      </w:r>
      <w:r>
        <w:rPr>
          <w:rFonts w:ascii="Times New Roman" w:hAnsi="Times New Roman"/>
          <w:sz w:val="24"/>
          <w:szCs w:val="24"/>
          <w:lang w:val="uk-UA"/>
        </w:rPr>
        <w:t xml:space="preserve">ністю 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з дитинства;</w:t>
      </w:r>
    </w:p>
    <w:p w14:paraId="0FAB1954" w14:textId="1CFB4E26" w:rsidR="00E202E1" w:rsidRPr="003B0D37" w:rsidRDefault="00E202E1" w:rsidP="00E202E1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 xml:space="preserve">дітям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3B0D37">
        <w:rPr>
          <w:rFonts w:ascii="Times New Roman" w:hAnsi="Times New Roman"/>
          <w:sz w:val="24"/>
          <w:szCs w:val="24"/>
          <w:lang w:val="uk-UA"/>
        </w:rPr>
        <w:t>інвалід</w:t>
      </w:r>
      <w:r>
        <w:rPr>
          <w:rFonts w:ascii="Times New Roman" w:hAnsi="Times New Roman"/>
          <w:sz w:val="24"/>
          <w:szCs w:val="24"/>
          <w:lang w:val="uk-UA"/>
        </w:rPr>
        <w:t>ністю</w:t>
      </w:r>
      <w:r w:rsidRPr="003B0D37">
        <w:rPr>
          <w:rFonts w:ascii="Times New Roman" w:hAnsi="Times New Roman"/>
          <w:sz w:val="24"/>
          <w:szCs w:val="24"/>
          <w:lang w:val="uk-UA"/>
        </w:rPr>
        <w:t>;</w:t>
      </w:r>
    </w:p>
    <w:p w14:paraId="70E56C6C" w14:textId="6DE74AA9" w:rsidR="00E202E1" w:rsidRPr="00E202E1" w:rsidRDefault="00E202E1" w:rsidP="00E202E1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202E1">
        <w:rPr>
          <w:rFonts w:ascii="Times New Roman" w:hAnsi="Times New Roman"/>
          <w:sz w:val="24"/>
          <w:szCs w:val="24"/>
          <w:lang w:val="uk-UA"/>
        </w:rPr>
        <w:t>громадянам, які знаходяться на обліку  в Управлінні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E202E1">
        <w:rPr>
          <w:rFonts w:ascii="Times New Roman" w:hAnsi="Times New Roman"/>
          <w:sz w:val="24"/>
          <w:szCs w:val="24"/>
          <w:lang w:val="uk-UA"/>
        </w:rPr>
        <w:t xml:space="preserve"> мають статус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D623256" w14:textId="1C680481" w:rsidR="007247A3" w:rsidRDefault="007247A3" w:rsidP="00E202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Продовження додатка</w:t>
      </w:r>
    </w:p>
    <w:p w14:paraId="76011130" w14:textId="77777777" w:rsidR="007247A3" w:rsidRDefault="007247A3" w:rsidP="00E202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26219B" w14:textId="0993611B" w:rsidR="00BC75DD" w:rsidRPr="00E202E1" w:rsidRDefault="00E202E1" w:rsidP="00E202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202E1">
        <w:rPr>
          <w:rFonts w:ascii="Times New Roman" w:hAnsi="Times New Roman"/>
          <w:sz w:val="24"/>
          <w:szCs w:val="24"/>
          <w:lang w:val="uk-UA"/>
        </w:rPr>
        <w:t>малозабезпеченої сім’ї і отримують державну соціальну допомогу.</w:t>
      </w:r>
    </w:p>
    <w:p w14:paraId="1C4CB75F" w14:textId="6EE37CAA" w:rsidR="00164B8E" w:rsidRDefault="00164B8E" w:rsidP="00164B8E">
      <w:pPr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9E7B37" w:rsidRPr="00A52D03">
        <w:rPr>
          <w:rFonts w:ascii="Times New Roman" w:hAnsi="Times New Roman"/>
          <w:sz w:val="24"/>
          <w:szCs w:val="24"/>
          <w:lang w:val="uk-UA"/>
        </w:rPr>
        <w:t>Сум</w:t>
      </w:r>
      <w:r w:rsidR="00E202E1">
        <w:rPr>
          <w:rFonts w:ascii="Times New Roman" w:hAnsi="Times New Roman"/>
          <w:sz w:val="24"/>
          <w:szCs w:val="24"/>
          <w:lang w:val="uk-UA"/>
        </w:rPr>
        <w:t>а</w:t>
      </w:r>
      <w:r w:rsidR="009E7B37" w:rsidRPr="00A52D03">
        <w:rPr>
          <w:rFonts w:ascii="Times New Roman" w:hAnsi="Times New Roman"/>
          <w:sz w:val="24"/>
          <w:szCs w:val="24"/>
          <w:lang w:val="uk-UA"/>
        </w:rPr>
        <w:t xml:space="preserve"> додаткових соціальних гарантій </w:t>
      </w:r>
      <w:r w:rsidR="00E202E1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E202E1" w:rsidRPr="00A52D03">
        <w:rPr>
          <w:rFonts w:ascii="Times New Roman" w:hAnsi="Times New Roman"/>
          <w:sz w:val="24"/>
          <w:szCs w:val="24"/>
          <w:lang w:val="uk-UA"/>
        </w:rPr>
        <w:t xml:space="preserve">утримання будинків та прибудинкових </w:t>
      </w:r>
    </w:p>
    <w:p w14:paraId="2BE409BB" w14:textId="10C8927E" w:rsidR="00BC75DD" w:rsidRPr="00A52D03" w:rsidRDefault="00E202E1" w:rsidP="00164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територій (та похідні від нього), теплопостачання (абонентська плата) (та похідні від нього), водопостачання та водовідведення (та похідні від нього) </w:t>
      </w:r>
      <w:r w:rsidR="009E7B37" w:rsidRPr="00A52D03">
        <w:rPr>
          <w:rFonts w:ascii="Times New Roman" w:hAnsi="Times New Roman"/>
          <w:sz w:val="24"/>
          <w:szCs w:val="24"/>
          <w:lang w:val="uk-UA"/>
        </w:rPr>
        <w:t xml:space="preserve">щомісячно протягом бюджетного періоду </w:t>
      </w:r>
      <w:r>
        <w:rPr>
          <w:rFonts w:ascii="Times New Roman" w:hAnsi="Times New Roman"/>
          <w:sz w:val="24"/>
          <w:szCs w:val="24"/>
          <w:lang w:val="uk-UA"/>
        </w:rPr>
        <w:t xml:space="preserve">розраховується 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>підприємствам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784534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>надавачам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 послуг</w:t>
      </w:r>
      <w:r>
        <w:rPr>
          <w:rFonts w:ascii="Times New Roman" w:hAnsi="Times New Roman"/>
          <w:sz w:val="24"/>
          <w:szCs w:val="24"/>
          <w:lang w:val="uk-UA"/>
        </w:rPr>
        <w:t xml:space="preserve"> та перераховується</w:t>
      </w:r>
      <w:r w:rsidR="00164B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4B8E" w:rsidRPr="00164B8E">
        <w:rPr>
          <w:rFonts w:ascii="Times New Roman" w:hAnsi="Times New Roman"/>
          <w:sz w:val="24"/>
          <w:szCs w:val="24"/>
          <w:lang w:val="uk-UA"/>
        </w:rPr>
        <w:t>управлінням соціальної політики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наданих розрахунків на поточні рахунки підприємств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 з подальшим зарахуванням цих коштів на особові рахунки споживачів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.</w:t>
      </w:r>
    </w:p>
    <w:p w14:paraId="02D63D46" w14:textId="77AE4593" w:rsidR="00BC75DD" w:rsidRPr="00E202E1" w:rsidRDefault="00164B8E" w:rsidP="0016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164B8E">
        <w:rPr>
          <w:rFonts w:ascii="Times New Roman" w:hAnsi="Times New Roman"/>
          <w:sz w:val="24"/>
          <w:szCs w:val="24"/>
          <w:lang w:val="uk-UA"/>
        </w:rPr>
        <w:t xml:space="preserve"> Управлінням соціальної політики Чорноморської міської ради Одеського району Одеської області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02E1">
        <w:rPr>
          <w:rFonts w:ascii="Times New Roman" w:hAnsi="Times New Roman"/>
          <w:sz w:val="24"/>
          <w:szCs w:val="24"/>
          <w:lang w:val="uk-UA"/>
        </w:rPr>
        <w:t>щомісячно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 xml:space="preserve">  поновлю</w:t>
      </w:r>
      <w:r w:rsidR="00E202E1"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 xml:space="preserve"> базу даних одержувачів </w:t>
      </w:r>
      <w:r w:rsidR="00E202E1" w:rsidRPr="00A52D03">
        <w:rPr>
          <w:rFonts w:ascii="Times New Roman" w:hAnsi="Times New Roman"/>
          <w:sz w:val="24"/>
          <w:szCs w:val="24"/>
          <w:lang w:val="uk-UA"/>
        </w:rPr>
        <w:t>додаткових соціальних гарантій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 та в разі змін направляє підприємствам надавачам послуг оновлені списки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>.</w:t>
      </w:r>
    </w:p>
    <w:p w14:paraId="6FF94F30" w14:textId="77777777" w:rsidR="00BC75DD" w:rsidRPr="00A52D03" w:rsidRDefault="00BC75DD" w:rsidP="00164B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5FDD73" w14:textId="7EC955BD" w:rsidR="00BC75DD" w:rsidRPr="00A52D03" w:rsidRDefault="00BC75DD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b/>
          <w:sz w:val="24"/>
          <w:szCs w:val="24"/>
          <w:lang w:val="uk-UA"/>
        </w:rPr>
        <w:t>І</w:t>
      </w:r>
      <w:r w:rsidR="001372A9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A52D03">
        <w:rPr>
          <w:rFonts w:ascii="Times New Roman" w:hAnsi="Times New Roman"/>
          <w:b/>
          <w:sz w:val="24"/>
          <w:szCs w:val="24"/>
          <w:lang w:val="uk-UA"/>
        </w:rPr>
        <w:t xml:space="preserve">. Заключні положення </w:t>
      </w:r>
    </w:p>
    <w:p w14:paraId="5ABF5CA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52E86E" w14:textId="6DB56F34" w:rsidR="00BC75DD" w:rsidRPr="00A52D03" w:rsidRDefault="00BC75DD" w:rsidP="0016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1. Фінансування витрат на надання </w:t>
      </w:r>
      <w:r w:rsidR="001372A9">
        <w:rPr>
          <w:rFonts w:ascii="Times New Roman" w:hAnsi="Times New Roman"/>
          <w:sz w:val="24"/>
          <w:szCs w:val="24"/>
          <w:lang w:val="uk-UA"/>
        </w:rPr>
        <w:t>д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одаткових соціальних гарантій малозабезпеченим громадянам Чорноморської 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A52D03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1372A9" w:rsidRPr="00A52D03">
        <w:rPr>
          <w:rFonts w:ascii="Times New Roman" w:hAnsi="Times New Roman"/>
          <w:sz w:val="24"/>
          <w:szCs w:val="24"/>
          <w:lang w:val="uk-UA"/>
        </w:rPr>
        <w:t>утримання будинків та прибудинкових територій (та похідні від нього), теплопостачання (абонентська плата) (та похідні від нього), водопостачання та водовідведення (та похідні від нього)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проводиться за рахунок коштів бюджету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>, передбачених на соціальний захист населення у відповідному році.</w:t>
      </w:r>
    </w:p>
    <w:p w14:paraId="2C4F5F7E" w14:textId="79A89727" w:rsidR="00BC75DD" w:rsidRPr="00A52D03" w:rsidRDefault="00BC75DD" w:rsidP="0016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>2.  У разі виникнення обставин, які призводять до припинення виплати визначен</w:t>
      </w:r>
      <w:r w:rsidR="001372A9">
        <w:rPr>
          <w:rFonts w:ascii="Times New Roman" w:hAnsi="Times New Roman"/>
          <w:sz w:val="24"/>
          <w:szCs w:val="24"/>
          <w:lang w:val="uk-UA"/>
        </w:rPr>
        <w:t>ої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72A9">
        <w:rPr>
          <w:rFonts w:ascii="Times New Roman" w:hAnsi="Times New Roman"/>
          <w:sz w:val="24"/>
          <w:szCs w:val="24"/>
          <w:lang w:val="uk-UA"/>
        </w:rPr>
        <w:t>виплати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(зміни у складі сім’ї, збільшення сукупного доходу сім’ї тощо), одержувачі додаткових соціальних гарантій зобов’язані повідомити про це </w:t>
      </w:r>
      <w:r w:rsidR="00164B8E" w:rsidRPr="00164B8E">
        <w:rPr>
          <w:rFonts w:ascii="Times New Roman" w:hAnsi="Times New Roman"/>
          <w:sz w:val="24"/>
          <w:szCs w:val="24"/>
          <w:lang w:val="uk-UA"/>
        </w:rPr>
        <w:t>управління соціальної політики Чорноморської міської ради Одеського району Одеської області</w:t>
      </w:r>
      <w:r w:rsidRPr="00A52D03">
        <w:rPr>
          <w:rFonts w:ascii="Times New Roman" w:hAnsi="Times New Roman"/>
          <w:sz w:val="24"/>
          <w:szCs w:val="24"/>
          <w:lang w:val="uk-UA"/>
        </w:rPr>
        <w:t>.</w:t>
      </w:r>
    </w:p>
    <w:p w14:paraId="7C0F1FF7" w14:textId="77777777" w:rsidR="00BC75DD" w:rsidRPr="00A52D03" w:rsidRDefault="00BC75DD" w:rsidP="00164B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ab/>
      </w:r>
    </w:p>
    <w:p w14:paraId="6B4A3399" w14:textId="77777777" w:rsidR="00BC75DD" w:rsidRPr="00A52D03" w:rsidRDefault="00BC75DD" w:rsidP="00A52D0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B53686" w14:textId="77777777" w:rsidR="001372A9" w:rsidRDefault="001372A9" w:rsidP="00164B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6E1C669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D72A15" w14:textId="77777777" w:rsidR="00784534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18AA71F1" w14:textId="507641B1" w:rsidR="00BC75DD" w:rsidRPr="00164B8E" w:rsidRDefault="00784534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372A9" w:rsidRPr="001372A9">
        <w:rPr>
          <w:rFonts w:ascii="Times New Roman" w:hAnsi="Times New Roman"/>
          <w:sz w:val="24"/>
          <w:szCs w:val="24"/>
          <w:lang w:val="uk-UA"/>
        </w:rPr>
        <w:t>Начальниця управління</w:t>
      </w:r>
      <w:r w:rsidR="00BC75DD" w:rsidRPr="001372A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sectPr w:rsidR="00BC75DD" w:rsidRPr="00164B8E" w:rsidSect="007247A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8922" w14:textId="77777777" w:rsidR="003D794C" w:rsidRDefault="003D794C" w:rsidP="007247A3">
      <w:pPr>
        <w:spacing w:after="0" w:line="240" w:lineRule="auto"/>
      </w:pPr>
      <w:r>
        <w:separator/>
      </w:r>
    </w:p>
  </w:endnote>
  <w:endnote w:type="continuationSeparator" w:id="0">
    <w:p w14:paraId="21D0AED2" w14:textId="77777777" w:rsidR="003D794C" w:rsidRDefault="003D794C" w:rsidP="0072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7C66" w14:textId="77777777" w:rsidR="003D794C" w:rsidRDefault="003D794C" w:rsidP="007247A3">
      <w:pPr>
        <w:spacing w:after="0" w:line="240" w:lineRule="auto"/>
      </w:pPr>
      <w:r>
        <w:separator/>
      </w:r>
    </w:p>
  </w:footnote>
  <w:footnote w:type="continuationSeparator" w:id="0">
    <w:p w14:paraId="180684D6" w14:textId="77777777" w:rsidR="003D794C" w:rsidRDefault="003D794C" w:rsidP="0072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359" w14:textId="2EB0385A" w:rsidR="007247A3" w:rsidRDefault="007247A3" w:rsidP="007247A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09E53C46"/>
    <w:multiLevelType w:val="hybridMultilevel"/>
    <w:tmpl w:val="EEE45C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E1864F4"/>
    <w:multiLevelType w:val="hybridMultilevel"/>
    <w:tmpl w:val="61AA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0C14"/>
    <w:multiLevelType w:val="hybridMultilevel"/>
    <w:tmpl w:val="8B62AA06"/>
    <w:lvl w:ilvl="0" w:tplc="6598ED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47246911"/>
    <w:multiLevelType w:val="hybridMultilevel"/>
    <w:tmpl w:val="47A4BFA6"/>
    <w:lvl w:ilvl="0" w:tplc="2AF0A1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2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3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5EE078AD"/>
    <w:multiLevelType w:val="hybridMultilevel"/>
    <w:tmpl w:val="16F2AE46"/>
    <w:lvl w:ilvl="0" w:tplc="C8F033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18"/>
  </w:num>
  <w:num w:numId="5">
    <w:abstractNumId w:val="19"/>
  </w:num>
  <w:num w:numId="6">
    <w:abstractNumId w:val="3"/>
  </w:num>
  <w:num w:numId="7">
    <w:abstractNumId w:val="20"/>
  </w:num>
  <w:num w:numId="8">
    <w:abstractNumId w:val="4"/>
  </w:num>
  <w:num w:numId="9">
    <w:abstractNumId w:val="17"/>
  </w:num>
  <w:num w:numId="10">
    <w:abstractNumId w:val="12"/>
  </w:num>
  <w:num w:numId="11">
    <w:abstractNumId w:val="24"/>
  </w:num>
  <w:num w:numId="12">
    <w:abstractNumId w:val="10"/>
  </w:num>
  <w:num w:numId="13">
    <w:abstractNumId w:val="14"/>
  </w:num>
  <w:num w:numId="14">
    <w:abstractNumId w:val="7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0"/>
  </w:num>
  <w:num w:numId="20">
    <w:abstractNumId w:val="22"/>
  </w:num>
  <w:num w:numId="21">
    <w:abstractNumId w:val="23"/>
  </w:num>
  <w:num w:numId="22">
    <w:abstractNumId w:val="16"/>
  </w:num>
  <w:num w:numId="23">
    <w:abstractNumId w:val="5"/>
  </w:num>
  <w:num w:numId="24">
    <w:abstractNumId w:val="6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17669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2A9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B8E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69B8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94C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21E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664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7A3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80734"/>
    <w:rsid w:val="00780AD6"/>
    <w:rsid w:val="00781BF0"/>
    <w:rsid w:val="007820F3"/>
    <w:rsid w:val="00782A66"/>
    <w:rsid w:val="0078317D"/>
    <w:rsid w:val="00783E6F"/>
    <w:rsid w:val="00784534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6B4F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07FD3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39B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031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046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773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61A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2E1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7247A3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7247A3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7247A3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7247A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3133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67</cp:revision>
  <cp:lastPrinted>2024-11-19T07:12:00Z</cp:lastPrinted>
  <dcterms:created xsi:type="dcterms:W3CDTF">2016-08-08T05:09:00Z</dcterms:created>
  <dcterms:modified xsi:type="dcterms:W3CDTF">2024-11-19T07:12:00Z</dcterms:modified>
</cp:coreProperties>
</file>