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3A91C" w14:textId="77777777" w:rsidR="00933083" w:rsidRDefault="00933083">
      <w:pPr>
        <w:widowControl/>
        <w:contextualSpacing/>
        <w:rPr>
          <w:kern w:val="2"/>
          <w:sz w:val="24"/>
          <w:szCs w:val="24"/>
          <w:lang w:val="en-US" w:eastAsia="zh-CN"/>
        </w:rPr>
      </w:pPr>
    </w:p>
    <w:tbl>
      <w:tblPr>
        <w:tblStyle w:val="ad"/>
        <w:tblW w:w="4962" w:type="dxa"/>
        <w:tblLayout w:type="fixed"/>
        <w:tblLook w:val="04A0" w:firstRow="1" w:lastRow="0" w:firstColumn="1" w:lastColumn="0" w:noHBand="0" w:noVBand="1"/>
      </w:tblPr>
      <w:tblGrid>
        <w:gridCol w:w="4962"/>
      </w:tblGrid>
      <w:tr w:rsidR="00933083" w:rsidRPr="009B79FF" w14:paraId="2A4C7DF4" w14:textId="77777777" w:rsidTr="007E2000">
        <w:tc>
          <w:tcPr>
            <w:tcW w:w="4962" w:type="dxa"/>
            <w:tcBorders>
              <w:top w:val="nil"/>
              <w:left w:val="nil"/>
              <w:bottom w:val="nil"/>
              <w:right w:val="nil"/>
            </w:tcBorders>
          </w:tcPr>
          <w:p w14:paraId="47F415C7" w14:textId="77777777" w:rsidR="00EF4B8C" w:rsidRDefault="00EF4B8C">
            <w:pPr>
              <w:widowControl/>
              <w:contextualSpacing/>
              <w:jc w:val="both"/>
              <w:rPr>
                <w:bCs/>
                <w:sz w:val="24"/>
                <w:szCs w:val="24"/>
                <w:lang w:val="uk-UA" w:eastAsia="uk-UA"/>
              </w:rPr>
            </w:pPr>
          </w:p>
          <w:p w14:paraId="2C73A0B2" w14:textId="77777777" w:rsidR="00EF4B8C" w:rsidRDefault="00EF4B8C">
            <w:pPr>
              <w:widowControl/>
              <w:contextualSpacing/>
              <w:jc w:val="both"/>
              <w:rPr>
                <w:bCs/>
                <w:sz w:val="24"/>
                <w:szCs w:val="24"/>
                <w:lang w:val="uk-UA" w:eastAsia="uk-UA"/>
              </w:rPr>
            </w:pPr>
          </w:p>
          <w:p w14:paraId="7A98F0E9" w14:textId="77777777" w:rsidR="00EF4B8C" w:rsidRDefault="00EF4B8C">
            <w:pPr>
              <w:widowControl/>
              <w:contextualSpacing/>
              <w:jc w:val="both"/>
              <w:rPr>
                <w:bCs/>
                <w:sz w:val="24"/>
                <w:szCs w:val="24"/>
                <w:lang w:val="uk-UA" w:eastAsia="uk-UA"/>
              </w:rPr>
            </w:pPr>
          </w:p>
          <w:p w14:paraId="537EC99D" w14:textId="77777777" w:rsidR="00EF4B8C" w:rsidRDefault="00EF4B8C">
            <w:pPr>
              <w:widowControl/>
              <w:contextualSpacing/>
              <w:jc w:val="both"/>
              <w:rPr>
                <w:bCs/>
                <w:sz w:val="24"/>
                <w:szCs w:val="24"/>
                <w:lang w:val="uk-UA" w:eastAsia="uk-UA"/>
              </w:rPr>
            </w:pPr>
          </w:p>
          <w:p w14:paraId="7DC1321A" w14:textId="77777777" w:rsidR="00EF4B8C" w:rsidRDefault="00EF4B8C">
            <w:pPr>
              <w:widowControl/>
              <w:contextualSpacing/>
              <w:jc w:val="both"/>
              <w:rPr>
                <w:bCs/>
                <w:sz w:val="24"/>
                <w:szCs w:val="24"/>
                <w:lang w:val="uk-UA" w:eastAsia="uk-UA"/>
              </w:rPr>
            </w:pPr>
          </w:p>
          <w:p w14:paraId="210BEC05" w14:textId="77777777" w:rsidR="00EF4B8C" w:rsidRDefault="00EF4B8C">
            <w:pPr>
              <w:widowControl/>
              <w:contextualSpacing/>
              <w:jc w:val="both"/>
              <w:rPr>
                <w:bCs/>
                <w:sz w:val="24"/>
                <w:szCs w:val="24"/>
                <w:lang w:val="uk-UA" w:eastAsia="uk-UA"/>
              </w:rPr>
            </w:pPr>
          </w:p>
          <w:p w14:paraId="432090D9" w14:textId="77777777" w:rsidR="00EF4B8C" w:rsidRDefault="00EF4B8C">
            <w:pPr>
              <w:widowControl/>
              <w:contextualSpacing/>
              <w:jc w:val="both"/>
              <w:rPr>
                <w:bCs/>
                <w:sz w:val="24"/>
                <w:szCs w:val="24"/>
                <w:lang w:val="uk-UA" w:eastAsia="uk-UA"/>
              </w:rPr>
            </w:pPr>
          </w:p>
          <w:p w14:paraId="645D1AD4" w14:textId="77777777" w:rsidR="00EF4B8C" w:rsidRDefault="00EF4B8C">
            <w:pPr>
              <w:widowControl/>
              <w:contextualSpacing/>
              <w:jc w:val="both"/>
              <w:rPr>
                <w:bCs/>
                <w:sz w:val="24"/>
                <w:szCs w:val="24"/>
                <w:lang w:val="uk-UA" w:eastAsia="uk-UA"/>
              </w:rPr>
            </w:pPr>
          </w:p>
          <w:p w14:paraId="0C195118" w14:textId="77777777" w:rsidR="00EF4B8C" w:rsidRDefault="00EF4B8C">
            <w:pPr>
              <w:widowControl/>
              <w:contextualSpacing/>
              <w:jc w:val="both"/>
              <w:rPr>
                <w:bCs/>
                <w:sz w:val="24"/>
                <w:szCs w:val="24"/>
                <w:lang w:val="uk-UA" w:eastAsia="uk-UA"/>
              </w:rPr>
            </w:pPr>
          </w:p>
          <w:p w14:paraId="78D35D68" w14:textId="77777777" w:rsidR="00EF4B8C" w:rsidRDefault="00EF4B8C">
            <w:pPr>
              <w:widowControl/>
              <w:contextualSpacing/>
              <w:jc w:val="both"/>
              <w:rPr>
                <w:bCs/>
                <w:sz w:val="24"/>
                <w:szCs w:val="24"/>
                <w:lang w:val="uk-UA" w:eastAsia="uk-UA"/>
              </w:rPr>
            </w:pPr>
          </w:p>
          <w:p w14:paraId="7BDA631F" w14:textId="77777777" w:rsidR="00EF4B8C" w:rsidRDefault="00EF4B8C">
            <w:pPr>
              <w:widowControl/>
              <w:contextualSpacing/>
              <w:jc w:val="both"/>
              <w:rPr>
                <w:bCs/>
                <w:sz w:val="24"/>
                <w:szCs w:val="24"/>
                <w:lang w:val="uk-UA" w:eastAsia="uk-UA"/>
              </w:rPr>
            </w:pPr>
          </w:p>
          <w:p w14:paraId="2C316DF7" w14:textId="77777777" w:rsidR="00195A6F" w:rsidRDefault="00195A6F">
            <w:pPr>
              <w:widowControl/>
              <w:contextualSpacing/>
              <w:jc w:val="both"/>
              <w:rPr>
                <w:bCs/>
                <w:sz w:val="24"/>
                <w:szCs w:val="24"/>
                <w:lang w:val="uk-UA" w:eastAsia="uk-UA"/>
              </w:rPr>
            </w:pPr>
          </w:p>
          <w:p w14:paraId="0B5B9428" w14:textId="2DA19DDA" w:rsidR="00933083" w:rsidRDefault="00000000">
            <w:pPr>
              <w:widowControl/>
              <w:contextualSpacing/>
              <w:jc w:val="both"/>
              <w:rPr>
                <w:bCs/>
                <w:sz w:val="24"/>
                <w:szCs w:val="24"/>
                <w:lang w:val="uk-UA"/>
              </w:rPr>
            </w:pPr>
            <w:r>
              <w:rPr>
                <w:bCs/>
                <w:sz w:val="24"/>
                <w:szCs w:val="24"/>
                <w:lang w:val="uk-UA" w:eastAsia="uk-UA"/>
              </w:rPr>
              <w:t xml:space="preserve">Про </w:t>
            </w:r>
            <w:r>
              <w:rPr>
                <w:bCs/>
                <w:sz w:val="24"/>
                <w:szCs w:val="24"/>
                <w:lang w:val="uk-UA"/>
              </w:rPr>
              <w:t>внесення змін до рішення виконавчого комітету Чорноморської міської ради</w:t>
            </w:r>
            <w:r w:rsidR="007E2000">
              <w:rPr>
                <w:bCs/>
                <w:sz w:val="24"/>
                <w:szCs w:val="24"/>
                <w:lang w:val="uk-UA"/>
              </w:rPr>
              <w:t xml:space="preserve"> Одеського району Одеської області</w:t>
            </w:r>
            <w:r>
              <w:rPr>
                <w:bCs/>
                <w:sz w:val="24"/>
                <w:szCs w:val="24"/>
                <w:lang w:val="uk-UA"/>
              </w:rPr>
              <w:t xml:space="preserve"> від 02.04.2020 № 73 «Про надання повноважень посадовим особам на складання протоколів про адміністративні правопорушення»</w:t>
            </w:r>
          </w:p>
          <w:p w14:paraId="534F751B" w14:textId="77777777" w:rsidR="00933083" w:rsidRDefault="00933083">
            <w:pPr>
              <w:widowControl/>
              <w:contextualSpacing/>
              <w:rPr>
                <w:bCs/>
                <w:sz w:val="24"/>
                <w:szCs w:val="24"/>
                <w:lang w:val="uk-UA" w:eastAsia="uk-UA"/>
              </w:rPr>
            </w:pPr>
          </w:p>
        </w:tc>
      </w:tr>
    </w:tbl>
    <w:p w14:paraId="5388B7C1" w14:textId="77777777" w:rsidR="00933083" w:rsidRDefault="00000000">
      <w:pPr>
        <w:widowControl/>
        <w:ind w:firstLine="708"/>
        <w:contextualSpacing/>
        <w:jc w:val="both"/>
        <w:rPr>
          <w:sz w:val="24"/>
          <w:szCs w:val="24"/>
          <w:lang w:val="uk-UA" w:eastAsia="uk-UA"/>
        </w:rPr>
      </w:pPr>
      <w:r>
        <w:rPr>
          <w:sz w:val="24"/>
          <w:szCs w:val="24"/>
          <w:lang w:val="uk-UA" w:eastAsia="uk-UA"/>
        </w:rPr>
        <w:t xml:space="preserve"> </w:t>
      </w:r>
    </w:p>
    <w:p w14:paraId="3EFE5735" w14:textId="5700958D" w:rsidR="00933083" w:rsidRPr="007E2000" w:rsidRDefault="00000000" w:rsidP="00406F3D">
      <w:pPr>
        <w:ind w:firstLine="567"/>
        <w:contextualSpacing/>
        <w:jc w:val="both"/>
        <w:rPr>
          <w:lang w:val="uk-UA"/>
        </w:rPr>
      </w:pPr>
      <w:bookmarkStart w:id="0" w:name="_Hlk187849842"/>
      <w:r w:rsidRPr="00406F3D">
        <w:rPr>
          <w:sz w:val="24"/>
          <w:szCs w:val="24"/>
          <w:lang w:val="uk-UA"/>
        </w:rPr>
        <w:t xml:space="preserve">Враховуючи необхідність підвищення ефективності запобігання адміністративним правопорушенням </w:t>
      </w:r>
      <w:bookmarkEnd w:id="0"/>
      <w:r w:rsidR="00406F3D" w:rsidRPr="00406F3D">
        <w:rPr>
          <w:sz w:val="24"/>
          <w:szCs w:val="24"/>
          <w:lang w:val="uk-UA"/>
        </w:rPr>
        <w:t>державних стандартів, норм і правил у сфері благоустрою населених пунктів і правил благоустрою територій населених пунктів</w:t>
      </w:r>
      <w:r w:rsidR="007D183E">
        <w:rPr>
          <w:sz w:val="24"/>
          <w:szCs w:val="24"/>
          <w:lang w:val="uk-UA"/>
        </w:rPr>
        <w:t xml:space="preserve"> </w:t>
      </w:r>
      <w:r w:rsidRPr="00406F3D">
        <w:rPr>
          <w:sz w:val="24"/>
          <w:szCs w:val="24"/>
          <w:lang w:val="uk-UA"/>
        </w:rPr>
        <w:t>та вжиття заходів щодо порушень,</w:t>
      </w:r>
      <w:r w:rsidR="00A43E4F" w:rsidRPr="00406F3D">
        <w:rPr>
          <w:sz w:val="24"/>
          <w:szCs w:val="24"/>
          <w:lang w:val="uk-UA"/>
        </w:rPr>
        <w:t xml:space="preserve"> визначених</w:t>
      </w:r>
      <w:r w:rsidR="0045635F" w:rsidRPr="00406F3D">
        <w:rPr>
          <w:sz w:val="24"/>
          <w:szCs w:val="24"/>
          <w:lang w:val="uk-UA"/>
        </w:rPr>
        <w:t xml:space="preserve"> статтею 42</w:t>
      </w:r>
      <w:r w:rsidRPr="00406F3D">
        <w:rPr>
          <w:sz w:val="24"/>
          <w:szCs w:val="24"/>
          <w:lang w:val="uk-UA"/>
        </w:rPr>
        <w:t xml:space="preserve"> Закон</w:t>
      </w:r>
      <w:r w:rsidR="0045635F" w:rsidRPr="00406F3D">
        <w:rPr>
          <w:sz w:val="24"/>
          <w:szCs w:val="24"/>
          <w:lang w:val="uk-UA"/>
        </w:rPr>
        <w:t>у</w:t>
      </w:r>
      <w:r w:rsidRPr="00406F3D">
        <w:rPr>
          <w:sz w:val="24"/>
          <w:szCs w:val="24"/>
          <w:lang w:val="uk-UA"/>
        </w:rPr>
        <w:t xml:space="preserve"> України «Про благоустрій населених пунктів»</w:t>
      </w:r>
      <w:r w:rsidR="00406F3D">
        <w:rPr>
          <w:sz w:val="24"/>
          <w:szCs w:val="24"/>
          <w:lang w:val="uk-UA"/>
        </w:rPr>
        <w:t>,</w:t>
      </w:r>
      <w:r w:rsidR="00643624" w:rsidRPr="00406F3D">
        <w:rPr>
          <w:sz w:val="24"/>
          <w:szCs w:val="24"/>
          <w:lang w:val="uk-UA"/>
        </w:rPr>
        <w:t xml:space="preserve"> статтею 152 Кодексу України про адміністративні правопорушення</w:t>
      </w:r>
      <w:r w:rsidR="00406F3D">
        <w:rPr>
          <w:sz w:val="24"/>
          <w:szCs w:val="24"/>
          <w:lang w:val="uk-UA"/>
        </w:rPr>
        <w:t>,</w:t>
      </w:r>
      <w:r w:rsidR="00643624">
        <w:rPr>
          <w:sz w:val="24"/>
          <w:szCs w:val="24"/>
          <w:lang w:val="uk-UA"/>
        </w:rPr>
        <w:t xml:space="preserve"> </w:t>
      </w:r>
      <w:r>
        <w:rPr>
          <w:sz w:val="24"/>
          <w:szCs w:val="24"/>
          <w:lang w:val="uk-UA"/>
        </w:rPr>
        <w:t>керуючись пунктом 2 частини першої статті 255 Кодексу України про адміністративні правопорушення, статтями 52, 59, 73 Закону України «Про місцеве самоврядування в Україні», статтями 38, 42 Закону України «Про благоустрій населених пунктів»</w:t>
      </w:r>
      <w:r w:rsidR="007D183E" w:rsidRPr="007D183E">
        <w:rPr>
          <w:sz w:val="24"/>
          <w:szCs w:val="24"/>
          <w:lang w:val="uk-UA"/>
        </w:rPr>
        <w:t xml:space="preserve"> </w:t>
      </w:r>
      <w:r w:rsidR="007D183E">
        <w:rPr>
          <w:sz w:val="24"/>
          <w:szCs w:val="24"/>
          <w:lang w:val="uk-UA"/>
        </w:rPr>
        <w:t>та статтею 16 Закону України «Про рекламу»,</w:t>
      </w:r>
    </w:p>
    <w:p w14:paraId="3E645BE7" w14:textId="77777777" w:rsidR="00933083" w:rsidRDefault="00933083">
      <w:pPr>
        <w:pStyle w:val="ab"/>
        <w:shd w:val="clear" w:color="auto" w:fill="FFFFFF"/>
        <w:ind w:left="0" w:firstLine="567"/>
        <w:jc w:val="both"/>
        <w:rPr>
          <w:sz w:val="24"/>
          <w:szCs w:val="24"/>
          <w:lang w:val="uk-UA"/>
        </w:rPr>
      </w:pPr>
    </w:p>
    <w:p w14:paraId="2B2689FB" w14:textId="77777777" w:rsidR="00933083" w:rsidRDefault="00000000">
      <w:pPr>
        <w:shd w:val="clear" w:color="auto" w:fill="FFFFFF"/>
        <w:ind w:left="-45" w:firstLine="753"/>
        <w:jc w:val="center"/>
        <w:rPr>
          <w:color w:val="000000"/>
          <w:sz w:val="24"/>
          <w:szCs w:val="24"/>
          <w:lang w:val="uk-UA"/>
        </w:rPr>
      </w:pPr>
      <w:r>
        <w:rPr>
          <w:color w:val="000000"/>
          <w:sz w:val="24"/>
          <w:szCs w:val="24"/>
          <w:lang w:val="uk-UA"/>
        </w:rPr>
        <w:t>виконавчий комітет Чорноморської міської ради Одеського району Одеської області</w:t>
      </w:r>
    </w:p>
    <w:p w14:paraId="00882C97" w14:textId="77777777" w:rsidR="00933083" w:rsidRDefault="00000000">
      <w:pPr>
        <w:shd w:val="clear" w:color="auto" w:fill="FFFFFF"/>
        <w:ind w:left="-45" w:firstLine="753"/>
        <w:jc w:val="center"/>
        <w:rPr>
          <w:color w:val="000000"/>
          <w:sz w:val="24"/>
          <w:szCs w:val="24"/>
          <w:lang w:val="uk-UA"/>
        </w:rPr>
      </w:pPr>
      <w:r>
        <w:rPr>
          <w:color w:val="000000"/>
          <w:sz w:val="24"/>
          <w:szCs w:val="24"/>
          <w:lang w:val="uk-UA"/>
        </w:rPr>
        <w:t>вирішив:</w:t>
      </w:r>
    </w:p>
    <w:p w14:paraId="03235E7F" w14:textId="77777777" w:rsidR="00933083" w:rsidRDefault="00933083">
      <w:pPr>
        <w:pStyle w:val="ab"/>
        <w:shd w:val="clear" w:color="auto" w:fill="FFFFFF"/>
        <w:ind w:left="0" w:firstLine="567"/>
        <w:jc w:val="both"/>
        <w:rPr>
          <w:sz w:val="24"/>
          <w:szCs w:val="24"/>
          <w:lang w:val="uk-UA"/>
        </w:rPr>
      </w:pPr>
    </w:p>
    <w:p w14:paraId="7EECE61B" w14:textId="77777777" w:rsidR="00933083" w:rsidRDefault="00000000">
      <w:pPr>
        <w:pStyle w:val="ab"/>
        <w:numPr>
          <w:ilvl w:val="0"/>
          <w:numId w:val="1"/>
        </w:numPr>
        <w:shd w:val="clear" w:color="auto" w:fill="FFFFFF"/>
        <w:tabs>
          <w:tab w:val="left" w:pos="851"/>
        </w:tabs>
        <w:ind w:left="0" w:firstLine="567"/>
        <w:jc w:val="both"/>
        <w:rPr>
          <w:sz w:val="24"/>
          <w:szCs w:val="24"/>
          <w:lang w:val="uk-UA"/>
        </w:rPr>
      </w:pPr>
      <w:proofErr w:type="spellStart"/>
      <w:r>
        <w:rPr>
          <w:sz w:val="24"/>
          <w:szCs w:val="24"/>
          <w:lang w:val="uk-UA"/>
        </w:rPr>
        <w:t>Внести</w:t>
      </w:r>
      <w:proofErr w:type="spellEnd"/>
      <w:r>
        <w:rPr>
          <w:sz w:val="24"/>
          <w:szCs w:val="24"/>
          <w:lang w:val="uk-UA"/>
        </w:rPr>
        <w:t xml:space="preserve"> зміни до пункту 1 </w:t>
      </w:r>
      <w:r>
        <w:rPr>
          <w:bCs/>
          <w:sz w:val="24"/>
          <w:szCs w:val="24"/>
          <w:lang w:val="uk-UA"/>
        </w:rPr>
        <w:t xml:space="preserve">рішення виконавчого комітету Чорноморської міської ради </w:t>
      </w:r>
      <w:r>
        <w:rPr>
          <w:bCs/>
          <w:color w:val="000000"/>
          <w:sz w:val="24"/>
          <w:szCs w:val="24"/>
          <w:lang w:val="uk-UA"/>
        </w:rPr>
        <w:t>Одеського району Одеської області</w:t>
      </w:r>
      <w:r>
        <w:rPr>
          <w:bCs/>
          <w:sz w:val="24"/>
          <w:szCs w:val="24"/>
          <w:lang w:val="uk-UA"/>
        </w:rPr>
        <w:t xml:space="preserve"> від 02.04.2020 № 73 «Про надання повноважень посадовим особам на складання протоколів про адміністративні правопорушення» шляхом включення до переліку посадових осіб, яким надано повноваження на складання протоколів про адміністративні правопорушення за статтею 152 Кодексу України про адміністративні правопорушення:</w:t>
      </w:r>
    </w:p>
    <w:p w14:paraId="61449972" w14:textId="559449FD" w:rsidR="00933083" w:rsidRDefault="00000000">
      <w:pPr>
        <w:pStyle w:val="ab"/>
        <w:numPr>
          <w:ilvl w:val="0"/>
          <w:numId w:val="2"/>
        </w:numPr>
        <w:shd w:val="clear" w:color="auto" w:fill="FFFFFF"/>
        <w:tabs>
          <w:tab w:val="left" w:pos="851"/>
        </w:tabs>
        <w:jc w:val="both"/>
        <w:rPr>
          <w:sz w:val="24"/>
          <w:szCs w:val="24"/>
          <w:lang w:val="uk-UA"/>
        </w:rPr>
      </w:pPr>
      <w:r>
        <w:rPr>
          <w:bCs/>
          <w:sz w:val="24"/>
          <w:szCs w:val="24"/>
          <w:lang w:val="uk-UA"/>
        </w:rPr>
        <w:t>посадових осіб управління архітектури та містобудування</w:t>
      </w:r>
      <w:r w:rsidR="00195A6F">
        <w:rPr>
          <w:bCs/>
          <w:sz w:val="24"/>
          <w:szCs w:val="24"/>
          <w:lang w:val="uk-UA"/>
        </w:rPr>
        <w:t xml:space="preserve"> виконавчого комітету</w:t>
      </w:r>
      <w:r>
        <w:rPr>
          <w:bCs/>
          <w:sz w:val="24"/>
          <w:szCs w:val="24"/>
          <w:lang w:val="uk-UA"/>
        </w:rPr>
        <w:t xml:space="preserve"> Чорноморської міської ради Одеського району Одеської області.</w:t>
      </w:r>
    </w:p>
    <w:p w14:paraId="1FBF90D8" w14:textId="77777777" w:rsidR="00933083" w:rsidRDefault="00933083">
      <w:pPr>
        <w:pStyle w:val="ab"/>
        <w:shd w:val="clear" w:color="auto" w:fill="FFFFFF"/>
        <w:tabs>
          <w:tab w:val="left" w:pos="851"/>
        </w:tabs>
        <w:ind w:left="567"/>
        <w:jc w:val="both"/>
        <w:rPr>
          <w:sz w:val="24"/>
          <w:szCs w:val="24"/>
          <w:lang w:val="uk-UA"/>
        </w:rPr>
      </w:pPr>
    </w:p>
    <w:p w14:paraId="4BE53AEF" w14:textId="5176B659" w:rsidR="00933083" w:rsidRDefault="00000000">
      <w:pPr>
        <w:pStyle w:val="ab"/>
        <w:numPr>
          <w:ilvl w:val="0"/>
          <w:numId w:val="1"/>
        </w:numPr>
        <w:shd w:val="clear" w:color="auto" w:fill="FFFFFF"/>
        <w:tabs>
          <w:tab w:val="left" w:pos="851"/>
        </w:tabs>
        <w:ind w:left="0" w:firstLine="567"/>
        <w:jc w:val="both"/>
        <w:rPr>
          <w:sz w:val="24"/>
          <w:szCs w:val="24"/>
          <w:lang w:val="uk-UA"/>
        </w:rPr>
      </w:pPr>
      <w:r>
        <w:rPr>
          <w:sz w:val="24"/>
          <w:szCs w:val="24"/>
          <w:lang w:val="uk-UA"/>
        </w:rPr>
        <w:t xml:space="preserve">Контроль </w:t>
      </w:r>
      <w:r w:rsidR="00426FA0">
        <w:rPr>
          <w:sz w:val="24"/>
          <w:szCs w:val="24"/>
          <w:lang w:val="uk-UA"/>
        </w:rPr>
        <w:t xml:space="preserve">  </w:t>
      </w:r>
      <w:r>
        <w:rPr>
          <w:sz w:val="24"/>
          <w:szCs w:val="24"/>
          <w:lang w:val="uk-UA"/>
        </w:rPr>
        <w:t xml:space="preserve">за </w:t>
      </w:r>
      <w:r w:rsidR="00426FA0">
        <w:rPr>
          <w:sz w:val="24"/>
          <w:szCs w:val="24"/>
          <w:lang w:val="uk-UA"/>
        </w:rPr>
        <w:t xml:space="preserve"> </w:t>
      </w:r>
      <w:r>
        <w:rPr>
          <w:sz w:val="24"/>
          <w:szCs w:val="24"/>
          <w:lang w:val="uk-UA"/>
        </w:rPr>
        <w:t xml:space="preserve">виконанням </w:t>
      </w:r>
      <w:r w:rsidR="00426FA0">
        <w:rPr>
          <w:sz w:val="24"/>
          <w:szCs w:val="24"/>
          <w:lang w:val="uk-UA"/>
        </w:rPr>
        <w:t xml:space="preserve"> </w:t>
      </w:r>
      <w:r>
        <w:rPr>
          <w:sz w:val="24"/>
          <w:szCs w:val="24"/>
          <w:lang w:val="uk-UA"/>
        </w:rPr>
        <w:t>даного</w:t>
      </w:r>
      <w:r w:rsidR="00426FA0">
        <w:rPr>
          <w:sz w:val="24"/>
          <w:szCs w:val="24"/>
          <w:lang w:val="uk-UA"/>
        </w:rPr>
        <w:t xml:space="preserve"> </w:t>
      </w:r>
      <w:r>
        <w:rPr>
          <w:sz w:val="24"/>
          <w:szCs w:val="24"/>
          <w:lang w:val="uk-UA"/>
        </w:rPr>
        <w:t xml:space="preserve"> </w:t>
      </w:r>
      <w:r w:rsidR="00426FA0">
        <w:rPr>
          <w:sz w:val="24"/>
          <w:szCs w:val="24"/>
          <w:lang w:val="uk-UA"/>
        </w:rPr>
        <w:t>рішення</w:t>
      </w:r>
      <w:r>
        <w:rPr>
          <w:sz w:val="24"/>
          <w:szCs w:val="24"/>
          <w:lang w:val="uk-UA"/>
        </w:rPr>
        <w:t xml:space="preserve"> </w:t>
      </w:r>
      <w:r w:rsidR="00426FA0">
        <w:rPr>
          <w:sz w:val="24"/>
          <w:szCs w:val="24"/>
          <w:lang w:val="uk-UA"/>
        </w:rPr>
        <w:t xml:space="preserve"> </w:t>
      </w:r>
      <w:r>
        <w:rPr>
          <w:sz w:val="24"/>
          <w:szCs w:val="24"/>
          <w:lang w:val="uk-UA"/>
        </w:rPr>
        <w:t>покласти</w:t>
      </w:r>
      <w:r w:rsidR="00426FA0">
        <w:rPr>
          <w:sz w:val="24"/>
          <w:szCs w:val="24"/>
          <w:lang w:val="uk-UA"/>
        </w:rPr>
        <w:t xml:space="preserve"> </w:t>
      </w:r>
      <w:r>
        <w:rPr>
          <w:sz w:val="24"/>
          <w:szCs w:val="24"/>
          <w:lang w:val="uk-UA"/>
        </w:rPr>
        <w:t xml:space="preserve"> на</w:t>
      </w:r>
      <w:r w:rsidR="00426FA0">
        <w:rPr>
          <w:sz w:val="24"/>
          <w:szCs w:val="24"/>
          <w:lang w:val="uk-UA"/>
        </w:rPr>
        <w:t xml:space="preserve"> </w:t>
      </w:r>
      <w:r>
        <w:rPr>
          <w:sz w:val="24"/>
          <w:szCs w:val="24"/>
          <w:lang w:val="uk-UA"/>
        </w:rPr>
        <w:t xml:space="preserve"> керуючу</w:t>
      </w:r>
      <w:r w:rsidR="00426FA0">
        <w:rPr>
          <w:sz w:val="24"/>
          <w:szCs w:val="24"/>
          <w:lang w:val="uk-UA"/>
        </w:rPr>
        <w:t xml:space="preserve"> </w:t>
      </w:r>
      <w:r>
        <w:rPr>
          <w:sz w:val="24"/>
          <w:szCs w:val="24"/>
          <w:lang w:val="uk-UA"/>
        </w:rPr>
        <w:t xml:space="preserve"> </w:t>
      </w:r>
      <w:r w:rsidR="00426FA0">
        <w:rPr>
          <w:sz w:val="24"/>
          <w:szCs w:val="24"/>
          <w:lang w:val="uk-UA"/>
        </w:rPr>
        <w:t xml:space="preserve"> </w:t>
      </w:r>
      <w:r>
        <w:rPr>
          <w:sz w:val="24"/>
          <w:szCs w:val="24"/>
          <w:lang w:val="uk-UA"/>
        </w:rPr>
        <w:t>справами</w:t>
      </w:r>
      <w:r w:rsidR="00426FA0">
        <w:rPr>
          <w:sz w:val="24"/>
          <w:szCs w:val="24"/>
          <w:lang w:val="uk-UA"/>
        </w:rPr>
        <w:t xml:space="preserve"> </w:t>
      </w:r>
      <w:r>
        <w:rPr>
          <w:sz w:val="24"/>
          <w:szCs w:val="24"/>
          <w:lang w:val="uk-UA"/>
        </w:rPr>
        <w:t xml:space="preserve"> Наталю Кушніренко.</w:t>
      </w:r>
    </w:p>
    <w:p w14:paraId="3412C4C2" w14:textId="77777777" w:rsidR="00933083" w:rsidRDefault="00933083">
      <w:pPr>
        <w:pStyle w:val="ab"/>
        <w:rPr>
          <w:sz w:val="24"/>
          <w:szCs w:val="24"/>
          <w:lang w:val="uk-UA"/>
        </w:rPr>
      </w:pPr>
    </w:p>
    <w:p w14:paraId="4F130976" w14:textId="77777777" w:rsidR="00933083" w:rsidRDefault="00933083">
      <w:pPr>
        <w:pStyle w:val="ab"/>
        <w:rPr>
          <w:sz w:val="24"/>
          <w:szCs w:val="24"/>
          <w:lang w:val="uk-UA"/>
        </w:rPr>
      </w:pPr>
    </w:p>
    <w:p w14:paraId="285EDC8B" w14:textId="77777777" w:rsidR="00933083" w:rsidRDefault="00933083">
      <w:pPr>
        <w:pStyle w:val="ab"/>
        <w:rPr>
          <w:sz w:val="24"/>
          <w:szCs w:val="24"/>
          <w:lang w:val="uk-UA"/>
        </w:rPr>
      </w:pPr>
    </w:p>
    <w:p w14:paraId="5A3F90D1" w14:textId="77777777" w:rsidR="00933083" w:rsidRDefault="00933083">
      <w:pPr>
        <w:widowControl/>
        <w:ind w:firstLine="708"/>
        <w:contextualSpacing/>
        <w:jc w:val="both"/>
        <w:rPr>
          <w:bCs/>
          <w:sz w:val="24"/>
          <w:szCs w:val="24"/>
          <w:lang w:val="uk-UA" w:eastAsia="uk-UA"/>
        </w:rPr>
      </w:pPr>
    </w:p>
    <w:p w14:paraId="3C049740" w14:textId="77777777" w:rsidR="00426FA0" w:rsidRDefault="00426FA0">
      <w:pPr>
        <w:widowControl/>
        <w:ind w:firstLine="708"/>
        <w:contextualSpacing/>
        <w:jc w:val="both"/>
        <w:rPr>
          <w:bCs/>
          <w:sz w:val="24"/>
          <w:szCs w:val="24"/>
          <w:lang w:val="uk-UA" w:eastAsia="uk-UA"/>
        </w:rPr>
      </w:pPr>
    </w:p>
    <w:p w14:paraId="731B7FA3" w14:textId="77777777" w:rsidR="00426FA0" w:rsidRDefault="00426FA0">
      <w:pPr>
        <w:widowControl/>
        <w:ind w:firstLine="708"/>
        <w:contextualSpacing/>
        <w:jc w:val="both"/>
        <w:rPr>
          <w:bCs/>
          <w:sz w:val="24"/>
          <w:szCs w:val="24"/>
          <w:lang w:val="uk-UA" w:eastAsia="uk-UA"/>
        </w:rPr>
      </w:pPr>
    </w:p>
    <w:p w14:paraId="53A39756" w14:textId="72696C6A" w:rsidR="00933083" w:rsidRDefault="00000000">
      <w:pPr>
        <w:widowControl/>
        <w:ind w:firstLine="708"/>
        <w:contextualSpacing/>
        <w:jc w:val="both"/>
        <w:rPr>
          <w:bCs/>
          <w:sz w:val="24"/>
          <w:szCs w:val="24"/>
          <w:lang w:val="uk-UA" w:eastAsia="uk-UA"/>
        </w:rPr>
      </w:pPr>
      <w:r>
        <w:rPr>
          <w:bCs/>
          <w:sz w:val="24"/>
          <w:szCs w:val="24"/>
          <w:lang w:val="uk-UA" w:eastAsia="uk-UA"/>
        </w:rPr>
        <w:t>Міський голова</w:t>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sidR="00426FA0">
        <w:rPr>
          <w:bCs/>
          <w:sz w:val="24"/>
          <w:szCs w:val="24"/>
          <w:lang w:val="uk-UA" w:eastAsia="uk-UA"/>
        </w:rPr>
        <w:t xml:space="preserve">    </w:t>
      </w:r>
      <w:r>
        <w:rPr>
          <w:bCs/>
          <w:sz w:val="24"/>
          <w:szCs w:val="24"/>
          <w:lang w:val="uk-UA" w:eastAsia="uk-UA"/>
        </w:rPr>
        <w:t>В</w:t>
      </w:r>
      <w:r w:rsidR="009B79FF">
        <w:rPr>
          <w:bCs/>
          <w:sz w:val="24"/>
          <w:szCs w:val="24"/>
          <w:lang w:val="uk-UA" w:eastAsia="uk-UA"/>
        </w:rPr>
        <w:t>АСИЛЬ</w:t>
      </w:r>
      <w:r>
        <w:rPr>
          <w:bCs/>
          <w:sz w:val="24"/>
          <w:szCs w:val="24"/>
          <w:lang w:val="uk-UA" w:eastAsia="uk-UA"/>
        </w:rPr>
        <w:t xml:space="preserve"> ГУЛЯЄВ</w:t>
      </w:r>
    </w:p>
    <w:p w14:paraId="45F1B048" w14:textId="77777777" w:rsidR="00933083" w:rsidRDefault="00933083">
      <w:pPr>
        <w:widowControl/>
        <w:ind w:firstLine="708"/>
        <w:contextualSpacing/>
        <w:jc w:val="both"/>
        <w:rPr>
          <w:bCs/>
          <w:sz w:val="24"/>
          <w:szCs w:val="24"/>
          <w:lang w:val="uk-UA" w:eastAsia="uk-UA"/>
        </w:rPr>
      </w:pPr>
    </w:p>
    <w:p w14:paraId="0F033E3A" w14:textId="77777777" w:rsidR="00426FA0" w:rsidRDefault="00426FA0">
      <w:pPr>
        <w:widowControl/>
        <w:contextualSpacing/>
        <w:jc w:val="both"/>
        <w:rPr>
          <w:bCs/>
          <w:sz w:val="24"/>
          <w:szCs w:val="24"/>
          <w:lang w:val="uk-UA" w:eastAsia="uk-UA"/>
        </w:rPr>
      </w:pPr>
    </w:p>
    <w:p w14:paraId="1104F808" w14:textId="77777777" w:rsidR="00426FA0" w:rsidRDefault="00426FA0">
      <w:pPr>
        <w:widowControl/>
        <w:contextualSpacing/>
        <w:jc w:val="both"/>
        <w:rPr>
          <w:bCs/>
          <w:sz w:val="24"/>
          <w:szCs w:val="24"/>
          <w:lang w:val="uk-UA" w:eastAsia="uk-UA"/>
        </w:rPr>
      </w:pPr>
    </w:p>
    <w:p w14:paraId="48EA056E" w14:textId="0A76F796" w:rsidR="00933083" w:rsidRDefault="00000000">
      <w:pPr>
        <w:widowControl/>
        <w:contextualSpacing/>
        <w:jc w:val="both"/>
        <w:rPr>
          <w:bCs/>
          <w:sz w:val="24"/>
          <w:szCs w:val="24"/>
          <w:lang w:val="uk-UA" w:eastAsia="uk-UA"/>
        </w:rPr>
      </w:pPr>
      <w:r>
        <w:rPr>
          <w:bCs/>
          <w:sz w:val="24"/>
          <w:szCs w:val="24"/>
          <w:lang w:val="uk-UA" w:eastAsia="uk-UA"/>
        </w:rPr>
        <w:t>ПОГОДЖЕНО:</w:t>
      </w:r>
    </w:p>
    <w:p w14:paraId="54DF260D" w14:textId="77777777" w:rsidR="00933083" w:rsidRDefault="00933083">
      <w:pPr>
        <w:widowControl/>
        <w:contextualSpacing/>
        <w:jc w:val="both"/>
        <w:rPr>
          <w:bCs/>
          <w:sz w:val="24"/>
          <w:szCs w:val="24"/>
          <w:lang w:val="uk-UA" w:eastAsia="uk-UA"/>
        </w:rPr>
      </w:pPr>
    </w:p>
    <w:p w14:paraId="0FC39971" w14:textId="77777777" w:rsidR="00933083" w:rsidRDefault="00933083">
      <w:pPr>
        <w:widowControl/>
        <w:contextualSpacing/>
        <w:jc w:val="both"/>
        <w:rPr>
          <w:bCs/>
          <w:sz w:val="24"/>
          <w:szCs w:val="24"/>
          <w:lang w:val="uk-UA" w:eastAsia="uk-UA"/>
        </w:rPr>
      </w:pPr>
    </w:p>
    <w:p w14:paraId="5DE239EC" w14:textId="77777777" w:rsidR="00933083" w:rsidRDefault="00000000">
      <w:pPr>
        <w:widowControl/>
        <w:contextualSpacing/>
        <w:jc w:val="both"/>
        <w:rPr>
          <w:bCs/>
          <w:sz w:val="24"/>
          <w:szCs w:val="24"/>
          <w:lang w:val="uk-UA" w:eastAsia="uk-UA"/>
        </w:rPr>
      </w:pPr>
      <w:r>
        <w:rPr>
          <w:bCs/>
          <w:sz w:val="24"/>
          <w:szCs w:val="24"/>
          <w:lang w:val="uk-UA" w:eastAsia="uk-UA"/>
        </w:rPr>
        <w:t>Керуюча справами</w:t>
      </w:r>
      <w:r>
        <w:rPr>
          <w:bCs/>
          <w:sz w:val="24"/>
          <w:szCs w:val="24"/>
          <w:lang w:val="uk-UA" w:eastAsia="uk-UA"/>
        </w:rPr>
        <w:tab/>
        <w:t xml:space="preserve"> </w:t>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t xml:space="preserve">     Наталя КУШНІРЕНКО</w:t>
      </w:r>
    </w:p>
    <w:p w14:paraId="4AD50393" w14:textId="77777777" w:rsidR="00933083" w:rsidRDefault="00933083">
      <w:pPr>
        <w:widowControl/>
        <w:contextualSpacing/>
        <w:jc w:val="both"/>
        <w:rPr>
          <w:bCs/>
          <w:sz w:val="24"/>
          <w:szCs w:val="24"/>
          <w:lang w:val="uk-UA" w:eastAsia="uk-UA"/>
        </w:rPr>
      </w:pPr>
    </w:p>
    <w:p w14:paraId="68F70D5E" w14:textId="77777777" w:rsidR="00933083" w:rsidRDefault="00933083">
      <w:pPr>
        <w:widowControl/>
        <w:contextualSpacing/>
        <w:jc w:val="both"/>
        <w:rPr>
          <w:bCs/>
          <w:sz w:val="24"/>
          <w:szCs w:val="24"/>
          <w:lang w:val="uk-UA" w:eastAsia="uk-UA"/>
        </w:rPr>
      </w:pPr>
    </w:p>
    <w:p w14:paraId="76DFD0DF" w14:textId="13E48DF6" w:rsidR="001664EE" w:rsidRDefault="001664EE">
      <w:pPr>
        <w:widowControl/>
        <w:contextualSpacing/>
        <w:jc w:val="both"/>
        <w:rPr>
          <w:bCs/>
          <w:sz w:val="24"/>
          <w:szCs w:val="24"/>
          <w:lang w:val="uk-UA" w:eastAsia="uk-UA"/>
        </w:rPr>
      </w:pPr>
      <w:r>
        <w:rPr>
          <w:bCs/>
          <w:sz w:val="24"/>
          <w:szCs w:val="24"/>
          <w:lang w:val="uk-UA" w:eastAsia="uk-UA"/>
        </w:rPr>
        <w:t>Уповноважений з антикорупційної діяльності</w:t>
      </w:r>
      <w:r>
        <w:rPr>
          <w:bCs/>
          <w:sz w:val="24"/>
          <w:szCs w:val="24"/>
          <w:lang w:val="uk-UA" w:eastAsia="uk-UA"/>
        </w:rPr>
        <w:tab/>
      </w:r>
      <w:r>
        <w:rPr>
          <w:bCs/>
          <w:sz w:val="24"/>
          <w:szCs w:val="24"/>
          <w:lang w:val="uk-UA" w:eastAsia="uk-UA"/>
        </w:rPr>
        <w:tab/>
      </w:r>
      <w:r>
        <w:rPr>
          <w:bCs/>
          <w:sz w:val="24"/>
          <w:szCs w:val="24"/>
          <w:lang w:val="uk-UA" w:eastAsia="uk-UA"/>
        </w:rPr>
        <w:tab/>
        <w:t xml:space="preserve">     Микола ЧУХЛІБ</w:t>
      </w:r>
    </w:p>
    <w:p w14:paraId="1E2A40AB" w14:textId="77777777" w:rsidR="001664EE" w:rsidRDefault="001664EE">
      <w:pPr>
        <w:widowControl/>
        <w:contextualSpacing/>
        <w:jc w:val="both"/>
        <w:rPr>
          <w:bCs/>
          <w:sz w:val="24"/>
          <w:szCs w:val="24"/>
          <w:lang w:val="uk-UA" w:eastAsia="uk-UA"/>
        </w:rPr>
      </w:pPr>
    </w:p>
    <w:p w14:paraId="67FFD3C6" w14:textId="77777777" w:rsidR="001664EE" w:rsidRDefault="001664EE">
      <w:pPr>
        <w:widowControl/>
        <w:contextualSpacing/>
        <w:jc w:val="both"/>
        <w:rPr>
          <w:bCs/>
          <w:sz w:val="24"/>
          <w:szCs w:val="24"/>
          <w:lang w:val="uk-UA" w:eastAsia="uk-UA"/>
        </w:rPr>
      </w:pPr>
    </w:p>
    <w:p w14:paraId="68C8CFB9" w14:textId="62D740DA" w:rsidR="00933083" w:rsidRDefault="00000000">
      <w:pPr>
        <w:widowControl/>
        <w:contextualSpacing/>
        <w:jc w:val="both"/>
        <w:rPr>
          <w:bCs/>
          <w:sz w:val="24"/>
          <w:szCs w:val="24"/>
          <w:lang w:val="uk-UA" w:eastAsia="uk-UA"/>
        </w:rPr>
      </w:pPr>
      <w:r>
        <w:rPr>
          <w:bCs/>
          <w:sz w:val="24"/>
          <w:szCs w:val="24"/>
          <w:lang w:val="uk-UA" w:eastAsia="uk-UA"/>
        </w:rPr>
        <w:t xml:space="preserve">Начальник юридичного відділу УДРП та ПЗ </w:t>
      </w:r>
      <w:r>
        <w:rPr>
          <w:bCs/>
          <w:sz w:val="24"/>
          <w:szCs w:val="24"/>
          <w:lang w:val="uk-UA" w:eastAsia="uk-UA"/>
        </w:rPr>
        <w:tab/>
      </w:r>
      <w:r>
        <w:rPr>
          <w:bCs/>
          <w:sz w:val="24"/>
          <w:szCs w:val="24"/>
          <w:lang w:val="uk-UA" w:eastAsia="uk-UA"/>
        </w:rPr>
        <w:tab/>
      </w:r>
      <w:r>
        <w:rPr>
          <w:bCs/>
          <w:sz w:val="24"/>
          <w:szCs w:val="24"/>
          <w:lang w:val="uk-UA" w:eastAsia="uk-UA"/>
        </w:rPr>
        <w:tab/>
        <w:t xml:space="preserve">     Дмитро СКРИПНИЧЕНКО</w:t>
      </w:r>
    </w:p>
    <w:p w14:paraId="7AD5E0B8" w14:textId="77777777" w:rsidR="00933083" w:rsidRDefault="00933083">
      <w:pPr>
        <w:widowControl/>
        <w:contextualSpacing/>
        <w:jc w:val="both"/>
        <w:rPr>
          <w:bCs/>
          <w:sz w:val="24"/>
          <w:szCs w:val="24"/>
          <w:lang w:val="uk-UA" w:eastAsia="uk-UA"/>
        </w:rPr>
      </w:pPr>
    </w:p>
    <w:p w14:paraId="7A1ADDFD" w14:textId="77777777" w:rsidR="00933083" w:rsidRDefault="00933083">
      <w:pPr>
        <w:widowControl/>
        <w:contextualSpacing/>
        <w:jc w:val="both"/>
        <w:rPr>
          <w:bCs/>
          <w:sz w:val="24"/>
          <w:szCs w:val="24"/>
          <w:lang w:val="uk-UA" w:eastAsia="uk-UA"/>
        </w:rPr>
      </w:pPr>
    </w:p>
    <w:p w14:paraId="73C32985" w14:textId="77777777" w:rsidR="00933083" w:rsidRDefault="00000000">
      <w:pPr>
        <w:widowControl/>
        <w:contextualSpacing/>
        <w:jc w:val="both"/>
        <w:rPr>
          <w:bCs/>
          <w:sz w:val="24"/>
          <w:szCs w:val="24"/>
          <w:lang w:val="uk-UA" w:eastAsia="uk-UA"/>
        </w:rPr>
      </w:pPr>
      <w:r>
        <w:rPr>
          <w:bCs/>
          <w:sz w:val="24"/>
          <w:szCs w:val="24"/>
          <w:lang w:val="uk-UA" w:eastAsia="uk-UA"/>
        </w:rPr>
        <w:t>Начальник загального відділу</w:t>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t xml:space="preserve">     Ірина ТЕМНА</w:t>
      </w:r>
    </w:p>
    <w:p w14:paraId="211CC1D6" w14:textId="77777777" w:rsidR="00933083" w:rsidRDefault="00933083">
      <w:pPr>
        <w:widowControl/>
        <w:contextualSpacing/>
        <w:jc w:val="both"/>
        <w:rPr>
          <w:bCs/>
          <w:sz w:val="24"/>
          <w:szCs w:val="24"/>
          <w:lang w:val="uk-UA" w:eastAsia="uk-UA"/>
        </w:rPr>
      </w:pPr>
    </w:p>
    <w:p w14:paraId="67450595" w14:textId="77777777" w:rsidR="00933083" w:rsidRDefault="00933083">
      <w:pPr>
        <w:widowControl/>
        <w:contextualSpacing/>
        <w:jc w:val="both"/>
        <w:rPr>
          <w:bCs/>
          <w:sz w:val="24"/>
          <w:szCs w:val="24"/>
          <w:lang w:val="uk-UA" w:eastAsia="uk-UA"/>
        </w:rPr>
      </w:pPr>
    </w:p>
    <w:p w14:paraId="5DF412F9" w14:textId="77777777" w:rsidR="00933083" w:rsidRDefault="00933083">
      <w:pPr>
        <w:widowControl/>
        <w:contextualSpacing/>
        <w:jc w:val="both"/>
        <w:rPr>
          <w:bCs/>
          <w:sz w:val="24"/>
          <w:szCs w:val="24"/>
          <w:lang w:val="uk-UA" w:eastAsia="uk-UA"/>
        </w:rPr>
      </w:pPr>
    </w:p>
    <w:p w14:paraId="7788BF3C" w14:textId="77777777" w:rsidR="00933083" w:rsidRDefault="00000000">
      <w:pPr>
        <w:widowControl/>
        <w:contextualSpacing/>
        <w:jc w:val="both"/>
        <w:rPr>
          <w:bCs/>
          <w:sz w:val="24"/>
          <w:szCs w:val="24"/>
          <w:lang w:val="uk-UA" w:eastAsia="uk-UA"/>
        </w:rPr>
      </w:pPr>
      <w:r>
        <w:rPr>
          <w:bCs/>
          <w:sz w:val="24"/>
          <w:szCs w:val="24"/>
          <w:lang w:val="uk-UA" w:eastAsia="uk-UA"/>
        </w:rPr>
        <w:t>Виконавець:</w:t>
      </w:r>
    </w:p>
    <w:p w14:paraId="541D4666" w14:textId="35099D84" w:rsidR="00933083" w:rsidRDefault="006E4C0F">
      <w:pPr>
        <w:widowControl/>
        <w:contextualSpacing/>
        <w:jc w:val="both"/>
        <w:rPr>
          <w:bCs/>
          <w:sz w:val="24"/>
          <w:szCs w:val="24"/>
          <w:lang w:val="uk-UA" w:eastAsia="uk-UA"/>
        </w:rPr>
      </w:pPr>
      <w:r>
        <w:rPr>
          <w:bCs/>
          <w:sz w:val="24"/>
          <w:szCs w:val="24"/>
          <w:lang w:val="uk-UA" w:eastAsia="uk-UA"/>
        </w:rPr>
        <w:t>В.о. начальника юридичного відділу УДРП та ПЗ</w:t>
      </w:r>
      <w:r>
        <w:rPr>
          <w:bCs/>
          <w:sz w:val="24"/>
          <w:szCs w:val="24"/>
          <w:lang w:val="uk-UA" w:eastAsia="uk-UA"/>
        </w:rPr>
        <w:tab/>
      </w:r>
      <w:r>
        <w:rPr>
          <w:bCs/>
          <w:sz w:val="24"/>
          <w:szCs w:val="24"/>
          <w:lang w:val="uk-UA" w:eastAsia="uk-UA"/>
        </w:rPr>
        <w:tab/>
        <w:t xml:space="preserve">     Євген ДЖУМИГА</w:t>
      </w:r>
    </w:p>
    <w:p w14:paraId="02229C96" w14:textId="77777777" w:rsidR="00933083" w:rsidRDefault="00933083">
      <w:pPr>
        <w:widowControl/>
        <w:contextualSpacing/>
        <w:jc w:val="both"/>
        <w:rPr>
          <w:bCs/>
          <w:sz w:val="24"/>
          <w:szCs w:val="24"/>
          <w:lang w:val="uk-UA" w:eastAsia="uk-UA"/>
        </w:rPr>
      </w:pPr>
    </w:p>
    <w:p w14:paraId="04DDDEB1" w14:textId="77777777" w:rsidR="00933083" w:rsidRDefault="00933083">
      <w:pPr>
        <w:widowControl/>
        <w:contextualSpacing/>
        <w:jc w:val="both"/>
        <w:rPr>
          <w:bCs/>
          <w:sz w:val="24"/>
          <w:szCs w:val="24"/>
          <w:lang w:val="uk-UA" w:eastAsia="uk-UA"/>
        </w:rPr>
      </w:pPr>
    </w:p>
    <w:p w14:paraId="4EB4E89F" w14:textId="77777777" w:rsidR="00933083" w:rsidRDefault="00933083">
      <w:pPr>
        <w:widowControl/>
        <w:contextualSpacing/>
        <w:jc w:val="both"/>
        <w:rPr>
          <w:bCs/>
          <w:sz w:val="24"/>
          <w:szCs w:val="24"/>
          <w:lang w:val="uk-UA" w:eastAsia="uk-UA"/>
        </w:rPr>
      </w:pPr>
    </w:p>
    <w:p w14:paraId="0D4CEEB4" w14:textId="77777777" w:rsidR="00933083" w:rsidRDefault="00933083">
      <w:pPr>
        <w:widowControl/>
        <w:contextualSpacing/>
        <w:jc w:val="both"/>
        <w:rPr>
          <w:bCs/>
          <w:sz w:val="24"/>
          <w:szCs w:val="24"/>
          <w:lang w:val="uk-UA" w:eastAsia="uk-UA"/>
        </w:rPr>
      </w:pPr>
    </w:p>
    <w:p w14:paraId="5B6E1680" w14:textId="77777777" w:rsidR="00933083" w:rsidRDefault="00933083">
      <w:pPr>
        <w:widowControl/>
        <w:contextualSpacing/>
        <w:jc w:val="both"/>
        <w:rPr>
          <w:bCs/>
          <w:sz w:val="24"/>
          <w:szCs w:val="24"/>
          <w:lang w:val="uk-UA" w:eastAsia="uk-UA"/>
        </w:rPr>
      </w:pPr>
    </w:p>
    <w:p w14:paraId="296225A9" w14:textId="77777777" w:rsidR="00933083" w:rsidRDefault="00933083">
      <w:pPr>
        <w:widowControl/>
        <w:contextualSpacing/>
        <w:jc w:val="both"/>
        <w:rPr>
          <w:bCs/>
          <w:sz w:val="24"/>
          <w:szCs w:val="24"/>
          <w:lang w:val="uk-UA" w:eastAsia="uk-UA"/>
        </w:rPr>
      </w:pPr>
    </w:p>
    <w:p w14:paraId="354B9338" w14:textId="77777777" w:rsidR="00933083" w:rsidRDefault="00933083">
      <w:pPr>
        <w:widowControl/>
        <w:contextualSpacing/>
        <w:jc w:val="both"/>
        <w:rPr>
          <w:bCs/>
          <w:sz w:val="24"/>
          <w:szCs w:val="24"/>
          <w:lang w:val="uk-UA" w:eastAsia="uk-UA"/>
        </w:rPr>
      </w:pPr>
    </w:p>
    <w:p w14:paraId="2F5BA87B" w14:textId="77777777" w:rsidR="00933083" w:rsidRDefault="00933083">
      <w:pPr>
        <w:widowControl/>
        <w:contextualSpacing/>
        <w:jc w:val="both"/>
        <w:rPr>
          <w:bCs/>
          <w:sz w:val="24"/>
          <w:szCs w:val="24"/>
          <w:lang w:val="uk-UA" w:eastAsia="uk-UA"/>
        </w:rPr>
      </w:pPr>
    </w:p>
    <w:p w14:paraId="6A5B480E" w14:textId="77777777" w:rsidR="00933083" w:rsidRDefault="00933083">
      <w:pPr>
        <w:widowControl/>
        <w:contextualSpacing/>
        <w:jc w:val="both"/>
        <w:rPr>
          <w:bCs/>
          <w:sz w:val="24"/>
          <w:szCs w:val="24"/>
          <w:lang w:val="uk-UA" w:eastAsia="uk-UA"/>
        </w:rPr>
      </w:pPr>
    </w:p>
    <w:p w14:paraId="4AE824F7" w14:textId="77777777" w:rsidR="00933083" w:rsidRDefault="00933083">
      <w:pPr>
        <w:widowControl/>
        <w:contextualSpacing/>
        <w:jc w:val="both"/>
        <w:rPr>
          <w:bCs/>
          <w:sz w:val="24"/>
          <w:szCs w:val="24"/>
          <w:lang w:val="uk-UA" w:eastAsia="uk-UA"/>
        </w:rPr>
      </w:pPr>
    </w:p>
    <w:p w14:paraId="46DEF671" w14:textId="77777777" w:rsidR="00933083" w:rsidRDefault="00933083">
      <w:pPr>
        <w:widowControl/>
        <w:contextualSpacing/>
        <w:jc w:val="both"/>
        <w:rPr>
          <w:bCs/>
          <w:sz w:val="24"/>
          <w:szCs w:val="24"/>
          <w:lang w:val="uk-UA" w:eastAsia="uk-UA"/>
        </w:rPr>
      </w:pPr>
    </w:p>
    <w:p w14:paraId="72A1174D" w14:textId="77777777" w:rsidR="00933083" w:rsidRDefault="00000000">
      <w:pPr>
        <w:widowControl/>
        <w:contextualSpacing/>
        <w:jc w:val="both"/>
        <w:rPr>
          <w:bCs/>
          <w:sz w:val="24"/>
          <w:szCs w:val="24"/>
          <w:lang w:val="uk-UA" w:eastAsia="uk-UA"/>
        </w:rPr>
      </w:pPr>
      <w:r>
        <w:rPr>
          <w:bCs/>
          <w:sz w:val="24"/>
          <w:szCs w:val="24"/>
          <w:lang w:val="uk-UA" w:eastAsia="uk-UA"/>
        </w:rPr>
        <w:t xml:space="preserve">Розсилка: </w:t>
      </w:r>
    </w:p>
    <w:p w14:paraId="2907E567" w14:textId="77777777" w:rsidR="00933083" w:rsidRDefault="00000000">
      <w:pPr>
        <w:widowControl/>
        <w:contextualSpacing/>
        <w:jc w:val="both"/>
        <w:rPr>
          <w:bCs/>
          <w:sz w:val="24"/>
          <w:szCs w:val="24"/>
          <w:lang w:val="uk-UA" w:eastAsia="uk-UA"/>
        </w:rPr>
      </w:pPr>
      <w:r>
        <w:rPr>
          <w:bCs/>
          <w:sz w:val="24"/>
          <w:szCs w:val="24"/>
          <w:lang w:val="uk-UA" w:eastAsia="uk-UA"/>
        </w:rPr>
        <w:t>Загальний відділ;</w:t>
      </w:r>
    </w:p>
    <w:p w14:paraId="2EF860C8" w14:textId="77777777" w:rsidR="00933083" w:rsidRDefault="00000000">
      <w:pPr>
        <w:widowControl/>
        <w:contextualSpacing/>
        <w:jc w:val="both"/>
        <w:rPr>
          <w:bCs/>
          <w:sz w:val="24"/>
          <w:szCs w:val="24"/>
          <w:lang w:val="uk-UA" w:eastAsia="uk-UA"/>
        </w:rPr>
      </w:pPr>
      <w:r>
        <w:rPr>
          <w:bCs/>
          <w:sz w:val="24"/>
          <w:szCs w:val="24"/>
          <w:lang w:val="uk-UA" w:eastAsia="uk-UA"/>
        </w:rPr>
        <w:t>Управління ДРП та ПЗ;</w:t>
      </w:r>
    </w:p>
    <w:p w14:paraId="09A5B39F" w14:textId="77777777" w:rsidR="00933083" w:rsidRDefault="00000000">
      <w:pPr>
        <w:widowControl/>
        <w:contextualSpacing/>
        <w:jc w:val="both"/>
        <w:rPr>
          <w:bCs/>
          <w:sz w:val="24"/>
          <w:szCs w:val="24"/>
          <w:lang w:val="uk-UA" w:eastAsia="uk-UA"/>
        </w:rPr>
      </w:pPr>
      <w:r>
        <w:rPr>
          <w:bCs/>
          <w:sz w:val="24"/>
          <w:szCs w:val="24"/>
          <w:lang w:val="uk-UA" w:eastAsia="uk-UA"/>
        </w:rPr>
        <w:t xml:space="preserve">Управління </w:t>
      </w:r>
      <w:proofErr w:type="spellStart"/>
      <w:r>
        <w:rPr>
          <w:bCs/>
          <w:sz w:val="24"/>
          <w:szCs w:val="24"/>
          <w:lang w:val="uk-UA" w:eastAsia="uk-UA"/>
        </w:rPr>
        <w:t>Архітетури</w:t>
      </w:r>
      <w:proofErr w:type="spellEnd"/>
      <w:r>
        <w:rPr>
          <w:bCs/>
          <w:sz w:val="24"/>
          <w:szCs w:val="24"/>
          <w:lang w:val="uk-UA" w:eastAsia="uk-UA"/>
        </w:rPr>
        <w:t xml:space="preserve"> та містобудування.</w:t>
      </w:r>
    </w:p>
    <w:p w14:paraId="34E8A1DF" w14:textId="77777777" w:rsidR="00933083" w:rsidRDefault="00933083">
      <w:pPr>
        <w:ind w:right="283"/>
        <w:jc w:val="both"/>
        <w:rPr>
          <w:sz w:val="24"/>
          <w:szCs w:val="24"/>
          <w:lang w:val="uk-UA"/>
        </w:rPr>
      </w:pPr>
    </w:p>
    <w:p w14:paraId="5B96A9F2" w14:textId="77777777" w:rsidR="00933083" w:rsidRDefault="00933083">
      <w:pPr>
        <w:ind w:right="283"/>
        <w:jc w:val="both"/>
        <w:rPr>
          <w:sz w:val="24"/>
          <w:szCs w:val="24"/>
          <w:lang w:val="uk-UA"/>
        </w:rPr>
      </w:pPr>
    </w:p>
    <w:p w14:paraId="3E02A31F" w14:textId="77777777" w:rsidR="00933083" w:rsidRDefault="00933083">
      <w:pPr>
        <w:ind w:right="283"/>
        <w:jc w:val="both"/>
        <w:rPr>
          <w:sz w:val="24"/>
          <w:szCs w:val="24"/>
          <w:lang w:val="uk-UA"/>
        </w:rPr>
      </w:pPr>
    </w:p>
    <w:p w14:paraId="0638BFEC" w14:textId="77777777" w:rsidR="00933083" w:rsidRDefault="00933083">
      <w:pPr>
        <w:ind w:right="283"/>
        <w:jc w:val="both"/>
        <w:rPr>
          <w:sz w:val="24"/>
          <w:szCs w:val="24"/>
          <w:lang w:val="uk-UA"/>
        </w:rPr>
      </w:pPr>
    </w:p>
    <w:p w14:paraId="4A27642D" w14:textId="77777777" w:rsidR="00933083" w:rsidRDefault="00933083">
      <w:pPr>
        <w:ind w:right="283"/>
        <w:jc w:val="both"/>
        <w:rPr>
          <w:sz w:val="24"/>
          <w:szCs w:val="24"/>
          <w:lang w:val="uk-UA"/>
        </w:rPr>
      </w:pPr>
    </w:p>
    <w:p w14:paraId="073AB2BA" w14:textId="77777777" w:rsidR="00DC5A43" w:rsidRDefault="00DC5A43">
      <w:pPr>
        <w:ind w:right="283"/>
        <w:jc w:val="both"/>
        <w:rPr>
          <w:sz w:val="24"/>
          <w:szCs w:val="24"/>
          <w:lang w:val="uk-UA"/>
        </w:rPr>
      </w:pPr>
    </w:p>
    <w:p w14:paraId="643AE8F6" w14:textId="77777777" w:rsidR="00933083" w:rsidRDefault="00933083">
      <w:pPr>
        <w:ind w:right="283"/>
        <w:jc w:val="both"/>
        <w:rPr>
          <w:sz w:val="24"/>
          <w:szCs w:val="24"/>
          <w:lang w:val="uk-UA"/>
        </w:rPr>
      </w:pPr>
    </w:p>
    <w:p w14:paraId="430824AC" w14:textId="77777777" w:rsidR="00933083" w:rsidRDefault="00933083">
      <w:pPr>
        <w:ind w:right="283"/>
        <w:jc w:val="both"/>
        <w:rPr>
          <w:sz w:val="24"/>
          <w:szCs w:val="24"/>
          <w:lang w:val="uk-UA"/>
        </w:rPr>
      </w:pPr>
    </w:p>
    <w:p w14:paraId="2A73A544" w14:textId="77777777" w:rsidR="00933083" w:rsidRDefault="00000000">
      <w:pPr>
        <w:ind w:right="283"/>
        <w:jc w:val="both"/>
        <w:rPr>
          <w:sz w:val="24"/>
          <w:szCs w:val="24"/>
          <w:lang w:val="uk-UA"/>
        </w:rPr>
      </w:pPr>
      <w:r>
        <w:rPr>
          <w:sz w:val="24"/>
          <w:szCs w:val="24"/>
          <w:lang w:val="uk-UA"/>
        </w:rPr>
        <w:t>Відмітка про наявність/не наявність у рішенні інформації, передбаченої п. 2 розпорядження міського голови від 08.08.2022 № 228:</w:t>
      </w:r>
    </w:p>
    <w:tbl>
      <w:tblPr>
        <w:tblW w:w="9067" w:type="dxa"/>
        <w:tblLayout w:type="fixed"/>
        <w:tblLook w:val="04A0" w:firstRow="1" w:lastRow="0" w:firstColumn="1" w:lastColumn="0" w:noHBand="0" w:noVBand="1"/>
      </w:tblPr>
      <w:tblGrid>
        <w:gridCol w:w="2829"/>
        <w:gridCol w:w="1418"/>
        <w:gridCol w:w="4820"/>
      </w:tblGrid>
      <w:tr w:rsidR="00933083" w14:paraId="6E0651CC" w14:textId="77777777">
        <w:trPr>
          <w:trHeight w:val="850"/>
        </w:trPr>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3197DFD2" w14:textId="77777777" w:rsidR="00933083" w:rsidRDefault="00933083">
            <w:pPr>
              <w:jc w:val="both"/>
              <w:rPr>
                <w:rFonts w:eastAsia="Calibri"/>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A724505" w14:textId="77777777" w:rsidR="00933083" w:rsidRDefault="00933083">
            <w:pPr>
              <w:rPr>
                <w:rFonts w:eastAsia="Calibri"/>
                <w:sz w:val="24"/>
                <w:szCs w:val="24"/>
                <w:lang w:val="uk-UA"/>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CCEA076" w14:textId="77777777" w:rsidR="00933083" w:rsidRDefault="00000000">
            <w:pPr>
              <w:jc w:val="both"/>
              <w:rPr>
                <w:rFonts w:eastAsia="Calibri"/>
                <w:color w:val="000000"/>
                <w:sz w:val="24"/>
                <w:szCs w:val="24"/>
                <w:lang w:val="uk-UA" w:eastAsia="uk-UA"/>
              </w:rPr>
            </w:pPr>
            <w:r>
              <w:rPr>
                <w:rFonts w:eastAsia="Calibri"/>
                <w:sz w:val="24"/>
                <w:szCs w:val="24"/>
                <w:lang w:val="uk-UA"/>
              </w:rPr>
              <w:t xml:space="preserve">Начальник відділу </w:t>
            </w:r>
            <w:r>
              <w:rPr>
                <w:rFonts w:eastAsia="Calibri"/>
                <w:color w:val="000000"/>
                <w:sz w:val="24"/>
                <w:szCs w:val="24"/>
                <w:lang w:val="uk-UA" w:eastAsia="uk-UA"/>
              </w:rPr>
              <w:t>взаємодії з правоохоронними органами, органами ДСНС, оборонної роботи Микола МАЛИЙ</w:t>
            </w:r>
          </w:p>
          <w:p w14:paraId="1DEED24B" w14:textId="77777777" w:rsidR="00933083" w:rsidRDefault="00933083">
            <w:pPr>
              <w:jc w:val="both"/>
              <w:rPr>
                <w:rFonts w:eastAsia="Calibri"/>
                <w:sz w:val="24"/>
                <w:szCs w:val="24"/>
                <w:lang w:val="uk-UA"/>
              </w:rPr>
            </w:pPr>
          </w:p>
        </w:tc>
      </w:tr>
    </w:tbl>
    <w:p w14:paraId="037CF50D" w14:textId="77777777" w:rsidR="00933083" w:rsidRDefault="00933083">
      <w:pPr>
        <w:rPr>
          <w:sz w:val="24"/>
          <w:szCs w:val="24"/>
          <w:lang w:val="uk-UA"/>
        </w:rPr>
      </w:pPr>
    </w:p>
    <w:p w14:paraId="6BD1A399" w14:textId="77777777" w:rsidR="00933083" w:rsidRDefault="00933083">
      <w:pPr>
        <w:widowControl/>
        <w:contextualSpacing/>
        <w:jc w:val="both"/>
        <w:rPr>
          <w:bCs/>
          <w:sz w:val="24"/>
          <w:szCs w:val="24"/>
          <w:lang w:val="uk-UA" w:eastAsia="uk-UA"/>
        </w:rPr>
      </w:pPr>
    </w:p>
    <w:sectPr w:rsidR="00933083">
      <w:pgSz w:w="11906" w:h="16838"/>
      <w:pgMar w:top="1135" w:right="707" w:bottom="85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E0A17"/>
    <w:multiLevelType w:val="multilevel"/>
    <w:tmpl w:val="8584B4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F91BB1"/>
    <w:multiLevelType w:val="multilevel"/>
    <w:tmpl w:val="3A2E4B80"/>
    <w:lvl w:ilvl="0">
      <w:numFmt w:val="bullet"/>
      <w:lvlText w:val="-"/>
      <w:lvlJc w:val="left"/>
      <w:pPr>
        <w:tabs>
          <w:tab w:val="num" w:pos="0"/>
        </w:tabs>
        <w:ind w:left="927" w:hanging="360"/>
      </w:pPr>
      <w:rPr>
        <w:rFonts w:ascii="Times New Roman" w:hAnsi="Times New Roman" w:cs="Times New Roman"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2" w15:restartNumberingAfterBreak="0">
    <w:nsid w:val="737945CF"/>
    <w:multiLevelType w:val="multilevel"/>
    <w:tmpl w:val="B97C613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16cid:durableId="307825775">
    <w:abstractNumId w:val="2"/>
  </w:num>
  <w:num w:numId="2" w16cid:durableId="1450053460">
    <w:abstractNumId w:val="1"/>
  </w:num>
  <w:num w:numId="3" w16cid:durableId="158626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83"/>
    <w:rsid w:val="00131FBE"/>
    <w:rsid w:val="00140CFF"/>
    <w:rsid w:val="001664EE"/>
    <w:rsid w:val="00195A6F"/>
    <w:rsid w:val="00406F3D"/>
    <w:rsid w:val="00426FA0"/>
    <w:rsid w:val="0045635F"/>
    <w:rsid w:val="00643624"/>
    <w:rsid w:val="006E4203"/>
    <w:rsid w:val="006E4C0F"/>
    <w:rsid w:val="007D183E"/>
    <w:rsid w:val="007E2000"/>
    <w:rsid w:val="00925728"/>
    <w:rsid w:val="00933083"/>
    <w:rsid w:val="009B79FF"/>
    <w:rsid w:val="009D6BAB"/>
    <w:rsid w:val="00A43E4F"/>
    <w:rsid w:val="00A767D0"/>
    <w:rsid w:val="00DC5A43"/>
    <w:rsid w:val="00E36FB5"/>
    <w:rsid w:val="00EF4B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481E"/>
  <w15:docId w15:val="{ED625759-7982-493E-A72E-7667C710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DDE"/>
    <w:pPr>
      <w:widowControl w:val="0"/>
    </w:pPr>
    <w:rPr>
      <w:rFonts w:eastAsia="Times New Roman" w:cs="Times New Roman"/>
      <w:sz w:val="20"/>
      <w:szCs w:val="20"/>
      <w:lang w:eastAsia="ru-RU"/>
    </w:rPr>
  </w:style>
  <w:style w:type="paragraph" w:styleId="1">
    <w:name w:val="heading 1"/>
    <w:basedOn w:val="a"/>
    <w:next w:val="a"/>
    <w:link w:val="10"/>
    <w:qFormat/>
    <w:rsid w:val="002F1CE4"/>
    <w:pPr>
      <w:keepNext/>
      <w:widowControl/>
      <w:jc w:val="center"/>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F1CE4"/>
    <w:rPr>
      <w:rFonts w:ascii="Arial" w:eastAsia="Times New Roman" w:hAnsi="Arial" w:cs="Arial"/>
      <w:szCs w:val="24"/>
      <w:lang w:eastAsia="ru-RU"/>
    </w:rPr>
  </w:style>
  <w:style w:type="character" w:customStyle="1" w:styleId="a3">
    <w:name w:val="Текст у виносці Знак"/>
    <w:basedOn w:val="a0"/>
    <w:link w:val="a4"/>
    <w:uiPriority w:val="99"/>
    <w:semiHidden/>
    <w:qFormat/>
    <w:rsid w:val="00795755"/>
    <w:rPr>
      <w:rFonts w:ascii="Tahoma" w:eastAsia="Times New Roman" w:hAnsi="Tahoma" w:cs="Tahoma"/>
      <w:sz w:val="16"/>
      <w:szCs w:val="16"/>
      <w:lang w:eastAsia="ru-RU"/>
    </w:rPr>
  </w:style>
  <w:style w:type="character" w:styleId="a5">
    <w:name w:val="Emphasis"/>
    <w:basedOn w:val="a0"/>
    <w:qFormat/>
    <w:rsid w:val="009B7CB2"/>
    <w:rPr>
      <w:i/>
      <w:iCs/>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984DDE"/>
    <w:pPr>
      <w:ind w:left="720"/>
      <w:contextualSpacing/>
    </w:pPr>
  </w:style>
  <w:style w:type="paragraph" w:styleId="a4">
    <w:name w:val="Balloon Text"/>
    <w:basedOn w:val="a"/>
    <w:link w:val="a3"/>
    <w:uiPriority w:val="99"/>
    <w:semiHidden/>
    <w:unhideWhenUsed/>
    <w:qFormat/>
    <w:rsid w:val="00795755"/>
    <w:rPr>
      <w:rFonts w:ascii="Tahoma" w:hAnsi="Tahoma" w:cs="Tahoma"/>
      <w:sz w:val="16"/>
      <w:szCs w:val="16"/>
    </w:rPr>
  </w:style>
  <w:style w:type="paragraph" w:customStyle="1" w:styleId="ac">
    <w:name w:val="Примітка"/>
    <w:basedOn w:val="a"/>
    <w:qFormat/>
  </w:style>
  <w:style w:type="table" w:styleId="ad">
    <w:name w:val="Table Grid"/>
    <w:basedOn w:val="a1"/>
    <w:uiPriority w:val="39"/>
    <w:rsid w:val="003A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style>
  <w:style w:type="character" w:customStyle="1" w:styleId="af">
    <w:name w:val="Текст примітки Знак"/>
    <w:basedOn w:val="a0"/>
    <w:link w:val="ae"/>
    <w:uiPriority w:val="99"/>
    <w:semiHidden/>
    <w:rPr>
      <w:rFonts w:eastAsia="Times New Roman" w:cs="Times New Roman"/>
      <w:sz w:val="20"/>
      <w:szCs w:val="20"/>
      <w:lang w:eastAsia="ru-RU"/>
    </w:rPr>
  </w:style>
  <w:style w:type="character" w:styleId="af0">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564482">
      <w:bodyDiv w:val="1"/>
      <w:marLeft w:val="0"/>
      <w:marRight w:val="0"/>
      <w:marTop w:val="0"/>
      <w:marBottom w:val="0"/>
      <w:divBdr>
        <w:top w:val="none" w:sz="0" w:space="0" w:color="auto"/>
        <w:left w:val="none" w:sz="0" w:space="0" w:color="auto"/>
        <w:bottom w:val="none" w:sz="0" w:space="0" w:color="auto"/>
        <w:right w:val="none" w:sz="0" w:space="0" w:color="auto"/>
      </w:divBdr>
    </w:div>
    <w:div w:id="1246842854">
      <w:bodyDiv w:val="1"/>
      <w:marLeft w:val="0"/>
      <w:marRight w:val="0"/>
      <w:marTop w:val="0"/>
      <w:marBottom w:val="0"/>
      <w:divBdr>
        <w:top w:val="none" w:sz="0" w:space="0" w:color="auto"/>
        <w:left w:val="none" w:sz="0" w:space="0" w:color="auto"/>
        <w:bottom w:val="none" w:sz="0" w:space="0" w:color="auto"/>
        <w:right w:val="none" w:sz="0" w:space="0" w:color="auto"/>
      </w:divBdr>
    </w:div>
    <w:div w:id="1576624110">
      <w:bodyDiv w:val="1"/>
      <w:marLeft w:val="0"/>
      <w:marRight w:val="0"/>
      <w:marTop w:val="0"/>
      <w:marBottom w:val="0"/>
      <w:divBdr>
        <w:top w:val="none" w:sz="0" w:space="0" w:color="auto"/>
        <w:left w:val="none" w:sz="0" w:space="0" w:color="auto"/>
        <w:bottom w:val="none" w:sz="0" w:space="0" w:color="auto"/>
        <w:right w:val="none" w:sz="0" w:space="0" w:color="auto"/>
      </w:divBdr>
    </w:div>
    <w:div w:id="1652556994">
      <w:bodyDiv w:val="1"/>
      <w:marLeft w:val="0"/>
      <w:marRight w:val="0"/>
      <w:marTop w:val="0"/>
      <w:marBottom w:val="0"/>
      <w:divBdr>
        <w:top w:val="none" w:sz="0" w:space="0" w:color="auto"/>
        <w:left w:val="none" w:sz="0" w:space="0" w:color="auto"/>
        <w:bottom w:val="none" w:sz="0" w:space="0" w:color="auto"/>
        <w:right w:val="none" w:sz="0" w:space="0" w:color="auto"/>
      </w:divBdr>
    </w:div>
    <w:div w:id="1718311319">
      <w:bodyDiv w:val="1"/>
      <w:marLeft w:val="0"/>
      <w:marRight w:val="0"/>
      <w:marTop w:val="0"/>
      <w:marBottom w:val="0"/>
      <w:divBdr>
        <w:top w:val="none" w:sz="0" w:space="0" w:color="auto"/>
        <w:left w:val="none" w:sz="0" w:space="0" w:color="auto"/>
        <w:bottom w:val="none" w:sz="0" w:space="0" w:color="auto"/>
        <w:right w:val="none" w:sz="0" w:space="0" w:color="auto"/>
      </w:divBdr>
    </w:div>
    <w:div w:id="2056344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1531</Words>
  <Characters>873</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dc:description/>
  <cp:lastModifiedBy>Admin</cp:lastModifiedBy>
  <cp:revision>16</cp:revision>
  <cp:lastPrinted>2025-01-17T11:50:00Z</cp:lastPrinted>
  <dcterms:created xsi:type="dcterms:W3CDTF">2025-01-17T07:11:00Z</dcterms:created>
  <dcterms:modified xsi:type="dcterms:W3CDTF">2025-01-21T08:08:00Z</dcterms:modified>
  <dc:language>uk-UA</dc:language>
</cp:coreProperties>
</file>