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A61D" w14:textId="70DD35E2" w:rsidR="00270E9D" w:rsidRDefault="009F2B61" w:rsidP="00682326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 xml:space="preserve">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   </w:t>
      </w:r>
      <w:r w:rsidR="007C0155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</w:t>
      </w:r>
      <w:r w:rsidR="007D68CC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</w:t>
      </w:r>
      <w:r w:rsidR="00270E9D"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</w:t>
      </w:r>
      <w:r>
        <w:rPr>
          <w:rFonts w:eastAsia="Calibri" w:cs="Times New Roman"/>
          <w:b/>
          <w:szCs w:val="28"/>
          <w:lang w:val="uk-UA"/>
        </w:rPr>
        <w:t xml:space="preserve">                                                                    </w:t>
      </w:r>
    </w:p>
    <w:p w14:paraId="2E886541" w14:textId="381012B9" w:rsidR="008E1960" w:rsidRPr="007D22A5" w:rsidRDefault="008E1960" w:rsidP="00682326">
      <w:pPr>
        <w:spacing w:after="0"/>
        <w:jc w:val="center"/>
        <w:rPr>
          <w:rFonts w:eastAsia="Calibri" w:cs="Times New Roman"/>
          <w:b/>
          <w:szCs w:val="28"/>
          <w:lang w:val="uk-UA"/>
        </w:rPr>
      </w:pPr>
      <w:r w:rsidRPr="007D22A5">
        <w:rPr>
          <w:rFonts w:eastAsia="Calibri" w:cs="Times New Roman"/>
          <w:b/>
          <w:szCs w:val="28"/>
          <w:lang w:val="uk-UA"/>
        </w:rPr>
        <w:t xml:space="preserve">Протокол </w:t>
      </w:r>
      <w:r w:rsidRPr="007D22A5">
        <w:rPr>
          <w:rFonts w:eastAsia="Calibri" w:cs="Times New Roman"/>
          <w:b/>
          <w:sz w:val="32"/>
          <w:szCs w:val="32"/>
          <w:lang w:val="uk-UA"/>
        </w:rPr>
        <w:t xml:space="preserve">№ </w:t>
      </w:r>
      <w:r w:rsidR="007D68CC">
        <w:rPr>
          <w:rFonts w:eastAsia="Calibri" w:cs="Times New Roman"/>
          <w:b/>
          <w:sz w:val="32"/>
          <w:szCs w:val="32"/>
          <w:lang w:val="uk-UA"/>
        </w:rPr>
        <w:t>2</w:t>
      </w:r>
      <w:r w:rsidR="00FA3694">
        <w:rPr>
          <w:rFonts w:eastAsia="Calibri" w:cs="Times New Roman"/>
          <w:b/>
          <w:sz w:val="32"/>
          <w:szCs w:val="32"/>
          <w:lang w:val="uk-UA"/>
        </w:rPr>
        <w:t>5</w:t>
      </w:r>
    </w:p>
    <w:p w14:paraId="41A12BC1" w14:textId="5429A483" w:rsidR="008E1960" w:rsidRPr="00374BDF" w:rsidRDefault="008E1960" w:rsidP="00682326">
      <w:pPr>
        <w:spacing w:after="0"/>
        <w:jc w:val="center"/>
        <w:rPr>
          <w:rFonts w:eastAsia="Calibri" w:cs="Times New Roman"/>
          <w:b/>
          <w:szCs w:val="28"/>
        </w:rPr>
      </w:pPr>
      <w:r w:rsidRPr="007D22A5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питань освіти, охорони </w:t>
      </w:r>
      <w:r w:rsidRPr="00374BDF">
        <w:rPr>
          <w:rFonts w:eastAsia="Calibri" w:cs="Times New Roman"/>
          <w:b/>
          <w:sz w:val="24"/>
          <w:szCs w:val="24"/>
          <w:lang w:val="uk-UA"/>
        </w:rPr>
        <w:t xml:space="preserve">здоров’я, культури, спорту та у справах молоді  VIІI  скликання від  </w:t>
      </w:r>
      <w:r w:rsidR="00FA3694" w:rsidRPr="00FA3694">
        <w:rPr>
          <w:rFonts w:eastAsia="Calibri" w:cs="Times New Roman"/>
          <w:b/>
          <w:sz w:val="32"/>
          <w:szCs w:val="32"/>
          <w:lang w:val="uk-UA"/>
        </w:rPr>
        <w:t>21</w:t>
      </w:r>
      <w:r w:rsidR="00374BDF" w:rsidRPr="005C0AAF">
        <w:rPr>
          <w:rFonts w:eastAsia="Calibri" w:cs="Times New Roman"/>
          <w:b/>
          <w:sz w:val="32"/>
          <w:szCs w:val="32"/>
          <w:lang w:val="uk-UA"/>
        </w:rPr>
        <w:t>.</w:t>
      </w:r>
      <w:r w:rsidR="00FA3694">
        <w:rPr>
          <w:rFonts w:eastAsia="Calibri" w:cs="Times New Roman"/>
          <w:b/>
          <w:sz w:val="32"/>
          <w:szCs w:val="32"/>
          <w:lang w:val="uk-UA"/>
        </w:rPr>
        <w:t>01</w:t>
      </w:r>
      <w:r w:rsidR="00374BDF" w:rsidRPr="005C0AAF">
        <w:rPr>
          <w:rFonts w:eastAsia="Calibri" w:cs="Times New Roman"/>
          <w:b/>
          <w:sz w:val="32"/>
          <w:szCs w:val="32"/>
          <w:lang w:val="uk-UA"/>
        </w:rPr>
        <w:t>.202</w:t>
      </w:r>
      <w:r w:rsidR="00FA3694">
        <w:rPr>
          <w:rFonts w:eastAsia="Calibri" w:cs="Times New Roman"/>
          <w:b/>
          <w:sz w:val="32"/>
          <w:szCs w:val="32"/>
          <w:lang w:val="uk-UA"/>
        </w:rPr>
        <w:t>5</w:t>
      </w:r>
    </w:p>
    <w:p w14:paraId="5F186D58" w14:textId="77777777" w:rsidR="008E1960" w:rsidRPr="00374BDF" w:rsidRDefault="008E1960" w:rsidP="00682326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4727A7D4" w14:textId="77777777" w:rsidR="008E1960" w:rsidRPr="00374BDF" w:rsidRDefault="008E1960" w:rsidP="00682326">
      <w:pPr>
        <w:spacing w:after="0"/>
        <w:rPr>
          <w:rFonts w:eastAsia="Calibri" w:cs="Times New Roman"/>
          <w:sz w:val="24"/>
          <w:szCs w:val="24"/>
          <w:lang w:val="uk-UA"/>
        </w:rPr>
      </w:pPr>
      <w:bookmarkStart w:id="0" w:name="_Hlk173755949"/>
      <w:r w:rsidRPr="00374BDF">
        <w:rPr>
          <w:rFonts w:eastAsia="Calibri" w:cs="Times New Roman"/>
          <w:sz w:val="24"/>
          <w:szCs w:val="24"/>
          <w:lang w:val="uk-UA"/>
        </w:rPr>
        <w:t>м. Чорноморськ                                                                          Депутатська кімната</w:t>
      </w:r>
    </w:p>
    <w:p w14:paraId="5704EB13" w14:textId="48BD22AC" w:rsidR="008E1960" w:rsidRPr="00374BDF" w:rsidRDefault="008E1960" w:rsidP="00682326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 w:rsidRPr="00374BDF"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bookmarkEnd w:id="0"/>
      <w:r w:rsidR="0017297F" w:rsidRPr="00FA74D6">
        <w:rPr>
          <w:rFonts w:eastAsia="Calibri" w:cs="Times New Roman"/>
          <w:b/>
          <w:bCs/>
          <w:sz w:val="24"/>
          <w:szCs w:val="24"/>
          <w:lang w:val="uk-UA"/>
        </w:rPr>
        <w:t>1</w:t>
      </w:r>
      <w:r w:rsidR="00140743" w:rsidRPr="00FA74D6">
        <w:rPr>
          <w:rFonts w:eastAsia="Calibri" w:cs="Times New Roman"/>
          <w:b/>
          <w:bCs/>
          <w:sz w:val="24"/>
          <w:szCs w:val="24"/>
          <w:lang w:val="uk-UA"/>
        </w:rPr>
        <w:t>0</w:t>
      </w:r>
      <w:r w:rsidR="0017297F" w:rsidRPr="00FA74D6">
        <w:rPr>
          <w:rFonts w:eastAsia="Calibri" w:cs="Times New Roman"/>
          <w:b/>
          <w:bCs/>
          <w:sz w:val="24"/>
          <w:szCs w:val="24"/>
          <w:lang w:val="uk-UA"/>
        </w:rPr>
        <w:t>.</w:t>
      </w:r>
      <w:r w:rsidR="00140743" w:rsidRPr="00FA74D6">
        <w:rPr>
          <w:rFonts w:eastAsia="Calibri" w:cs="Times New Roman"/>
          <w:b/>
          <w:bCs/>
          <w:sz w:val="24"/>
          <w:szCs w:val="24"/>
          <w:lang w:val="uk-UA"/>
        </w:rPr>
        <w:t>3</w:t>
      </w:r>
      <w:r w:rsidR="0017297F" w:rsidRPr="00FA74D6">
        <w:rPr>
          <w:rFonts w:eastAsia="Calibri" w:cs="Times New Roman"/>
          <w:b/>
          <w:bCs/>
          <w:sz w:val="24"/>
          <w:szCs w:val="24"/>
          <w:lang w:val="uk-UA"/>
        </w:rPr>
        <w:t>0</w:t>
      </w:r>
    </w:p>
    <w:p w14:paraId="049B9120" w14:textId="77777777" w:rsidR="00F07460" w:rsidRPr="00820AC6" w:rsidRDefault="00F07460" w:rsidP="00F07460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 xml:space="preserve">Присутні члени комісії: </w:t>
      </w:r>
    </w:p>
    <w:p w14:paraId="5F1B3145" w14:textId="77777777" w:rsidR="00F07460" w:rsidRPr="00820AC6" w:rsidRDefault="00F07460" w:rsidP="00F07460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cs="Times New Roman"/>
          <w:sz w:val="24"/>
          <w:szCs w:val="24"/>
          <w:lang w:val="uk-UA"/>
        </w:rPr>
        <w:t xml:space="preserve">голова комісії – Тонкошкур Олександр Олександрович;   </w:t>
      </w:r>
    </w:p>
    <w:p w14:paraId="313E0A32" w14:textId="77777777" w:rsidR="00F07460" w:rsidRPr="00B635A9" w:rsidRDefault="00F07460" w:rsidP="00F07460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eastAsia="Times New Roman" w:cs="Times New Roman"/>
          <w:sz w:val="24"/>
          <w:szCs w:val="24"/>
          <w:lang w:val="uk-UA" w:eastAsia="ru-RU"/>
        </w:rPr>
        <w:t xml:space="preserve">члени комісії:  Волошинов Василь Вікторович,  Канар’ян Петро Русланович  </w:t>
      </w:r>
    </w:p>
    <w:p w14:paraId="3419E9BF" w14:textId="77777777" w:rsidR="00F07460" w:rsidRDefault="00F07460" w:rsidP="00F07460">
      <w:pPr>
        <w:pStyle w:val="a3"/>
        <w:spacing w:after="0"/>
        <w:ind w:left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61290619" w14:textId="77777777" w:rsidR="00F07460" w:rsidRPr="00820AC6" w:rsidRDefault="00F07460" w:rsidP="00F07460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>Відсутні:</w:t>
      </w:r>
      <w:r w:rsidRPr="00820AC6">
        <w:rPr>
          <w:rFonts w:cs="Times New Roman"/>
          <w:sz w:val="24"/>
          <w:szCs w:val="24"/>
          <w:lang w:val="uk-UA"/>
        </w:rPr>
        <w:t xml:space="preserve">  заступник голови комісії  - Симончук Микола Миколайович;</w:t>
      </w:r>
    </w:p>
    <w:p w14:paraId="7DDBD262" w14:textId="77777777" w:rsidR="00F07460" w:rsidRPr="00820AC6" w:rsidRDefault="00F07460" w:rsidP="00F07460">
      <w:pPr>
        <w:pStyle w:val="a3"/>
        <w:spacing w:after="0"/>
        <w:ind w:left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</w:t>
      </w:r>
      <w:r w:rsidRPr="00820AC6">
        <w:rPr>
          <w:rFonts w:cs="Times New Roman"/>
          <w:sz w:val="24"/>
          <w:szCs w:val="24"/>
          <w:lang w:val="uk-UA"/>
        </w:rPr>
        <w:t xml:space="preserve">секретар комісії – Кузар Олена Вікторівна  </w:t>
      </w:r>
    </w:p>
    <w:p w14:paraId="1790E768" w14:textId="77777777" w:rsidR="007D1329" w:rsidRDefault="007D1329" w:rsidP="00682326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13FCE8FA" w14:textId="4DFC0681" w:rsidR="008E1960" w:rsidRPr="00820AC6" w:rsidRDefault="008E1960" w:rsidP="00682326">
      <w:pPr>
        <w:spacing w:after="0"/>
        <w:jc w:val="both"/>
        <w:rPr>
          <w:rFonts w:eastAsia="Calibri" w:cs="Times New Roman"/>
          <w:bCs/>
          <w:sz w:val="24"/>
          <w:szCs w:val="24"/>
          <w:lang w:val="uk-UA"/>
        </w:rPr>
      </w:pPr>
      <w:r w:rsidRPr="00820AC6">
        <w:rPr>
          <w:rFonts w:eastAsia="Calibri" w:cs="Times New Roman"/>
          <w:b/>
          <w:sz w:val="24"/>
          <w:szCs w:val="24"/>
          <w:lang w:val="uk-UA"/>
        </w:rPr>
        <w:t>На засіданн</w:t>
      </w:r>
      <w:r w:rsidR="003F040B">
        <w:rPr>
          <w:rFonts w:eastAsia="Calibri" w:cs="Times New Roman"/>
          <w:b/>
          <w:sz w:val="24"/>
          <w:szCs w:val="24"/>
          <w:lang w:val="uk-UA"/>
        </w:rPr>
        <w:t>і</w:t>
      </w:r>
      <w:r w:rsidRPr="00820AC6">
        <w:rPr>
          <w:rFonts w:eastAsia="Calibri" w:cs="Times New Roman"/>
          <w:b/>
          <w:sz w:val="24"/>
          <w:szCs w:val="24"/>
          <w:lang w:val="uk-UA"/>
        </w:rPr>
        <w:t xml:space="preserve"> комісії </w:t>
      </w:r>
      <w:r w:rsidR="00792152" w:rsidRPr="00820AC6">
        <w:rPr>
          <w:rFonts w:eastAsia="Calibri" w:cs="Times New Roman"/>
          <w:b/>
          <w:sz w:val="24"/>
          <w:szCs w:val="24"/>
          <w:lang w:val="uk-UA"/>
        </w:rPr>
        <w:t xml:space="preserve">також </w:t>
      </w:r>
      <w:r w:rsidR="003F040B">
        <w:rPr>
          <w:rFonts w:eastAsia="Calibri" w:cs="Times New Roman"/>
          <w:b/>
          <w:sz w:val="24"/>
          <w:szCs w:val="24"/>
          <w:lang w:val="uk-UA"/>
        </w:rPr>
        <w:t>присутні</w:t>
      </w:r>
      <w:r w:rsidRPr="00820AC6">
        <w:rPr>
          <w:rFonts w:eastAsia="Calibri" w:cs="Times New Roman"/>
          <w:bCs/>
          <w:sz w:val="24"/>
          <w:szCs w:val="24"/>
          <w:lang w:val="uk-UA"/>
        </w:rPr>
        <w:t xml:space="preserve">: </w:t>
      </w:r>
    </w:p>
    <w:p w14:paraId="6130DA44" w14:textId="55C0FCF3" w:rsidR="00FB6A48" w:rsidRPr="00FB6A48" w:rsidRDefault="00FB6A48" w:rsidP="00682326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Гуляєв В. – міський голова </w:t>
      </w:r>
    </w:p>
    <w:p w14:paraId="4809D79B" w14:textId="54335D02" w:rsidR="00FB6A48" w:rsidRDefault="00FB6A48" w:rsidP="00682326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Ковальчук В., Мацулевич О. – депутати міської ради </w:t>
      </w:r>
    </w:p>
    <w:p w14:paraId="4F084482" w14:textId="251F97A8" w:rsidR="00140743" w:rsidRPr="00FB6A48" w:rsidRDefault="00140743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FB6A48">
        <w:rPr>
          <w:rFonts w:cs="Times New Roman"/>
          <w:sz w:val="24"/>
          <w:szCs w:val="24"/>
          <w:lang w:val="uk-UA"/>
        </w:rPr>
        <w:t xml:space="preserve">Лубковський І. – перший заступник міського голови </w:t>
      </w:r>
    </w:p>
    <w:p w14:paraId="6A16C7BB" w14:textId="1AE7F0A9" w:rsidR="00B53F0D" w:rsidRPr="00FB6A48" w:rsidRDefault="00B53F0D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FB6A48">
        <w:rPr>
          <w:rFonts w:cs="Times New Roman"/>
          <w:sz w:val="24"/>
          <w:szCs w:val="24"/>
          <w:lang w:val="uk-UA"/>
        </w:rPr>
        <w:t>Тєліпов Р. – заступник міського голови</w:t>
      </w:r>
    </w:p>
    <w:p w14:paraId="52C76AA9" w14:textId="3C429D1E" w:rsidR="00FA3694" w:rsidRPr="00FB6A48" w:rsidRDefault="00FA3694" w:rsidP="00682326">
      <w:pPr>
        <w:spacing w:after="0"/>
        <w:jc w:val="both"/>
        <w:rPr>
          <w:rFonts w:cs="Times New Roman"/>
          <w:sz w:val="24"/>
          <w:szCs w:val="24"/>
          <w:lang w:val="uk-UA"/>
        </w:rPr>
      </w:pPr>
      <w:r w:rsidRPr="00FB6A48">
        <w:rPr>
          <w:rFonts w:cs="Times New Roman"/>
          <w:sz w:val="24"/>
          <w:szCs w:val="24"/>
          <w:lang w:val="uk-UA"/>
        </w:rPr>
        <w:t>Кушніренко Н. – керуюча справами</w:t>
      </w:r>
    </w:p>
    <w:p w14:paraId="06F93DCF" w14:textId="55A5452F" w:rsidR="00B53F0D" w:rsidRPr="00FB6A48" w:rsidRDefault="00FB6A48" w:rsidP="00682326">
      <w:pPr>
        <w:spacing w:after="0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Джумига Є. </w:t>
      </w:r>
      <w:r w:rsidR="00FE71D3" w:rsidRPr="00FB6A48">
        <w:rPr>
          <w:rFonts w:cs="Times New Roman"/>
          <w:sz w:val="24"/>
          <w:szCs w:val="24"/>
          <w:lang w:val="uk-UA"/>
        </w:rPr>
        <w:t xml:space="preserve"> </w:t>
      </w:r>
      <w:r w:rsidR="00B53F0D" w:rsidRPr="00FB6A48">
        <w:rPr>
          <w:rFonts w:cs="Times New Roman"/>
          <w:sz w:val="24"/>
          <w:szCs w:val="24"/>
          <w:lang w:val="uk-UA"/>
        </w:rPr>
        <w:t xml:space="preserve">– </w:t>
      </w:r>
      <w:r>
        <w:rPr>
          <w:rFonts w:cs="Times New Roman"/>
          <w:sz w:val="24"/>
          <w:szCs w:val="24"/>
          <w:lang w:val="uk-UA"/>
        </w:rPr>
        <w:t xml:space="preserve">в.о. </w:t>
      </w:r>
      <w:r w:rsidR="00B53F0D" w:rsidRPr="00FB6A48">
        <w:rPr>
          <w:rFonts w:cs="Times New Roman"/>
          <w:sz w:val="24"/>
          <w:szCs w:val="24"/>
          <w:lang w:val="uk-UA"/>
        </w:rPr>
        <w:t>начальник</w:t>
      </w:r>
      <w:r>
        <w:rPr>
          <w:rFonts w:cs="Times New Roman"/>
          <w:sz w:val="24"/>
          <w:szCs w:val="24"/>
          <w:lang w:val="uk-UA"/>
        </w:rPr>
        <w:t xml:space="preserve">а юридичного відділу </w:t>
      </w:r>
      <w:r w:rsidR="00B53F0D" w:rsidRPr="00FB6A48">
        <w:rPr>
          <w:rFonts w:cs="Times New Roman"/>
          <w:sz w:val="24"/>
          <w:szCs w:val="24"/>
          <w:lang w:val="uk-UA"/>
        </w:rPr>
        <w:t xml:space="preserve"> управління державної реєстрації прав та правового забезпечення </w:t>
      </w:r>
    </w:p>
    <w:p w14:paraId="715F54F8" w14:textId="4303DD06" w:rsidR="00B53F0D" w:rsidRPr="00FB6A48" w:rsidRDefault="00B53F0D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FB6A48">
        <w:rPr>
          <w:rFonts w:cs="Times New Roman"/>
          <w:sz w:val="24"/>
          <w:szCs w:val="24"/>
          <w:lang w:val="uk-UA"/>
        </w:rPr>
        <w:t>Варижук І. – начальник організаційного відділу</w:t>
      </w:r>
    </w:p>
    <w:p w14:paraId="06430A85" w14:textId="4B9FA9DB" w:rsidR="00BB12D7" w:rsidRPr="00FB6A48" w:rsidRDefault="00BB12D7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FB6A48">
        <w:rPr>
          <w:rFonts w:cs="Times New Roman"/>
          <w:sz w:val="24"/>
          <w:szCs w:val="24"/>
          <w:lang w:val="uk-UA"/>
        </w:rPr>
        <w:t xml:space="preserve">Черненко Є. – начальник відділу молоді та спорту </w:t>
      </w:r>
    </w:p>
    <w:p w14:paraId="598A1E19" w14:textId="3104B45A" w:rsidR="003009F4" w:rsidRPr="00FB6A48" w:rsidRDefault="003009F4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FB6A48">
        <w:rPr>
          <w:rFonts w:cs="Times New Roman"/>
          <w:sz w:val="24"/>
          <w:szCs w:val="24"/>
          <w:lang w:val="uk-UA"/>
        </w:rPr>
        <w:t xml:space="preserve">Солтик С. – генеральний директор КНП «Чорноморська лікарня» </w:t>
      </w:r>
    </w:p>
    <w:p w14:paraId="5C404C2D" w14:textId="405C013A" w:rsidR="007D1329" w:rsidRDefault="00176AB7" w:rsidP="00682326">
      <w:pPr>
        <w:spacing w:after="0"/>
        <w:rPr>
          <w:rFonts w:cs="Times New Roman"/>
          <w:sz w:val="24"/>
          <w:szCs w:val="24"/>
          <w:lang w:val="uk-UA"/>
        </w:rPr>
      </w:pPr>
      <w:r w:rsidRPr="00FB6A48">
        <w:rPr>
          <w:rFonts w:cs="Times New Roman"/>
          <w:sz w:val="24"/>
          <w:szCs w:val="24"/>
          <w:lang w:val="uk-UA"/>
        </w:rPr>
        <w:t>Ковальов А. – начальник управління освіти</w:t>
      </w:r>
    </w:p>
    <w:p w14:paraId="24A7F027" w14:textId="10E7BBE2" w:rsidR="00FB6A48" w:rsidRPr="00FB6A48" w:rsidRDefault="00FB6A48" w:rsidP="00682326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Пакунова Ю. – радник міського голови </w:t>
      </w:r>
    </w:p>
    <w:p w14:paraId="6B54994A" w14:textId="465316DB" w:rsidR="00176AB7" w:rsidRDefault="00FB6A48" w:rsidP="00682326">
      <w:pPr>
        <w:spacing w:after="0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Каплун О., Антоненко Т., </w:t>
      </w:r>
      <w:proofErr w:type="spellStart"/>
      <w:r>
        <w:rPr>
          <w:rFonts w:cs="Times New Roman"/>
          <w:sz w:val="24"/>
          <w:szCs w:val="24"/>
          <w:lang w:val="uk-UA"/>
        </w:rPr>
        <w:t>Долгашова</w:t>
      </w:r>
      <w:proofErr w:type="spellEnd"/>
      <w:r>
        <w:rPr>
          <w:rFonts w:cs="Times New Roman"/>
          <w:sz w:val="24"/>
          <w:szCs w:val="24"/>
          <w:lang w:val="uk-UA"/>
        </w:rPr>
        <w:t xml:space="preserve"> Ю, </w:t>
      </w:r>
      <w:proofErr w:type="spellStart"/>
      <w:r>
        <w:rPr>
          <w:rFonts w:cs="Times New Roman"/>
          <w:sz w:val="24"/>
          <w:szCs w:val="24"/>
          <w:lang w:val="uk-UA"/>
        </w:rPr>
        <w:t>Колоберда</w:t>
      </w:r>
      <w:proofErr w:type="spellEnd"/>
      <w:r>
        <w:rPr>
          <w:rFonts w:cs="Times New Roman"/>
          <w:sz w:val="24"/>
          <w:szCs w:val="24"/>
          <w:lang w:val="uk-UA"/>
        </w:rPr>
        <w:t xml:space="preserve"> О., Кавун Ю., Бондар Н. – працівники </w:t>
      </w:r>
      <w:r>
        <w:rPr>
          <w:rFonts w:eastAsia="Calibri"/>
          <w:sz w:val="24"/>
          <w:szCs w:val="24"/>
          <w:lang w:val="uk-UA"/>
        </w:rPr>
        <w:t>Центру позашкільної освіти</w:t>
      </w:r>
    </w:p>
    <w:p w14:paraId="3623C761" w14:textId="77777777" w:rsidR="00FB6A48" w:rsidRDefault="00FB6A48" w:rsidP="00682326">
      <w:pPr>
        <w:spacing w:after="0"/>
        <w:rPr>
          <w:rFonts w:cs="Times New Roman"/>
          <w:sz w:val="24"/>
          <w:szCs w:val="24"/>
          <w:lang w:val="uk-UA"/>
        </w:rPr>
      </w:pPr>
    </w:p>
    <w:p w14:paraId="1F97C222" w14:textId="77777777" w:rsidR="00F07460" w:rsidRPr="00987CC6" w:rsidRDefault="00F07460" w:rsidP="00F07460">
      <w:pPr>
        <w:spacing w:after="0"/>
        <w:ind w:firstLine="708"/>
        <w:jc w:val="both"/>
        <w:rPr>
          <w:rFonts w:eastAsia="Calibri" w:cs="Times New Roman"/>
          <w:bCs/>
          <w:i/>
          <w:iCs/>
          <w:sz w:val="24"/>
          <w:szCs w:val="24"/>
          <w:lang w:val="uk-UA"/>
        </w:rPr>
      </w:pPr>
      <w:r w:rsidRPr="00987CC6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2E656250" w14:textId="77777777" w:rsidR="00F07460" w:rsidRDefault="00F07460" w:rsidP="00F07460">
      <w:pPr>
        <w:spacing w:after="0"/>
        <w:ind w:firstLine="709"/>
        <w:jc w:val="both"/>
        <w:rPr>
          <w:rFonts w:eastAsia="Calibri" w:cs="Times New Roman"/>
          <w:i/>
          <w:iCs/>
          <w:sz w:val="24"/>
          <w:szCs w:val="24"/>
          <w:lang w:val="uk-UA"/>
        </w:rPr>
      </w:pPr>
    </w:p>
    <w:p w14:paraId="02796EBC" w14:textId="77777777" w:rsidR="00F07460" w:rsidRDefault="00F07460" w:rsidP="00F07460">
      <w:pPr>
        <w:spacing w:after="0"/>
        <w:jc w:val="right"/>
        <w:rPr>
          <w:rFonts w:cs="Times New Roman"/>
          <w:b/>
          <w:sz w:val="24"/>
          <w:szCs w:val="24"/>
        </w:rPr>
      </w:pPr>
      <w:r w:rsidRPr="00D9546A">
        <w:rPr>
          <w:rFonts w:cs="Times New Roman"/>
          <w:b/>
          <w:sz w:val="24"/>
          <w:szCs w:val="24"/>
          <w:lang w:val="uk-UA"/>
        </w:rPr>
        <w:t xml:space="preserve">Результати голосування за початок роботи </w:t>
      </w:r>
      <w:r>
        <w:rPr>
          <w:rFonts w:cs="Times New Roman"/>
          <w:b/>
          <w:sz w:val="24"/>
          <w:szCs w:val="24"/>
          <w:lang w:val="uk-UA"/>
        </w:rPr>
        <w:t xml:space="preserve">засідання </w:t>
      </w:r>
      <w:r w:rsidRPr="00D9546A">
        <w:rPr>
          <w:rFonts w:cs="Times New Roman"/>
          <w:b/>
          <w:sz w:val="24"/>
          <w:szCs w:val="24"/>
          <w:lang w:val="uk-UA"/>
        </w:rPr>
        <w:t>комісі</w:t>
      </w:r>
      <w:r>
        <w:rPr>
          <w:rFonts w:cs="Times New Roman"/>
          <w:b/>
          <w:sz w:val="24"/>
          <w:szCs w:val="24"/>
          <w:lang w:val="uk-UA"/>
        </w:rPr>
        <w:t>ї</w:t>
      </w:r>
      <w:r w:rsidRPr="00D9546A">
        <w:rPr>
          <w:rFonts w:cs="Times New Roman"/>
          <w:b/>
          <w:sz w:val="24"/>
          <w:szCs w:val="24"/>
          <w:lang w:val="uk-UA"/>
        </w:rPr>
        <w:t xml:space="preserve">: за - </w:t>
      </w:r>
      <w:r>
        <w:rPr>
          <w:rFonts w:cs="Times New Roman"/>
          <w:b/>
          <w:sz w:val="24"/>
          <w:szCs w:val="24"/>
          <w:lang w:val="uk-UA"/>
        </w:rPr>
        <w:t>3</w:t>
      </w:r>
      <w:r w:rsidRPr="00D9546A">
        <w:rPr>
          <w:rFonts w:cs="Times New Roman"/>
          <w:b/>
          <w:sz w:val="24"/>
          <w:szCs w:val="24"/>
          <w:lang w:val="uk-UA"/>
        </w:rPr>
        <w:t xml:space="preserve">, проти - </w:t>
      </w:r>
      <w:r w:rsidRPr="00D71A28">
        <w:rPr>
          <w:rFonts w:cs="Times New Roman"/>
          <w:b/>
          <w:sz w:val="24"/>
          <w:szCs w:val="24"/>
        </w:rPr>
        <w:t>0</w:t>
      </w:r>
      <w:r w:rsidRPr="00D9546A">
        <w:rPr>
          <w:rFonts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cs="Times New Roman"/>
          <w:b/>
          <w:sz w:val="24"/>
          <w:szCs w:val="24"/>
        </w:rPr>
        <w:t xml:space="preserve"> 0</w:t>
      </w:r>
    </w:p>
    <w:p w14:paraId="0799C358" w14:textId="77777777" w:rsidR="00F07460" w:rsidRPr="00166030" w:rsidRDefault="00F07460" w:rsidP="00F07460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bookmarkStart w:id="1" w:name="_Hlk167709745"/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bookmarkEnd w:id="1"/>
    <w:p w14:paraId="30E7BE6B" w14:textId="77777777" w:rsidR="00F07460" w:rsidRPr="0016603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4580E93A" w14:textId="77777777" w:rsidR="00F07460" w:rsidRPr="0016603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7D8022E8" w14:textId="77777777" w:rsidR="00F0746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Канар’ян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37C815B8" w14:textId="77777777" w:rsidR="00F07460" w:rsidRPr="00682326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</w:p>
    <w:p w14:paraId="11F5FC01" w14:textId="2991437D" w:rsidR="00F07460" w:rsidRDefault="00F07460" w:rsidP="00F07460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t>Результати голосування з</w:t>
      </w:r>
      <w:r w:rsidRPr="0050063D">
        <w:rPr>
          <w:rFonts w:cs="Times New Roman"/>
          <w:b/>
          <w:sz w:val="24"/>
          <w:szCs w:val="24"/>
          <w:lang w:val="uk-UA"/>
        </w:rPr>
        <w:t xml:space="preserve">а обрання члена комісії 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 w:rsidRPr="00FE71D3">
        <w:rPr>
          <w:rFonts w:eastAsia="Calibri" w:cs="Times New Roman"/>
          <w:b/>
          <w:sz w:val="24"/>
          <w:szCs w:val="24"/>
          <w:lang w:val="uk-UA"/>
        </w:rPr>
        <w:t>Канар’ян</w:t>
      </w:r>
      <w:r>
        <w:rPr>
          <w:rFonts w:eastAsia="Calibri" w:cs="Times New Roman"/>
          <w:b/>
          <w:sz w:val="24"/>
          <w:szCs w:val="24"/>
          <w:lang w:val="uk-UA"/>
        </w:rPr>
        <w:t>а</w:t>
      </w:r>
      <w:r w:rsidRPr="00FE71D3">
        <w:rPr>
          <w:rFonts w:eastAsia="Calibri" w:cs="Times New Roman"/>
          <w:b/>
          <w:sz w:val="24"/>
          <w:szCs w:val="24"/>
          <w:lang w:val="uk-UA"/>
        </w:rPr>
        <w:t xml:space="preserve"> П.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</w:t>
      </w:r>
      <w:r w:rsidRPr="0050063D">
        <w:rPr>
          <w:rFonts w:cs="Times New Roman"/>
          <w:b/>
          <w:sz w:val="24"/>
          <w:szCs w:val="24"/>
          <w:lang w:val="uk-UA"/>
        </w:rPr>
        <w:t>відповідальн</w:t>
      </w:r>
      <w:r>
        <w:rPr>
          <w:rFonts w:cs="Times New Roman"/>
          <w:b/>
          <w:sz w:val="24"/>
          <w:szCs w:val="24"/>
          <w:lang w:val="uk-UA"/>
        </w:rPr>
        <w:t>им</w:t>
      </w:r>
      <w:r w:rsidRPr="0050063D">
        <w:rPr>
          <w:rFonts w:cs="Times New Roman"/>
          <w:b/>
          <w:sz w:val="24"/>
          <w:szCs w:val="24"/>
          <w:lang w:val="uk-UA"/>
        </w:rPr>
        <w:t xml:space="preserve"> за ведення протоколу комісії від </w:t>
      </w:r>
      <w:r>
        <w:rPr>
          <w:rFonts w:cs="Times New Roman"/>
          <w:b/>
          <w:sz w:val="24"/>
          <w:szCs w:val="24"/>
          <w:lang w:val="uk-UA"/>
        </w:rPr>
        <w:t>21</w:t>
      </w:r>
      <w:r w:rsidRPr="0050063D">
        <w:rPr>
          <w:rFonts w:cs="Times New Roman"/>
          <w:b/>
          <w:sz w:val="24"/>
          <w:szCs w:val="24"/>
          <w:lang w:val="uk-UA"/>
        </w:rPr>
        <w:t>.</w:t>
      </w:r>
      <w:r>
        <w:rPr>
          <w:rFonts w:cs="Times New Roman"/>
          <w:b/>
          <w:sz w:val="24"/>
          <w:szCs w:val="24"/>
          <w:lang w:val="uk-UA"/>
        </w:rPr>
        <w:t>01</w:t>
      </w:r>
      <w:r w:rsidRPr="0050063D">
        <w:rPr>
          <w:rFonts w:cs="Times New Roman"/>
          <w:b/>
          <w:sz w:val="24"/>
          <w:szCs w:val="24"/>
          <w:lang w:val="uk-UA"/>
        </w:rPr>
        <w:t>.202</w:t>
      </w:r>
      <w:r>
        <w:rPr>
          <w:rFonts w:cs="Times New Roman"/>
          <w:b/>
          <w:sz w:val="24"/>
          <w:szCs w:val="24"/>
          <w:lang w:val="uk-UA"/>
        </w:rPr>
        <w:t>5</w:t>
      </w:r>
      <w:r w:rsidRPr="0050063D">
        <w:rPr>
          <w:rFonts w:cs="Times New Roman"/>
          <w:b/>
          <w:sz w:val="24"/>
          <w:szCs w:val="24"/>
          <w:lang w:val="uk-UA"/>
        </w:rPr>
        <w:t xml:space="preserve">:  за - </w:t>
      </w:r>
      <w:r>
        <w:rPr>
          <w:rFonts w:cs="Times New Roman"/>
          <w:b/>
          <w:sz w:val="24"/>
          <w:szCs w:val="24"/>
          <w:lang w:val="uk-UA"/>
        </w:rPr>
        <w:t>3</w:t>
      </w:r>
      <w:r w:rsidRPr="0050063D">
        <w:rPr>
          <w:rFonts w:cs="Times New Roman"/>
          <w:b/>
          <w:sz w:val="24"/>
          <w:szCs w:val="24"/>
          <w:lang w:val="uk-UA"/>
        </w:rPr>
        <w:t>, проти - 0,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 w:rsidRPr="0050063D">
        <w:rPr>
          <w:rFonts w:cs="Times New Roman"/>
          <w:b/>
          <w:sz w:val="24"/>
          <w:szCs w:val="24"/>
          <w:lang w:val="uk-UA"/>
        </w:rPr>
        <w:t xml:space="preserve"> утримались – 0</w:t>
      </w:r>
    </w:p>
    <w:p w14:paraId="24D162C5" w14:textId="77777777" w:rsidR="00F07460" w:rsidRPr="00166030" w:rsidRDefault="00F07460" w:rsidP="00F07460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0FC6E015" w14:textId="77777777" w:rsidR="00F07460" w:rsidRPr="0016603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5B8F482A" w14:textId="77777777" w:rsidR="00F07460" w:rsidRPr="0016603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22D0587D" w14:textId="77777777" w:rsidR="00F07460" w:rsidRDefault="00F07460" w:rsidP="00F07460">
      <w:pPr>
        <w:spacing w:after="0"/>
        <w:jc w:val="right"/>
        <w:rPr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Канар’ян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226629AC" w14:textId="77777777" w:rsidR="00B4166F" w:rsidRDefault="00B4166F" w:rsidP="00682326">
      <w:pPr>
        <w:spacing w:after="0"/>
        <w:rPr>
          <w:rFonts w:cs="Times New Roman"/>
          <w:sz w:val="24"/>
          <w:szCs w:val="24"/>
          <w:lang w:val="uk-UA"/>
        </w:rPr>
      </w:pPr>
    </w:p>
    <w:p w14:paraId="4967D090" w14:textId="4D575E32" w:rsidR="00BB12D7" w:rsidRPr="00FB6A48" w:rsidRDefault="00BB12D7" w:rsidP="00FB6A48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  <w:r w:rsidRPr="00BB12D7">
        <w:rPr>
          <w:rFonts w:cs="Times New Roman"/>
          <w:b/>
          <w:bCs/>
          <w:sz w:val="24"/>
          <w:szCs w:val="24"/>
          <w:lang w:val="uk-UA"/>
        </w:rPr>
        <w:t>Порядок денний:</w:t>
      </w:r>
    </w:p>
    <w:p w14:paraId="67F80E12" w14:textId="1EBE9B0D" w:rsidR="002076E3" w:rsidRPr="002076E3" w:rsidRDefault="002076E3" w:rsidP="002076E3">
      <w:pPr>
        <w:pStyle w:val="a3"/>
        <w:numPr>
          <w:ilvl w:val="0"/>
          <w:numId w:val="30"/>
        </w:numPr>
        <w:ind w:left="0" w:right="38" w:firstLine="426"/>
        <w:jc w:val="both"/>
        <w:rPr>
          <w:rFonts w:cs="Times New Roman"/>
          <w:sz w:val="24"/>
          <w:szCs w:val="24"/>
          <w:lang w:val="uk-UA"/>
        </w:rPr>
      </w:pPr>
      <w:bookmarkStart w:id="2" w:name="_Hlk185239558"/>
      <w:r w:rsidRPr="002076E3">
        <w:rPr>
          <w:rFonts w:cs="Times New Roman"/>
          <w:sz w:val="24"/>
          <w:szCs w:val="24"/>
          <w:lang w:val="uk-UA"/>
        </w:rPr>
        <w:t>Про внесення змін до Міської цільової програми «Молодь Чорноморська» на 2022-2025 роки, затвердженої рішенням Чорноморської міської ради Одеського району Одеської області від 04.02.2022 № 181-VIII (зі змінами).</w:t>
      </w:r>
    </w:p>
    <w:p w14:paraId="65B70961" w14:textId="39EFC0BB" w:rsidR="00E7310F" w:rsidRDefault="00E7310F" w:rsidP="00E7310F">
      <w:pPr>
        <w:pStyle w:val="a3"/>
        <w:spacing w:after="0"/>
        <w:ind w:left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7D1329">
        <w:rPr>
          <w:rFonts w:eastAsia="Calibri"/>
          <w:sz w:val="24"/>
          <w:szCs w:val="24"/>
          <w:lang w:val="uk-UA"/>
        </w:rPr>
        <w:t xml:space="preserve">Інформація </w:t>
      </w:r>
      <w:r>
        <w:rPr>
          <w:rFonts w:eastAsia="Calibri"/>
          <w:sz w:val="24"/>
          <w:szCs w:val="24"/>
          <w:lang w:val="uk-UA"/>
        </w:rPr>
        <w:t>Черненка Є.</w:t>
      </w:r>
    </w:p>
    <w:p w14:paraId="3DC18E64" w14:textId="77777777" w:rsidR="00E7310F" w:rsidRDefault="00E7310F" w:rsidP="00E7310F">
      <w:pPr>
        <w:pStyle w:val="a3"/>
        <w:spacing w:after="0"/>
        <w:ind w:left="426"/>
        <w:jc w:val="both"/>
        <w:rPr>
          <w:rFonts w:eastAsia="Calibri"/>
          <w:sz w:val="24"/>
          <w:szCs w:val="24"/>
          <w:lang w:val="uk-UA"/>
        </w:rPr>
      </w:pPr>
    </w:p>
    <w:p w14:paraId="57CD78CE" w14:textId="1BEC8E04" w:rsidR="002076E3" w:rsidRPr="002076E3" w:rsidRDefault="002076E3" w:rsidP="002076E3">
      <w:pPr>
        <w:pStyle w:val="a3"/>
        <w:numPr>
          <w:ilvl w:val="0"/>
          <w:numId w:val="30"/>
        </w:numPr>
        <w:ind w:left="0" w:firstLine="426"/>
        <w:jc w:val="both"/>
        <w:rPr>
          <w:rFonts w:cs="Times New Roman"/>
          <w:sz w:val="24"/>
          <w:szCs w:val="24"/>
          <w:lang w:val="uk-UA"/>
        </w:rPr>
      </w:pPr>
      <w:r w:rsidRPr="002076E3">
        <w:rPr>
          <w:rFonts w:cs="Times New Roman"/>
          <w:sz w:val="24"/>
          <w:szCs w:val="24"/>
          <w:lang w:val="uk-UA"/>
        </w:rPr>
        <w:lastRenderedPageBreak/>
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 182-VIII  (зі змінами).</w:t>
      </w:r>
    </w:p>
    <w:p w14:paraId="2E1CBC3A" w14:textId="05CA0566" w:rsidR="009430BF" w:rsidRPr="00D834C3" w:rsidRDefault="007D1329" w:rsidP="00D834C3">
      <w:pPr>
        <w:spacing w:after="0"/>
        <w:ind w:firstLine="426"/>
        <w:jc w:val="both"/>
        <w:rPr>
          <w:rFonts w:eastAsia="Calibri"/>
          <w:b/>
          <w:bCs/>
          <w:sz w:val="24"/>
          <w:szCs w:val="24"/>
          <w:lang w:val="uk-UA"/>
        </w:rPr>
      </w:pPr>
      <w:r>
        <w:rPr>
          <w:rFonts w:eastAsia="Calibri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FE71D3">
        <w:rPr>
          <w:rFonts w:eastAsia="Calibri"/>
          <w:b/>
          <w:bCs/>
          <w:sz w:val="24"/>
          <w:szCs w:val="24"/>
          <w:lang w:val="uk-UA"/>
        </w:rPr>
        <w:t xml:space="preserve">   </w:t>
      </w:r>
      <w:r>
        <w:rPr>
          <w:rFonts w:eastAsia="Calibri"/>
          <w:b/>
          <w:bCs/>
          <w:sz w:val="24"/>
          <w:szCs w:val="24"/>
          <w:lang w:val="uk-UA"/>
        </w:rPr>
        <w:t xml:space="preserve">    </w:t>
      </w:r>
      <w:r w:rsidR="00BB12D7" w:rsidRPr="007D1329">
        <w:rPr>
          <w:rFonts w:eastAsia="Calibri"/>
          <w:sz w:val="24"/>
          <w:szCs w:val="24"/>
          <w:lang w:val="uk-UA"/>
        </w:rPr>
        <w:t xml:space="preserve">Інформація Черненка Є.  </w:t>
      </w:r>
    </w:p>
    <w:p w14:paraId="5F1F36AF" w14:textId="136722DD" w:rsidR="00E7310F" w:rsidRPr="007D1329" w:rsidRDefault="00E7310F" w:rsidP="00E7310F">
      <w:pPr>
        <w:pStyle w:val="a3"/>
        <w:spacing w:after="0"/>
        <w:ind w:left="426"/>
        <w:jc w:val="both"/>
        <w:rPr>
          <w:rFonts w:eastAsia="Calibri"/>
          <w:sz w:val="24"/>
          <w:szCs w:val="24"/>
          <w:lang w:val="uk-UA"/>
        </w:rPr>
      </w:pPr>
      <w:bookmarkStart w:id="3" w:name="_Hlk185162266"/>
    </w:p>
    <w:bookmarkEnd w:id="3"/>
    <w:p w14:paraId="1E88AA30" w14:textId="5639A325" w:rsidR="00E7310F" w:rsidRPr="00682326" w:rsidRDefault="002076E3" w:rsidP="002076E3">
      <w:pPr>
        <w:pStyle w:val="a3"/>
        <w:tabs>
          <w:tab w:val="left" w:pos="0"/>
          <w:tab w:val="left" w:pos="567"/>
          <w:tab w:val="left" w:pos="4820"/>
        </w:tabs>
        <w:spacing w:after="0"/>
        <w:ind w:left="0" w:firstLine="426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3.</w:t>
      </w:r>
      <w:r w:rsidR="00E7310F">
        <w:rPr>
          <w:bCs/>
          <w:sz w:val="24"/>
          <w:szCs w:val="24"/>
          <w:lang w:val="uk-UA"/>
        </w:rPr>
        <w:t xml:space="preserve">   Про хід виконання рекомендації щодо </w:t>
      </w:r>
      <w:r w:rsidR="00DD421E">
        <w:rPr>
          <w:bCs/>
          <w:sz w:val="24"/>
          <w:szCs w:val="24"/>
          <w:lang w:val="uk-UA"/>
        </w:rPr>
        <w:t>надання</w:t>
      </w:r>
      <w:r w:rsidR="00E7310F" w:rsidRPr="00F06D2C">
        <w:rPr>
          <w:bCs/>
          <w:sz w:val="24"/>
          <w:szCs w:val="24"/>
          <w:lang w:val="uk-UA"/>
        </w:rPr>
        <w:t xml:space="preserve"> інформаці</w:t>
      </w:r>
      <w:r w:rsidR="00DD421E">
        <w:rPr>
          <w:bCs/>
          <w:sz w:val="24"/>
          <w:szCs w:val="24"/>
          <w:lang w:val="uk-UA"/>
        </w:rPr>
        <w:t>ї</w:t>
      </w:r>
      <w:r w:rsidR="00E7310F" w:rsidRPr="00F06D2C">
        <w:rPr>
          <w:bCs/>
          <w:sz w:val="24"/>
          <w:szCs w:val="24"/>
          <w:lang w:val="uk-UA"/>
        </w:rPr>
        <w:t xml:space="preserve"> згідно з додатком до плану розвитку </w:t>
      </w:r>
      <w:r w:rsidR="00E7310F" w:rsidRPr="00F06D2C">
        <w:rPr>
          <w:rFonts w:cs="Times New Roman"/>
          <w:sz w:val="24"/>
          <w:szCs w:val="24"/>
          <w:lang w:val="uk-UA"/>
        </w:rPr>
        <w:t xml:space="preserve">КНП «Чорноморська лікарня» </w:t>
      </w:r>
      <w:r w:rsidR="00E7310F" w:rsidRPr="00F06D2C">
        <w:rPr>
          <w:rStyle w:val="rvts15"/>
          <w:bCs/>
          <w:sz w:val="24"/>
          <w:szCs w:val="24"/>
          <w:lang w:val="uk-UA"/>
        </w:rPr>
        <w:t xml:space="preserve">з моніторинговою оцінкою виконання </w:t>
      </w:r>
      <w:r w:rsidR="00E7310F">
        <w:rPr>
          <w:rStyle w:val="rvts15"/>
          <w:bCs/>
          <w:sz w:val="24"/>
          <w:szCs w:val="24"/>
          <w:lang w:val="uk-UA"/>
        </w:rPr>
        <w:t>пункту 1.5 (п</w:t>
      </w:r>
      <w:r w:rsidR="00E7310F" w:rsidRPr="00983DBE">
        <w:rPr>
          <w:rFonts w:cs="Times New Roman"/>
          <w:sz w:val="24"/>
          <w:szCs w:val="24"/>
          <w:lang w:val="uk-UA"/>
        </w:rPr>
        <w:t xml:space="preserve">ровести підготовчі організаційні заходи (ремонт, закупівля обладнання) зі  створення  служби </w:t>
      </w:r>
      <w:r w:rsidR="00E7310F" w:rsidRPr="00682326">
        <w:rPr>
          <w:rFonts w:cs="Times New Roman"/>
          <w:sz w:val="24"/>
          <w:szCs w:val="24"/>
          <w:lang w:val="uk-UA"/>
        </w:rPr>
        <w:t>крові. Відкрити відділення заготівлі і переливання крові на базі поліклінічного відділення.</w:t>
      </w:r>
      <w:r w:rsidR="00E7310F" w:rsidRPr="00682326">
        <w:rPr>
          <w:sz w:val="24"/>
          <w:szCs w:val="24"/>
          <w:lang w:val="uk-UA"/>
        </w:rPr>
        <w:t xml:space="preserve"> Проведення підготовки персоналу, закінчення ремонту, освоєння обладнання</w:t>
      </w:r>
      <w:r w:rsidR="00E7310F" w:rsidRPr="00682326">
        <w:rPr>
          <w:rFonts w:cs="Times New Roman"/>
          <w:sz w:val="24"/>
          <w:szCs w:val="24"/>
          <w:lang w:val="uk-UA"/>
        </w:rPr>
        <w:t>)</w:t>
      </w:r>
      <w:r w:rsidR="00DD421E">
        <w:rPr>
          <w:rFonts w:cs="Times New Roman"/>
          <w:sz w:val="24"/>
          <w:szCs w:val="24"/>
          <w:lang w:val="uk-UA"/>
        </w:rPr>
        <w:t>, (протокол № 22 від 28.10.2024).</w:t>
      </w:r>
      <w:r w:rsidR="00E7310F" w:rsidRPr="00682326">
        <w:rPr>
          <w:rFonts w:cs="Times New Roman"/>
          <w:sz w:val="24"/>
          <w:szCs w:val="24"/>
          <w:lang w:val="uk-UA"/>
        </w:rPr>
        <w:t xml:space="preserve"> </w:t>
      </w:r>
    </w:p>
    <w:p w14:paraId="34B62B16" w14:textId="3ABD7744" w:rsidR="003009F4" w:rsidRPr="007D1329" w:rsidRDefault="007D1329" w:rsidP="00D834C3">
      <w:pPr>
        <w:spacing w:after="0"/>
        <w:ind w:firstLine="426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b/>
          <w:bCs/>
          <w:sz w:val="24"/>
          <w:szCs w:val="24"/>
          <w:lang w:val="uk-UA"/>
        </w:rPr>
        <w:t xml:space="preserve">                                                                                    </w:t>
      </w:r>
      <w:r w:rsidR="00FE71D3">
        <w:rPr>
          <w:rFonts w:eastAsia="Calibri"/>
          <w:b/>
          <w:bCs/>
          <w:sz w:val="24"/>
          <w:szCs w:val="24"/>
          <w:lang w:val="uk-UA"/>
        </w:rPr>
        <w:t xml:space="preserve">                        </w:t>
      </w:r>
      <w:r>
        <w:rPr>
          <w:rFonts w:eastAsia="Calibri"/>
          <w:b/>
          <w:bCs/>
          <w:sz w:val="24"/>
          <w:szCs w:val="24"/>
          <w:lang w:val="uk-UA"/>
        </w:rPr>
        <w:t xml:space="preserve"> </w:t>
      </w:r>
      <w:r w:rsidR="003009F4" w:rsidRPr="007D1329">
        <w:rPr>
          <w:rFonts w:eastAsia="Calibri"/>
          <w:sz w:val="24"/>
          <w:szCs w:val="24"/>
          <w:lang w:val="uk-UA"/>
        </w:rPr>
        <w:t xml:space="preserve">Інформація Солтика С. </w:t>
      </w:r>
    </w:p>
    <w:p w14:paraId="0AEBAABE" w14:textId="77777777" w:rsidR="009430BF" w:rsidRPr="00D834C3" w:rsidRDefault="009430BF" w:rsidP="00D834C3">
      <w:pPr>
        <w:spacing w:after="0"/>
        <w:ind w:firstLine="426"/>
        <w:jc w:val="both"/>
        <w:rPr>
          <w:rFonts w:eastAsia="Calibri"/>
          <w:b/>
          <w:bCs/>
          <w:sz w:val="24"/>
          <w:szCs w:val="24"/>
          <w:lang w:val="uk-UA"/>
        </w:rPr>
      </w:pPr>
    </w:p>
    <w:p w14:paraId="24DBFFF2" w14:textId="77777777" w:rsidR="00FE38A9" w:rsidRDefault="00544BD1" w:rsidP="00FE38A9">
      <w:pPr>
        <w:pStyle w:val="a3"/>
        <w:numPr>
          <w:ilvl w:val="0"/>
          <w:numId w:val="32"/>
        </w:numPr>
        <w:spacing w:after="0"/>
        <w:ind w:left="0" w:firstLine="426"/>
        <w:jc w:val="both"/>
        <w:rPr>
          <w:rFonts w:eastAsia="Calibri"/>
          <w:sz w:val="24"/>
          <w:szCs w:val="24"/>
          <w:lang w:val="uk-UA"/>
        </w:rPr>
      </w:pPr>
      <w:r w:rsidRPr="00FE38A9">
        <w:rPr>
          <w:rFonts w:eastAsia="Calibri"/>
          <w:sz w:val="24"/>
          <w:szCs w:val="24"/>
          <w:lang w:val="uk-UA"/>
        </w:rPr>
        <w:t xml:space="preserve">Про лист трудового колективу Центру позашкільної освіти Чорноморської міської ради Одеського району Одеської області </w:t>
      </w:r>
      <w:proofErr w:type="spellStart"/>
      <w:r w:rsidRPr="00FE38A9">
        <w:rPr>
          <w:rFonts w:eastAsia="Calibri"/>
          <w:sz w:val="24"/>
          <w:szCs w:val="24"/>
          <w:lang w:val="uk-UA"/>
        </w:rPr>
        <w:t>вх</w:t>
      </w:r>
      <w:proofErr w:type="spellEnd"/>
      <w:r w:rsidRPr="00FE38A9">
        <w:rPr>
          <w:rFonts w:eastAsia="Calibri"/>
          <w:sz w:val="24"/>
          <w:szCs w:val="24"/>
          <w:lang w:val="uk-UA"/>
        </w:rPr>
        <w:t xml:space="preserve">. від 17.12.2024 № 1041-пк щодо вирішення проблемних питань у зв’язку з реорганізацією </w:t>
      </w:r>
      <w:bookmarkEnd w:id="2"/>
      <w:r w:rsidR="00FE38A9">
        <w:rPr>
          <w:rFonts w:eastAsia="Calibri"/>
          <w:sz w:val="24"/>
          <w:szCs w:val="24"/>
          <w:lang w:val="uk-UA"/>
        </w:rPr>
        <w:t xml:space="preserve">Центру позашкільної освіти. </w:t>
      </w:r>
    </w:p>
    <w:p w14:paraId="64989AF3" w14:textId="2FD88790" w:rsidR="007D1329" w:rsidRDefault="007D1329" w:rsidP="00FE38A9">
      <w:pPr>
        <w:pStyle w:val="a3"/>
        <w:spacing w:after="0"/>
        <w:ind w:left="426"/>
        <w:jc w:val="both"/>
        <w:rPr>
          <w:rFonts w:eastAsia="Calibri" w:cs="Times New Roman"/>
          <w:bCs/>
          <w:sz w:val="24"/>
          <w:szCs w:val="24"/>
          <w:lang w:val="uk-UA"/>
        </w:rPr>
      </w:pPr>
      <w:r w:rsidRPr="00FE38A9">
        <w:rPr>
          <w:sz w:val="24"/>
          <w:szCs w:val="24"/>
          <w:lang w:val="uk-UA"/>
        </w:rPr>
        <w:t xml:space="preserve"> </w:t>
      </w:r>
      <w:r w:rsidRPr="00FE38A9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             </w:t>
      </w:r>
      <w:r w:rsidR="00176AB7" w:rsidRPr="00FE38A9">
        <w:rPr>
          <w:rFonts w:eastAsia="Calibri" w:cs="Times New Roman"/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176AB7" w:rsidRPr="00FE38A9">
        <w:rPr>
          <w:rFonts w:eastAsia="Calibri" w:cs="Times New Roman"/>
          <w:bCs/>
          <w:sz w:val="24"/>
          <w:szCs w:val="24"/>
          <w:lang w:val="uk-UA"/>
        </w:rPr>
        <w:t>Інформація Ковальова А.</w:t>
      </w:r>
    </w:p>
    <w:p w14:paraId="20D56513" w14:textId="77777777" w:rsidR="00F07460" w:rsidRPr="00FE38A9" w:rsidRDefault="00F07460" w:rsidP="00FE38A9">
      <w:pPr>
        <w:pStyle w:val="a3"/>
        <w:spacing w:after="0"/>
        <w:ind w:left="426"/>
        <w:jc w:val="both"/>
        <w:rPr>
          <w:sz w:val="24"/>
          <w:szCs w:val="24"/>
          <w:lang w:val="uk-UA"/>
        </w:rPr>
      </w:pPr>
    </w:p>
    <w:p w14:paraId="557A11D9" w14:textId="77777777" w:rsidR="00F07460" w:rsidRDefault="00F07460" w:rsidP="00F07460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>олосування за порядок денний комісії за основу</w:t>
      </w:r>
      <w:r>
        <w:rPr>
          <w:rFonts w:eastAsia="Calibri" w:cs="Times New Roman"/>
          <w:b/>
          <w:sz w:val="24"/>
          <w:szCs w:val="24"/>
          <w:lang w:val="uk-UA"/>
        </w:rPr>
        <w:t xml:space="preserve"> та в цілому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: </w:t>
      </w:r>
    </w:p>
    <w:p w14:paraId="470B8693" w14:textId="77777777" w:rsidR="00F07460" w:rsidRPr="00841424" w:rsidRDefault="00F07460" w:rsidP="00F07460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20369FF4" w14:textId="77777777" w:rsidR="00F07460" w:rsidRPr="00166030" w:rsidRDefault="00F07460" w:rsidP="00F07460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6AA3125A" w14:textId="77777777" w:rsidR="00F07460" w:rsidRPr="0016603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0D04082D" w14:textId="77777777" w:rsidR="00F07460" w:rsidRPr="0016603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6EBA5507" w14:textId="77777777" w:rsidR="00F0746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0CD7EEDD" w14:textId="79DE2063" w:rsidR="00BB12D7" w:rsidRDefault="00BB12D7" w:rsidP="00BB12D7">
      <w:pPr>
        <w:spacing w:after="0"/>
        <w:jc w:val="center"/>
        <w:rPr>
          <w:rFonts w:cs="Times New Roman"/>
          <w:sz w:val="24"/>
          <w:szCs w:val="24"/>
          <w:lang w:val="uk-UA"/>
        </w:rPr>
      </w:pPr>
    </w:p>
    <w:p w14:paraId="210417ED" w14:textId="36B78351" w:rsidR="00F07460" w:rsidRDefault="00F07460" w:rsidP="00F07460">
      <w:pPr>
        <w:tabs>
          <w:tab w:val="left" w:pos="567"/>
          <w:tab w:val="left" w:pos="851"/>
        </w:tabs>
        <w:spacing w:after="0"/>
        <w:ind w:right="-1"/>
        <w:jc w:val="both"/>
        <w:rPr>
          <w:rFonts w:cs="Times New Roman"/>
          <w:sz w:val="24"/>
          <w:szCs w:val="24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 w:rsidRPr="00FB37EF">
        <w:rPr>
          <w:rFonts w:cs="Times New Roman"/>
          <w:b/>
          <w:bCs/>
          <w:sz w:val="24"/>
          <w:szCs w:val="24"/>
          <w:lang w:val="uk-UA"/>
        </w:rPr>
        <w:t>1.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Pr="002076E3">
        <w:rPr>
          <w:rFonts w:cs="Times New Roman"/>
          <w:sz w:val="24"/>
          <w:szCs w:val="24"/>
          <w:lang w:val="uk-UA"/>
        </w:rPr>
        <w:t>Про внесення змін до Міської цільової програми «Молодь Чорноморська» на 2022-2025 роки, затвердженої рішенням Чорноморської міської ради Одеського району Одеської області від 04.02.2022 № 181-VIII (зі змінами)</w:t>
      </w:r>
      <w:r>
        <w:rPr>
          <w:rFonts w:cs="Times New Roman"/>
          <w:sz w:val="24"/>
          <w:szCs w:val="24"/>
          <w:lang w:val="uk-UA"/>
        </w:rPr>
        <w:t>.</w:t>
      </w:r>
    </w:p>
    <w:p w14:paraId="3516B0C5" w14:textId="77777777" w:rsidR="00F07460" w:rsidRDefault="00F07460" w:rsidP="00F07460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</w:t>
      </w:r>
      <w:r w:rsidRPr="007E35AD">
        <w:rPr>
          <w:sz w:val="24"/>
          <w:szCs w:val="20"/>
          <w:lang w:val="uk-UA"/>
        </w:rPr>
        <w:t xml:space="preserve">Інформація </w:t>
      </w:r>
      <w:r>
        <w:rPr>
          <w:sz w:val="24"/>
          <w:szCs w:val="20"/>
          <w:lang w:val="uk-UA"/>
        </w:rPr>
        <w:t>Черненка Є.</w:t>
      </w:r>
    </w:p>
    <w:p w14:paraId="42884EF5" w14:textId="28659E31" w:rsidR="00F07460" w:rsidRDefault="00F07460" w:rsidP="00F07460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>Виступи</w:t>
      </w:r>
      <w:r w:rsidR="00013CD1">
        <w:rPr>
          <w:sz w:val="24"/>
          <w:szCs w:val="20"/>
          <w:lang w:val="uk-UA"/>
        </w:rPr>
        <w:t>в</w:t>
      </w:r>
      <w:r>
        <w:rPr>
          <w:sz w:val="24"/>
          <w:szCs w:val="20"/>
          <w:lang w:val="uk-UA"/>
        </w:rPr>
        <w:t>: Тонкошкур О.</w:t>
      </w:r>
    </w:p>
    <w:p w14:paraId="0249DB3C" w14:textId="58925908" w:rsidR="00F07460" w:rsidRPr="00682326" w:rsidRDefault="00F07460" w:rsidP="00F07460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Pr="002076E3">
        <w:rPr>
          <w:rFonts w:cs="Times New Roman"/>
          <w:sz w:val="24"/>
          <w:szCs w:val="24"/>
          <w:lang w:val="uk-UA"/>
        </w:rPr>
        <w:t xml:space="preserve">Про внесення змін до Міської цільової програми «Молодь Чорноморська» на 2022-2025 роки, затвердженої рішенням Чорноморської міської ради Одеського району Одеської області від 04.02.2022 </w:t>
      </w:r>
      <w:r w:rsidR="003F040B">
        <w:rPr>
          <w:rFonts w:cs="Times New Roman"/>
          <w:sz w:val="24"/>
          <w:szCs w:val="24"/>
          <w:lang w:val="uk-UA"/>
        </w:rPr>
        <w:t xml:space="preserve"> </w:t>
      </w:r>
      <w:r w:rsidRPr="002076E3">
        <w:rPr>
          <w:rFonts w:cs="Times New Roman"/>
          <w:sz w:val="24"/>
          <w:szCs w:val="24"/>
          <w:lang w:val="uk-UA"/>
        </w:rPr>
        <w:t>№ 181-VIII (зі змінами)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666C322F" w14:textId="77777777" w:rsidR="00F07460" w:rsidRDefault="00F07460" w:rsidP="00F07460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bookmarkStart w:id="4" w:name="_Hlk167709456"/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5FCE276A" w14:textId="77777777" w:rsidR="00F07460" w:rsidRPr="00166030" w:rsidRDefault="00F07460" w:rsidP="00F07460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02CB0566" w14:textId="77777777" w:rsidR="00F07460" w:rsidRPr="0016603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419ABF25" w14:textId="77777777" w:rsidR="00F07460" w:rsidRPr="0016603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68A3C4E9" w14:textId="77777777" w:rsidR="00F0746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  <w:bookmarkEnd w:id="4"/>
    </w:p>
    <w:p w14:paraId="598D690E" w14:textId="161A1CE9" w:rsidR="00F07460" w:rsidRDefault="00F07460" w:rsidP="00BB12D7">
      <w:pPr>
        <w:spacing w:after="0"/>
        <w:jc w:val="center"/>
        <w:rPr>
          <w:rFonts w:cs="Times New Roman"/>
          <w:sz w:val="24"/>
          <w:szCs w:val="24"/>
          <w:lang w:val="uk-UA"/>
        </w:rPr>
      </w:pPr>
    </w:p>
    <w:p w14:paraId="15847054" w14:textId="330D6F6D" w:rsidR="00F07460" w:rsidRDefault="00F07460" w:rsidP="00F07460">
      <w:pPr>
        <w:tabs>
          <w:tab w:val="left" w:pos="567"/>
          <w:tab w:val="left" w:pos="851"/>
        </w:tabs>
        <w:spacing w:after="0"/>
        <w:ind w:right="-1"/>
        <w:jc w:val="both"/>
        <w:rPr>
          <w:rFonts w:cs="Times New Roman"/>
          <w:sz w:val="24"/>
          <w:szCs w:val="24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z w:val="24"/>
          <w:szCs w:val="24"/>
          <w:lang w:val="uk-UA"/>
        </w:rPr>
        <w:t>2</w:t>
      </w:r>
      <w:r w:rsidRPr="00FB37EF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Pr="002076E3">
        <w:rPr>
          <w:rFonts w:cs="Times New Roman"/>
          <w:sz w:val="24"/>
          <w:szCs w:val="24"/>
          <w:lang w:val="uk-UA"/>
        </w:rPr>
        <w:t xml:space="preserve">Про внесення змін до Міської цільової програми розвитку фізичної культури і спорту на території Чорноморської міської територіальної громади на </w:t>
      </w:r>
      <w:r w:rsidR="003F040B">
        <w:rPr>
          <w:rFonts w:cs="Times New Roman"/>
          <w:sz w:val="24"/>
          <w:szCs w:val="24"/>
          <w:lang w:val="uk-UA"/>
        </w:rPr>
        <w:t xml:space="preserve">                          </w:t>
      </w:r>
      <w:r w:rsidRPr="002076E3">
        <w:rPr>
          <w:rFonts w:cs="Times New Roman"/>
          <w:sz w:val="24"/>
          <w:szCs w:val="24"/>
          <w:lang w:val="uk-UA"/>
        </w:rPr>
        <w:t>2022-2025 роки,  затвердженої рішенням Чорноморської міської ради Одеського району Одеської області від 04.02.2022 № 182-VIII  (зі змінами)</w:t>
      </w:r>
      <w:r>
        <w:rPr>
          <w:rFonts w:cs="Times New Roman"/>
          <w:sz w:val="24"/>
          <w:szCs w:val="24"/>
          <w:lang w:val="uk-UA"/>
        </w:rPr>
        <w:t>.</w:t>
      </w:r>
    </w:p>
    <w:p w14:paraId="14D603E3" w14:textId="77777777" w:rsidR="00F07460" w:rsidRDefault="00F07460" w:rsidP="00F07460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</w:t>
      </w:r>
      <w:r w:rsidRPr="007E35AD">
        <w:rPr>
          <w:sz w:val="24"/>
          <w:szCs w:val="20"/>
          <w:lang w:val="uk-UA"/>
        </w:rPr>
        <w:t xml:space="preserve">Інформація </w:t>
      </w:r>
      <w:r>
        <w:rPr>
          <w:sz w:val="24"/>
          <w:szCs w:val="20"/>
          <w:lang w:val="uk-UA"/>
        </w:rPr>
        <w:t>Черненка Є.</w:t>
      </w:r>
    </w:p>
    <w:p w14:paraId="715FDCE0" w14:textId="0E3936E3" w:rsidR="00F07460" w:rsidRDefault="00F07460" w:rsidP="00F07460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>Виступи</w:t>
      </w:r>
      <w:r w:rsidR="00013CD1">
        <w:rPr>
          <w:sz w:val="24"/>
          <w:szCs w:val="20"/>
          <w:lang w:val="uk-UA"/>
        </w:rPr>
        <w:t>в</w:t>
      </w:r>
      <w:r>
        <w:rPr>
          <w:sz w:val="24"/>
          <w:szCs w:val="20"/>
          <w:lang w:val="uk-UA"/>
        </w:rPr>
        <w:t>: Тонкошкур О.</w:t>
      </w:r>
    </w:p>
    <w:p w14:paraId="05A96D2C" w14:textId="01B7E279" w:rsidR="00F07460" w:rsidRPr="00682326" w:rsidRDefault="00F07460" w:rsidP="00F07460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Pr="00372B26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372B26">
        <w:rPr>
          <w:sz w:val="24"/>
          <w:szCs w:val="24"/>
          <w:lang w:val="uk-UA"/>
        </w:rPr>
        <w:t>проєкт рішення «</w:t>
      </w:r>
      <w:r w:rsidRPr="002076E3">
        <w:rPr>
          <w:rFonts w:cs="Times New Roman"/>
          <w:sz w:val="24"/>
          <w:szCs w:val="24"/>
          <w:lang w:val="uk-UA"/>
        </w:rPr>
        <w:t xml:space="preserve"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 182-VIII  </w:t>
      </w:r>
      <w:r w:rsidRPr="002076E3">
        <w:rPr>
          <w:rFonts w:cs="Times New Roman"/>
          <w:sz w:val="24"/>
          <w:szCs w:val="24"/>
          <w:lang w:val="uk-UA"/>
        </w:rPr>
        <w:lastRenderedPageBreak/>
        <w:t>(зі змінами)</w:t>
      </w:r>
      <w:r w:rsidRPr="00372B26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372B26">
        <w:rPr>
          <w:bCs/>
          <w:sz w:val="24"/>
          <w:szCs w:val="24"/>
          <w:lang w:val="uk-UA"/>
        </w:rPr>
        <w:t>.</w:t>
      </w:r>
    </w:p>
    <w:p w14:paraId="4FCDE4C2" w14:textId="77777777" w:rsidR="00F07460" w:rsidRDefault="00F07460" w:rsidP="00F07460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28CDD406" w14:textId="77777777" w:rsidR="00F07460" w:rsidRPr="00166030" w:rsidRDefault="00F07460" w:rsidP="00F07460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7B4BB315" w14:textId="77777777" w:rsidR="00F07460" w:rsidRPr="0016603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222222B8" w14:textId="77777777" w:rsidR="00F07460" w:rsidRPr="0016603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129AAA83" w14:textId="77777777" w:rsidR="00F0746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02D3E1A7" w14:textId="1667DD8D" w:rsidR="00F07460" w:rsidRDefault="00F07460" w:rsidP="00BB12D7">
      <w:pPr>
        <w:spacing w:after="0"/>
        <w:jc w:val="center"/>
        <w:rPr>
          <w:rFonts w:cs="Times New Roman"/>
          <w:sz w:val="24"/>
          <w:szCs w:val="24"/>
          <w:lang w:val="uk-UA"/>
        </w:rPr>
      </w:pPr>
    </w:p>
    <w:p w14:paraId="26AD3609" w14:textId="7D4C8F6E" w:rsidR="00F07460" w:rsidRDefault="00F07460" w:rsidP="00F07460">
      <w:pPr>
        <w:tabs>
          <w:tab w:val="left" w:pos="567"/>
          <w:tab w:val="left" w:pos="851"/>
        </w:tabs>
        <w:spacing w:after="0"/>
        <w:ind w:right="-1"/>
        <w:jc w:val="both"/>
        <w:rPr>
          <w:rFonts w:cs="Times New Roman"/>
          <w:sz w:val="24"/>
          <w:szCs w:val="24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z w:val="24"/>
          <w:szCs w:val="24"/>
          <w:lang w:val="uk-UA"/>
        </w:rPr>
        <w:t>3</w:t>
      </w:r>
      <w:r w:rsidRPr="00FB37EF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Про хід виконання рекомендації щодо надання</w:t>
      </w:r>
      <w:r w:rsidRPr="00F06D2C">
        <w:rPr>
          <w:bCs/>
          <w:sz w:val="24"/>
          <w:szCs w:val="24"/>
          <w:lang w:val="uk-UA"/>
        </w:rPr>
        <w:t xml:space="preserve"> інформаці</w:t>
      </w:r>
      <w:r>
        <w:rPr>
          <w:bCs/>
          <w:sz w:val="24"/>
          <w:szCs w:val="24"/>
          <w:lang w:val="uk-UA"/>
        </w:rPr>
        <w:t>ї</w:t>
      </w:r>
      <w:r w:rsidRPr="00F06D2C">
        <w:rPr>
          <w:bCs/>
          <w:sz w:val="24"/>
          <w:szCs w:val="24"/>
          <w:lang w:val="uk-UA"/>
        </w:rPr>
        <w:t xml:space="preserve"> згідно з додатком до плану розвитку </w:t>
      </w:r>
      <w:r w:rsidRPr="00F06D2C">
        <w:rPr>
          <w:rFonts w:cs="Times New Roman"/>
          <w:sz w:val="24"/>
          <w:szCs w:val="24"/>
          <w:lang w:val="uk-UA"/>
        </w:rPr>
        <w:t xml:space="preserve">КНП «Чорноморська лікарня» </w:t>
      </w:r>
      <w:r w:rsidRPr="00F06D2C">
        <w:rPr>
          <w:rStyle w:val="rvts15"/>
          <w:bCs/>
          <w:sz w:val="24"/>
          <w:szCs w:val="24"/>
          <w:lang w:val="uk-UA"/>
        </w:rPr>
        <w:t xml:space="preserve">з моніторинговою оцінкою виконання </w:t>
      </w:r>
      <w:r>
        <w:rPr>
          <w:rStyle w:val="rvts15"/>
          <w:bCs/>
          <w:sz w:val="24"/>
          <w:szCs w:val="24"/>
          <w:lang w:val="uk-UA"/>
        </w:rPr>
        <w:t>пункту 1.5 (п</w:t>
      </w:r>
      <w:r w:rsidRPr="00983DBE">
        <w:rPr>
          <w:rFonts w:cs="Times New Roman"/>
          <w:sz w:val="24"/>
          <w:szCs w:val="24"/>
          <w:lang w:val="uk-UA"/>
        </w:rPr>
        <w:t xml:space="preserve">ровести підготовчі організаційні заходи (ремонт, закупівля обладнання) зі  створення  служби </w:t>
      </w:r>
      <w:r w:rsidRPr="00682326">
        <w:rPr>
          <w:rFonts w:cs="Times New Roman"/>
          <w:sz w:val="24"/>
          <w:szCs w:val="24"/>
          <w:lang w:val="uk-UA"/>
        </w:rPr>
        <w:t>крові. Відкрити відділення заготівлі і переливання крові на базі поліклінічного відділення.</w:t>
      </w:r>
      <w:r w:rsidRPr="00682326">
        <w:rPr>
          <w:sz w:val="24"/>
          <w:szCs w:val="24"/>
          <w:lang w:val="uk-UA"/>
        </w:rPr>
        <w:t xml:space="preserve"> Проведення підготовки персоналу, закінчення ремонту, освоєння обладнання</w:t>
      </w:r>
      <w:r w:rsidRPr="00682326">
        <w:rPr>
          <w:rFonts w:cs="Times New Roman"/>
          <w:sz w:val="24"/>
          <w:szCs w:val="24"/>
          <w:lang w:val="uk-UA"/>
        </w:rPr>
        <w:t>)</w:t>
      </w:r>
      <w:r>
        <w:rPr>
          <w:rFonts w:cs="Times New Roman"/>
          <w:sz w:val="24"/>
          <w:szCs w:val="24"/>
          <w:lang w:val="uk-UA"/>
        </w:rPr>
        <w:t>, (протокол № 22 від 28.10.2024)</w:t>
      </w:r>
      <w:r w:rsidR="000142AC">
        <w:rPr>
          <w:rFonts w:cs="Times New Roman"/>
          <w:sz w:val="24"/>
          <w:szCs w:val="24"/>
          <w:lang w:val="uk-UA"/>
        </w:rPr>
        <w:t>.</w:t>
      </w:r>
    </w:p>
    <w:p w14:paraId="5DFEB768" w14:textId="4DE9C3F3" w:rsidR="00F07460" w:rsidRDefault="00F07460" w:rsidP="00F07460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</w:t>
      </w:r>
      <w:r w:rsidRPr="007E35AD">
        <w:rPr>
          <w:sz w:val="24"/>
          <w:szCs w:val="20"/>
          <w:lang w:val="uk-UA"/>
        </w:rPr>
        <w:t xml:space="preserve">Інформація </w:t>
      </w:r>
      <w:r>
        <w:rPr>
          <w:sz w:val="24"/>
          <w:szCs w:val="20"/>
          <w:lang w:val="uk-UA"/>
        </w:rPr>
        <w:t>Солтика С.</w:t>
      </w:r>
    </w:p>
    <w:p w14:paraId="0FCEFD35" w14:textId="29709BA2" w:rsidR="00F07460" w:rsidRDefault="00F07460" w:rsidP="00F07460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>Виступили: Тонкошкур О.</w:t>
      </w:r>
      <w:r w:rsidR="004A7A54">
        <w:rPr>
          <w:sz w:val="24"/>
          <w:szCs w:val="20"/>
          <w:lang w:val="uk-UA"/>
        </w:rPr>
        <w:t xml:space="preserve">, Гуляєв В.. Мацулевич О., Волошинов В. </w:t>
      </w:r>
    </w:p>
    <w:p w14:paraId="12D4875D" w14:textId="43BAD503" w:rsidR="00F07460" w:rsidRPr="004A7A54" w:rsidRDefault="00F07460" w:rsidP="004A7A54">
      <w:pPr>
        <w:spacing w:after="0"/>
        <w:jc w:val="both"/>
        <w:rPr>
          <w:rFonts w:cs="Times New Roman"/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Pr="004A7A54">
        <w:rPr>
          <w:bCs/>
          <w:sz w:val="24"/>
          <w:szCs w:val="24"/>
          <w:lang w:val="uk-UA"/>
        </w:rPr>
        <w:t xml:space="preserve">Рекомендувати </w:t>
      </w:r>
      <w:r w:rsidR="004A7A54">
        <w:rPr>
          <w:rFonts w:cs="Times New Roman"/>
          <w:bCs/>
          <w:sz w:val="24"/>
          <w:szCs w:val="24"/>
          <w:lang w:val="uk-UA"/>
        </w:rPr>
        <w:t>г</w:t>
      </w:r>
      <w:r w:rsidR="004A7A54" w:rsidRPr="004A7A54">
        <w:rPr>
          <w:rFonts w:cs="Times New Roman"/>
          <w:bCs/>
          <w:sz w:val="24"/>
          <w:szCs w:val="24"/>
          <w:lang w:val="uk-UA"/>
        </w:rPr>
        <w:t>енеральному директору КНП «Чорноморська лікарня»</w:t>
      </w:r>
      <w:r w:rsidR="004A7A54" w:rsidRPr="004A7A54">
        <w:rPr>
          <w:bCs/>
          <w:sz w:val="24"/>
          <w:szCs w:val="24"/>
          <w:lang w:val="uk-UA"/>
        </w:rPr>
        <w:t xml:space="preserve"> </w:t>
      </w:r>
      <w:r w:rsidR="004A7A54" w:rsidRPr="004A7A54">
        <w:rPr>
          <w:rFonts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4A7A54">
        <w:rPr>
          <w:rFonts w:cs="Times New Roman"/>
          <w:bCs/>
          <w:sz w:val="24"/>
          <w:szCs w:val="24"/>
          <w:lang w:val="uk-UA"/>
        </w:rPr>
        <w:t xml:space="preserve">Солтику С. </w:t>
      </w:r>
      <w:r w:rsidR="004A7A54" w:rsidRPr="004A7A54">
        <w:rPr>
          <w:rFonts w:cs="Times New Roman"/>
          <w:bCs/>
          <w:sz w:val="24"/>
          <w:szCs w:val="24"/>
          <w:lang w:val="uk-UA"/>
        </w:rPr>
        <w:t>у найближчий термін завершити організаційні заходи зі  створення  служби крові, відділення заготівлі і переливання крові на базі поліклінічного відділення.</w:t>
      </w:r>
    </w:p>
    <w:p w14:paraId="7E59BB98" w14:textId="77777777" w:rsidR="00F07460" w:rsidRDefault="00F07460" w:rsidP="00F07460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537EBAFE" w14:textId="77777777" w:rsidR="00F07460" w:rsidRPr="00166030" w:rsidRDefault="00F07460" w:rsidP="00F07460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3FD87705" w14:textId="77777777" w:rsidR="00F07460" w:rsidRPr="0016603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6E5ABF00" w14:textId="77777777" w:rsidR="00F07460" w:rsidRPr="0016603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2A5E4814" w14:textId="77777777" w:rsidR="00F0746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29AB2B69" w14:textId="13BA23A0" w:rsidR="00F07460" w:rsidRDefault="00F07460" w:rsidP="00BB12D7">
      <w:pPr>
        <w:spacing w:after="0"/>
        <w:jc w:val="center"/>
        <w:rPr>
          <w:rFonts w:cs="Times New Roman"/>
          <w:sz w:val="24"/>
          <w:szCs w:val="24"/>
          <w:lang w:val="uk-UA"/>
        </w:rPr>
      </w:pPr>
    </w:p>
    <w:p w14:paraId="6E216520" w14:textId="6276A95F" w:rsidR="00F07460" w:rsidRDefault="00F07460" w:rsidP="00F07460">
      <w:pPr>
        <w:tabs>
          <w:tab w:val="left" w:pos="567"/>
          <w:tab w:val="left" w:pos="851"/>
        </w:tabs>
        <w:spacing w:after="0"/>
        <w:ind w:right="-1"/>
        <w:jc w:val="both"/>
        <w:rPr>
          <w:rFonts w:cs="Times New Roman"/>
          <w:sz w:val="24"/>
          <w:szCs w:val="24"/>
          <w:lang w:val="uk-UA"/>
        </w:rPr>
      </w:pPr>
      <w:r w:rsidRPr="00FB37EF">
        <w:rPr>
          <w:rFonts w:cs="Times New Roman"/>
          <w:b/>
          <w:bCs/>
          <w:sz w:val="24"/>
          <w:szCs w:val="24"/>
          <w:lang w:val="uk-UA"/>
        </w:rPr>
        <w:t>СЛУХАЛИ:</w:t>
      </w:r>
      <w:r w:rsidRPr="00FB37EF"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b/>
          <w:bCs/>
          <w:sz w:val="24"/>
          <w:szCs w:val="24"/>
          <w:lang w:val="uk-UA"/>
        </w:rPr>
        <w:t>4</w:t>
      </w:r>
      <w:r w:rsidRPr="00FB37EF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="000142AC" w:rsidRPr="00FE38A9">
        <w:rPr>
          <w:rFonts w:eastAsia="Calibri"/>
          <w:sz w:val="24"/>
          <w:szCs w:val="24"/>
          <w:lang w:val="uk-UA"/>
        </w:rPr>
        <w:t xml:space="preserve">Про лист трудового колективу Центру позашкільної освіти Чорноморської міської ради Одеського району Одеської області </w:t>
      </w:r>
      <w:proofErr w:type="spellStart"/>
      <w:r w:rsidR="000142AC" w:rsidRPr="00FE38A9">
        <w:rPr>
          <w:rFonts w:eastAsia="Calibri"/>
          <w:sz w:val="24"/>
          <w:szCs w:val="24"/>
          <w:lang w:val="uk-UA"/>
        </w:rPr>
        <w:t>вх</w:t>
      </w:r>
      <w:proofErr w:type="spellEnd"/>
      <w:r w:rsidR="000142AC" w:rsidRPr="00FE38A9">
        <w:rPr>
          <w:rFonts w:eastAsia="Calibri"/>
          <w:sz w:val="24"/>
          <w:szCs w:val="24"/>
          <w:lang w:val="uk-UA"/>
        </w:rPr>
        <w:t xml:space="preserve">. від 17.12.2024 № 1041-пк щодо вирішення проблемних питань у зв’язку з реорганізацією </w:t>
      </w:r>
      <w:r w:rsidR="000142AC">
        <w:rPr>
          <w:rFonts w:eastAsia="Calibri"/>
          <w:sz w:val="24"/>
          <w:szCs w:val="24"/>
          <w:lang w:val="uk-UA"/>
        </w:rPr>
        <w:t>Центру позашкільної освіти.</w:t>
      </w:r>
    </w:p>
    <w:p w14:paraId="12316B86" w14:textId="7D098E1C" w:rsidR="00F07460" w:rsidRDefault="00F07460" w:rsidP="00F07460">
      <w:pPr>
        <w:tabs>
          <w:tab w:val="left" w:pos="567"/>
          <w:tab w:val="left" w:pos="851"/>
        </w:tabs>
        <w:spacing w:after="0"/>
        <w:ind w:right="-1"/>
        <w:jc w:val="both"/>
        <w:rPr>
          <w:sz w:val="24"/>
          <w:szCs w:val="20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</w:t>
      </w:r>
      <w:r w:rsidRPr="007E35AD">
        <w:rPr>
          <w:sz w:val="24"/>
          <w:szCs w:val="20"/>
          <w:lang w:val="uk-UA"/>
        </w:rPr>
        <w:t xml:space="preserve">Інформація </w:t>
      </w:r>
      <w:r>
        <w:rPr>
          <w:sz w:val="24"/>
          <w:szCs w:val="20"/>
          <w:lang w:val="uk-UA"/>
        </w:rPr>
        <w:t xml:space="preserve">Ковальова А. </w:t>
      </w:r>
    </w:p>
    <w:p w14:paraId="0CF6A091" w14:textId="63DEA992" w:rsidR="00F07460" w:rsidRDefault="00F07460" w:rsidP="00F07460">
      <w:pPr>
        <w:spacing w:after="0"/>
        <w:ind w:firstLine="708"/>
        <w:jc w:val="both"/>
        <w:rPr>
          <w:lang w:val="uk-UA"/>
        </w:rPr>
      </w:pPr>
      <w:r>
        <w:rPr>
          <w:sz w:val="24"/>
          <w:szCs w:val="20"/>
          <w:lang w:val="uk-UA"/>
        </w:rPr>
        <w:t>Виступили: Тонкошкур О.</w:t>
      </w:r>
      <w:r w:rsidR="004A7A54">
        <w:rPr>
          <w:sz w:val="24"/>
          <w:szCs w:val="20"/>
          <w:lang w:val="uk-UA"/>
        </w:rPr>
        <w:t xml:space="preserve">, Бондар Н. </w:t>
      </w:r>
    </w:p>
    <w:p w14:paraId="6EB2A6FA" w14:textId="4B3207FE" w:rsidR="004A7A54" w:rsidRPr="004A7A54" w:rsidRDefault="00F07460" w:rsidP="004A7A54">
      <w:pPr>
        <w:spacing w:after="0"/>
        <w:jc w:val="both"/>
        <w:rPr>
          <w:rFonts w:cs="Times New Roman"/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Pr="00A9077C">
        <w:rPr>
          <w:b/>
          <w:sz w:val="24"/>
          <w:szCs w:val="24"/>
          <w:lang w:val="uk-UA"/>
        </w:rPr>
        <w:t>ИРІШИЛИ:</w:t>
      </w:r>
      <w:r>
        <w:rPr>
          <w:bCs/>
          <w:sz w:val="24"/>
          <w:szCs w:val="24"/>
          <w:lang w:val="uk-UA"/>
        </w:rPr>
        <w:t xml:space="preserve">  </w:t>
      </w:r>
      <w:r w:rsidR="00013CD1">
        <w:rPr>
          <w:bCs/>
          <w:sz w:val="24"/>
          <w:szCs w:val="24"/>
          <w:lang w:val="uk-UA"/>
        </w:rPr>
        <w:t>З</w:t>
      </w:r>
      <w:r w:rsidR="004A7A54">
        <w:rPr>
          <w:rFonts w:cs="Times New Roman"/>
          <w:bCs/>
          <w:sz w:val="24"/>
          <w:szCs w:val="24"/>
          <w:lang w:val="uk-UA"/>
        </w:rPr>
        <w:t xml:space="preserve">а результатами </w:t>
      </w:r>
      <w:r w:rsidR="004A7A54" w:rsidRPr="004A7A54">
        <w:rPr>
          <w:rFonts w:cs="Times New Roman"/>
          <w:bCs/>
          <w:sz w:val="24"/>
          <w:szCs w:val="24"/>
          <w:lang w:val="uk-UA"/>
        </w:rPr>
        <w:t xml:space="preserve"> проведених нарад з</w:t>
      </w:r>
      <w:r w:rsidR="004A7A54" w:rsidRPr="004A7A54">
        <w:rPr>
          <w:bCs/>
          <w:sz w:val="24"/>
          <w:szCs w:val="24"/>
        </w:rPr>
        <w:t xml:space="preserve"> </w:t>
      </w:r>
      <w:r w:rsidR="004A7A54" w:rsidRPr="004A7A54">
        <w:rPr>
          <w:rFonts w:cs="Times New Roman"/>
          <w:bCs/>
          <w:sz w:val="24"/>
          <w:szCs w:val="24"/>
          <w:lang w:val="uk-UA"/>
        </w:rPr>
        <w:t>трудовим колективом Центру позашкільної освіти</w:t>
      </w:r>
      <w:r w:rsidR="003F040B">
        <w:rPr>
          <w:rFonts w:cs="Times New Roman"/>
          <w:bCs/>
          <w:sz w:val="24"/>
          <w:szCs w:val="24"/>
          <w:lang w:val="uk-UA"/>
        </w:rPr>
        <w:t xml:space="preserve">, враховуючи </w:t>
      </w:r>
      <w:r w:rsidR="004A7A54" w:rsidRPr="004A7A54">
        <w:rPr>
          <w:rFonts w:cs="Times New Roman"/>
          <w:bCs/>
          <w:sz w:val="24"/>
          <w:szCs w:val="24"/>
          <w:lang w:val="uk-UA"/>
        </w:rPr>
        <w:t>надан</w:t>
      </w:r>
      <w:r w:rsidR="003F040B">
        <w:rPr>
          <w:rFonts w:cs="Times New Roman"/>
          <w:bCs/>
          <w:sz w:val="24"/>
          <w:szCs w:val="24"/>
          <w:lang w:val="uk-UA"/>
        </w:rPr>
        <w:t>у</w:t>
      </w:r>
      <w:r w:rsidR="004A7A54" w:rsidRPr="004A7A54">
        <w:rPr>
          <w:rFonts w:cs="Times New Roman"/>
          <w:bCs/>
          <w:sz w:val="24"/>
          <w:szCs w:val="24"/>
          <w:lang w:val="uk-UA"/>
        </w:rPr>
        <w:t xml:space="preserve"> відповід</w:t>
      </w:r>
      <w:r w:rsidR="003F040B">
        <w:rPr>
          <w:rFonts w:cs="Times New Roman"/>
          <w:bCs/>
          <w:sz w:val="24"/>
          <w:szCs w:val="24"/>
          <w:lang w:val="uk-UA"/>
        </w:rPr>
        <w:t>ь</w:t>
      </w:r>
      <w:r w:rsidR="004A7A54" w:rsidRPr="004A7A54">
        <w:rPr>
          <w:rFonts w:cs="Times New Roman"/>
          <w:bCs/>
          <w:sz w:val="24"/>
          <w:szCs w:val="24"/>
          <w:lang w:val="uk-UA"/>
        </w:rPr>
        <w:t xml:space="preserve"> на колективне звернення щодо вирішення проблемних питань у зв’язку з реорганізацією  установи</w:t>
      </w:r>
      <w:r w:rsidR="003F040B">
        <w:rPr>
          <w:rFonts w:cs="Times New Roman"/>
          <w:bCs/>
          <w:sz w:val="24"/>
          <w:szCs w:val="24"/>
          <w:lang w:val="uk-UA"/>
        </w:rPr>
        <w:t>,</w:t>
      </w:r>
      <w:r w:rsidR="004A7A54" w:rsidRPr="004A7A54">
        <w:rPr>
          <w:rFonts w:cs="Times New Roman"/>
          <w:bCs/>
          <w:sz w:val="24"/>
          <w:szCs w:val="24"/>
          <w:lang w:val="uk-UA"/>
        </w:rPr>
        <w:t xml:space="preserve"> </w:t>
      </w:r>
      <w:r w:rsidR="00013CD1">
        <w:rPr>
          <w:bCs/>
          <w:sz w:val="24"/>
          <w:szCs w:val="24"/>
          <w:lang w:val="uk-UA"/>
        </w:rPr>
        <w:t>р</w:t>
      </w:r>
      <w:r w:rsidR="00013CD1" w:rsidRPr="004A7A54">
        <w:rPr>
          <w:bCs/>
          <w:sz w:val="24"/>
          <w:szCs w:val="24"/>
          <w:lang w:val="uk-UA"/>
        </w:rPr>
        <w:t>екомендувати</w:t>
      </w:r>
      <w:r w:rsidR="00013CD1" w:rsidRPr="004A7A54">
        <w:rPr>
          <w:rFonts w:cs="Times New Roman"/>
          <w:bCs/>
          <w:sz w:val="24"/>
          <w:szCs w:val="24"/>
          <w:lang w:val="uk-UA"/>
        </w:rPr>
        <w:t xml:space="preserve"> </w:t>
      </w:r>
      <w:r w:rsidR="00013CD1">
        <w:rPr>
          <w:rFonts w:cs="Times New Roman"/>
          <w:bCs/>
          <w:sz w:val="24"/>
          <w:szCs w:val="24"/>
          <w:lang w:val="uk-UA"/>
        </w:rPr>
        <w:t>у</w:t>
      </w:r>
      <w:r w:rsidR="00013CD1" w:rsidRPr="004A7A54">
        <w:rPr>
          <w:rFonts w:cs="Times New Roman"/>
          <w:bCs/>
          <w:sz w:val="24"/>
          <w:szCs w:val="24"/>
          <w:lang w:val="uk-UA"/>
        </w:rPr>
        <w:t>правлінню освіти  Чорноморської міської ради Одеського району Одеської област</w:t>
      </w:r>
      <w:r w:rsidR="00013CD1">
        <w:rPr>
          <w:rFonts w:cs="Times New Roman"/>
          <w:bCs/>
          <w:sz w:val="24"/>
          <w:szCs w:val="24"/>
          <w:lang w:val="uk-UA"/>
        </w:rPr>
        <w:t>і</w:t>
      </w:r>
      <w:r w:rsidR="00013CD1" w:rsidRPr="004A7A54">
        <w:rPr>
          <w:bCs/>
          <w:sz w:val="24"/>
          <w:szCs w:val="24"/>
          <w:lang w:val="uk-UA"/>
        </w:rPr>
        <w:t xml:space="preserve"> </w:t>
      </w:r>
      <w:r w:rsidR="00013CD1" w:rsidRPr="004A7A54">
        <w:rPr>
          <w:rFonts w:cs="Times New Roman"/>
          <w:bCs/>
          <w:sz w:val="24"/>
          <w:szCs w:val="24"/>
          <w:lang w:val="uk-UA"/>
        </w:rPr>
        <w:t xml:space="preserve"> </w:t>
      </w:r>
      <w:r w:rsidR="004A7A54" w:rsidRPr="004A7A54">
        <w:rPr>
          <w:rFonts w:cs="Times New Roman"/>
          <w:bCs/>
          <w:sz w:val="24"/>
          <w:szCs w:val="24"/>
          <w:lang w:val="uk-UA"/>
        </w:rPr>
        <w:t xml:space="preserve"> у найближчий термін завершити процес реорганізації позашкільних навчальних закладів згідно </w:t>
      </w:r>
      <w:r w:rsidR="00013CD1">
        <w:rPr>
          <w:rFonts w:cs="Times New Roman"/>
          <w:bCs/>
          <w:sz w:val="24"/>
          <w:szCs w:val="24"/>
          <w:lang w:val="uk-UA"/>
        </w:rPr>
        <w:t xml:space="preserve">з нормами </w:t>
      </w:r>
      <w:r w:rsidR="004A7A54" w:rsidRPr="004A7A54">
        <w:rPr>
          <w:rFonts w:cs="Times New Roman"/>
          <w:bCs/>
          <w:sz w:val="24"/>
          <w:szCs w:val="24"/>
          <w:lang w:val="uk-UA"/>
        </w:rPr>
        <w:t xml:space="preserve"> чинного законодавства.</w:t>
      </w:r>
    </w:p>
    <w:p w14:paraId="6C7A8695" w14:textId="56BCBDD4" w:rsidR="00F07460" w:rsidRPr="00682326" w:rsidRDefault="00F07460" w:rsidP="00F07460">
      <w:pPr>
        <w:pStyle w:val="a3"/>
        <w:tabs>
          <w:tab w:val="left" w:pos="0"/>
          <w:tab w:val="left" w:pos="567"/>
          <w:tab w:val="left" w:pos="4820"/>
        </w:tabs>
        <w:spacing w:after="0"/>
        <w:ind w:left="0"/>
        <w:jc w:val="both"/>
        <w:rPr>
          <w:bCs/>
          <w:sz w:val="24"/>
          <w:szCs w:val="24"/>
          <w:lang w:val="uk-UA"/>
        </w:rPr>
      </w:pPr>
    </w:p>
    <w:p w14:paraId="3389ECE7" w14:textId="77777777" w:rsidR="00F07460" w:rsidRDefault="00F07460" w:rsidP="00F07460">
      <w:pPr>
        <w:spacing w:after="0"/>
        <w:jc w:val="right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>Результати г</w:t>
      </w:r>
      <w:r w:rsidRPr="00841424">
        <w:rPr>
          <w:rFonts w:eastAsia="Calibri" w:cs="Times New Roman"/>
          <w:b/>
          <w:sz w:val="24"/>
          <w:szCs w:val="24"/>
          <w:lang w:val="uk-UA"/>
        </w:rPr>
        <w:t xml:space="preserve">олосування: за – </w:t>
      </w:r>
      <w:r>
        <w:rPr>
          <w:rFonts w:eastAsia="Calibri" w:cs="Times New Roman"/>
          <w:b/>
          <w:sz w:val="24"/>
          <w:szCs w:val="24"/>
          <w:lang w:val="uk-UA"/>
        </w:rPr>
        <w:t>3</w:t>
      </w:r>
      <w:r w:rsidRPr="00841424">
        <w:rPr>
          <w:rFonts w:eastAsia="Calibri" w:cs="Times New Roman"/>
          <w:b/>
          <w:sz w:val="24"/>
          <w:szCs w:val="24"/>
          <w:lang w:val="uk-UA"/>
        </w:rPr>
        <w:t>, проти – 0, утримались – 0</w:t>
      </w:r>
    </w:p>
    <w:p w14:paraId="4D522D9D" w14:textId="77777777" w:rsidR="00F07460" w:rsidRPr="00166030" w:rsidRDefault="00F07460" w:rsidP="00F07460">
      <w:pPr>
        <w:spacing w:after="0"/>
        <w:jc w:val="right"/>
        <w:rPr>
          <w:rFonts w:cs="Times New Roman"/>
          <w:b/>
          <w:sz w:val="24"/>
          <w:szCs w:val="24"/>
          <w:lang w:val="uk-UA"/>
        </w:rPr>
      </w:pPr>
      <w:r w:rsidRPr="00166030">
        <w:rPr>
          <w:rFonts w:cs="Times New Roman"/>
          <w:b/>
          <w:sz w:val="24"/>
          <w:szCs w:val="24"/>
          <w:u w:val="single"/>
          <w:lang w:val="uk-UA"/>
        </w:rPr>
        <w:t>Поіменн</w:t>
      </w:r>
      <w:r>
        <w:rPr>
          <w:rFonts w:cs="Times New Roman"/>
          <w:b/>
          <w:sz w:val="24"/>
          <w:szCs w:val="24"/>
          <w:u w:val="single"/>
          <w:lang w:val="uk-UA"/>
        </w:rPr>
        <w:t>і</w:t>
      </w:r>
      <w:r w:rsidRPr="00166030">
        <w:rPr>
          <w:rFonts w:cs="Times New Roman"/>
          <w:b/>
          <w:sz w:val="24"/>
          <w:szCs w:val="24"/>
          <w:u w:val="single"/>
          <w:lang w:val="uk-UA"/>
        </w:rPr>
        <w:t xml:space="preserve"> </w:t>
      </w:r>
      <w:r>
        <w:rPr>
          <w:rFonts w:cs="Times New Roman"/>
          <w:b/>
          <w:sz w:val="24"/>
          <w:szCs w:val="24"/>
          <w:u w:val="single"/>
          <w:lang w:val="uk-UA"/>
        </w:rPr>
        <w:t>результати</w:t>
      </w:r>
      <w:r>
        <w:rPr>
          <w:rFonts w:cs="Times New Roman"/>
          <w:b/>
          <w:sz w:val="24"/>
          <w:szCs w:val="24"/>
          <w:lang w:val="uk-UA"/>
        </w:rPr>
        <w:t>:</w:t>
      </w:r>
    </w:p>
    <w:p w14:paraId="64ACB5C0" w14:textId="77777777" w:rsidR="00F07460" w:rsidRPr="0016603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Тонкошкур О. – за</w:t>
      </w:r>
    </w:p>
    <w:p w14:paraId="50C57F29" w14:textId="77777777" w:rsidR="00F07460" w:rsidRPr="0016603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Волошинов В. – за</w:t>
      </w:r>
    </w:p>
    <w:p w14:paraId="43AC1DC3" w14:textId="77777777" w:rsidR="00F07460" w:rsidRDefault="00F07460" w:rsidP="00F07460">
      <w:pPr>
        <w:spacing w:after="0"/>
        <w:jc w:val="right"/>
        <w:rPr>
          <w:rFonts w:eastAsia="Calibri" w:cs="Times New Roman"/>
          <w:bCs/>
          <w:sz w:val="24"/>
          <w:szCs w:val="24"/>
          <w:lang w:val="uk-UA"/>
        </w:rPr>
      </w:pPr>
      <w:r w:rsidRPr="00166030">
        <w:rPr>
          <w:rFonts w:eastAsia="Calibri" w:cs="Times New Roman"/>
          <w:bCs/>
          <w:sz w:val="24"/>
          <w:szCs w:val="24"/>
          <w:lang w:val="uk-UA"/>
        </w:rPr>
        <w:t>Канар</w:t>
      </w:r>
      <w:r>
        <w:rPr>
          <w:rFonts w:eastAsia="Calibri" w:cs="Times New Roman"/>
          <w:bCs/>
          <w:sz w:val="24"/>
          <w:szCs w:val="24"/>
          <w:lang w:val="uk-UA"/>
        </w:rPr>
        <w:t>’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ян П. </w:t>
      </w:r>
      <w:r>
        <w:rPr>
          <w:rFonts w:eastAsia="Calibri" w:cs="Times New Roman"/>
          <w:bCs/>
          <w:sz w:val="24"/>
          <w:szCs w:val="24"/>
          <w:lang w:val="uk-UA"/>
        </w:rPr>
        <w:t>–</w:t>
      </w:r>
      <w:r w:rsidRPr="00166030">
        <w:rPr>
          <w:rFonts w:eastAsia="Calibri" w:cs="Times New Roman"/>
          <w:bCs/>
          <w:sz w:val="24"/>
          <w:szCs w:val="24"/>
          <w:lang w:val="uk-UA"/>
        </w:rPr>
        <w:t xml:space="preserve"> за</w:t>
      </w:r>
    </w:p>
    <w:p w14:paraId="66F55DEE" w14:textId="77777777" w:rsidR="00F07460" w:rsidRDefault="00F07460" w:rsidP="00BB12D7">
      <w:pPr>
        <w:spacing w:after="0"/>
        <w:jc w:val="center"/>
        <w:rPr>
          <w:rFonts w:cs="Times New Roman"/>
          <w:sz w:val="24"/>
          <w:szCs w:val="24"/>
          <w:lang w:val="uk-UA"/>
        </w:rPr>
      </w:pPr>
    </w:p>
    <w:p w14:paraId="77587EF8" w14:textId="77777777" w:rsidR="003F040B" w:rsidRDefault="003F040B" w:rsidP="00F07460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7A75E0B2" w14:textId="77777777" w:rsidR="003F040B" w:rsidRDefault="003F040B" w:rsidP="00F07460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425752AA" w14:textId="190BF2FF" w:rsidR="00F07460" w:rsidRDefault="00F07460" w:rsidP="00F07460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Голова комісії </w:t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</w:r>
      <w:r>
        <w:rPr>
          <w:rFonts w:eastAsia="Calibri" w:cs="Times New Roman"/>
          <w:b/>
          <w:sz w:val="24"/>
          <w:szCs w:val="24"/>
          <w:lang w:val="uk-UA"/>
        </w:rPr>
        <w:tab/>
        <w:t xml:space="preserve">                              Олександр ТОНКОШКУР </w:t>
      </w:r>
    </w:p>
    <w:p w14:paraId="2B0B1F8C" w14:textId="77777777" w:rsidR="00F07460" w:rsidRDefault="00F07460" w:rsidP="00F07460">
      <w:pPr>
        <w:spacing w:after="0"/>
        <w:jc w:val="both"/>
        <w:rPr>
          <w:rFonts w:eastAsia="Calibri" w:cs="Times New Roman"/>
          <w:b/>
          <w:sz w:val="24"/>
          <w:szCs w:val="24"/>
          <w:lang w:val="uk-UA"/>
        </w:rPr>
      </w:pPr>
    </w:p>
    <w:p w14:paraId="64C604E4" w14:textId="77777777" w:rsidR="00F07460" w:rsidRPr="003638A6" w:rsidRDefault="00F07460" w:rsidP="00F07460">
      <w:pPr>
        <w:tabs>
          <w:tab w:val="left" w:pos="0"/>
          <w:tab w:val="left" w:pos="993"/>
          <w:tab w:val="left" w:pos="4820"/>
        </w:tabs>
        <w:spacing w:after="0"/>
        <w:ind w:left="142"/>
        <w:rPr>
          <w:rFonts w:cs="Times New Roman"/>
          <w:b/>
          <w:bCs/>
          <w:sz w:val="24"/>
          <w:szCs w:val="24"/>
          <w:lang w:val="uk-UA"/>
        </w:rPr>
      </w:pPr>
      <w:r>
        <w:rPr>
          <w:rFonts w:cs="Times New Roman"/>
          <w:b/>
          <w:bCs/>
          <w:sz w:val="24"/>
          <w:szCs w:val="24"/>
          <w:lang w:val="uk-UA"/>
        </w:rPr>
        <w:t xml:space="preserve">        </w:t>
      </w:r>
    </w:p>
    <w:p w14:paraId="1BB6802A" w14:textId="77777777" w:rsidR="00F07460" w:rsidRPr="003638A6" w:rsidRDefault="00F07460" w:rsidP="00F07460">
      <w:pPr>
        <w:tabs>
          <w:tab w:val="left" w:pos="0"/>
          <w:tab w:val="left" w:pos="993"/>
          <w:tab w:val="left" w:pos="4820"/>
        </w:tabs>
        <w:spacing w:after="0"/>
        <w:rPr>
          <w:rFonts w:cs="Times New Roman"/>
          <w:b/>
          <w:bCs/>
          <w:sz w:val="24"/>
          <w:szCs w:val="24"/>
          <w:lang w:val="uk-UA"/>
        </w:rPr>
      </w:pPr>
      <w:r w:rsidRPr="003638A6">
        <w:rPr>
          <w:rFonts w:cs="Times New Roman"/>
          <w:b/>
          <w:bCs/>
          <w:sz w:val="24"/>
          <w:szCs w:val="24"/>
          <w:lang w:val="uk-UA"/>
        </w:rPr>
        <w:t>Відповідальн</w:t>
      </w:r>
      <w:r>
        <w:rPr>
          <w:rFonts w:cs="Times New Roman"/>
          <w:b/>
          <w:bCs/>
          <w:sz w:val="24"/>
          <w:szCs w:val="24"/>
          <w:lang w:val="uk-UA"/>
        </w:rPr>
        <w:t>ий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 за ведення протоколу </w:t>
      </w:r>
    </w:p>
    <w:p w14:paraId="435F7CDC" w14:textId="27F118AC" w:rsidR="00F07460" w:rsidRPr="00FB37EF" w:rsidRDefault="00F07460" w:rsidP="00F07460">
      <w:pPr>
        <w:tabs>
          <w:tab w:val="left" w:pos="0"/>
          <w:tab w:val="left" w:pos="993"/>
          <w:tab w:val="left" w:pos="4820"/>
        </w:tabs>
        <w:spacing w:after="0"/>
        <w:rPr>
          <w:lang w:val="uk-UA"/>
        </w:rPr>
      </w:pPr>
      <w:r w:rsidRPr="003638A6">
        <w:rPr>
          <w:rFonts w:cs="Times New Roman"/>
          <w:b/>
          <w:bCs/>
          <w:sz w:val="24"/>
          <w:szCs w:val="24"/>
          <w:lang w:val="uk-UA"/>
        </w:rPr>
        <w:t>комісії від</w:t>
      </w:r>
      <w:r>
        <w:rPr>
          <w:rFonts w:cs="Times New Roman"/>
          <w:b/>
          <w:bCs/>
          <w:sz w:val="24"/>
          <w:szCs w:val="24"/>
          <w:lang w:val="uk-UA"/>
        </w:rPr>
        <w:t xml:space="preserve"> 21</w:t>
      </w:r>
      <w:r w:rsidRPr="003638A6">
        <w:rPr>
          <w:rFonts w:cs="Times New Roman"/>
          <w:b/>
          <w:bCs/>
          <w:sz w:val="24"/>
          <w:szCs w:val="24"/>
          <w:lang w:val="uk-UA"/>
        </w:rPr>
        <w:t>.</w:t>
      </w:r>
      <w:r>
        <w:rPr>
          <w:rFonts w:cs="Times New Roman"/>
          <w:b/>
          <w:bCs/>
          <w:sz w:val="24"/>
          <w:szCs w:val="24"/>
          <w:lang w:val="uk-UA"/>
        </w:rPr>
        <w:t>01</w:t>
      </w:r>
      <w:r w:rsidRPr="003638A6">
        <w:rPr>
          <w:rFonts w:cs="Times New Roman"/>
          <w:b/>
          <w:bCs/>
          <w:sz w:val="24"/>
          <w:szCs w:val="24"/>
          <w:lang w:val="uk-UA"/>
        </w:rPr>
        <w:t>.202</w:t>
      </w:r>
      <w:r>
        <w:rPr>
          <w:rFonts w:cs="Times New Roman"/>
          <w:b/>
          <w:bCs/>
          <w:sz w:val="24"/>
          <w:szCs w:val="24"/>
          <w:lang w:val="uk-UA"/>
        </w:rPr>
        <w:t>5</w:t>
      </w:r>
      <w:r w:rsidRPr="003638A6"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Pr="003638A6">
        <w:rPr>
          <w:rFonts w:cs="Times New Roman"/>
          <w:b/>
          <w:bCs/>
          <w:sz w:val="24"/>
          <w:szCs w:val="24"/>
          <w:lang w:val="uk-UA"/>
        </w:rPr>
        <w:tab/>
      </w:r>
      <w:r>
        <w:rPr>
          <w:rFonts w:cs="Times New Roman"/>
          <w:b/>
          <w:bCs/>
          <w:sz w:val="24"/>
          <w:szCs w:val="24"/>
          <w:lang w:val="uk-UA"/>
        </w:rPr>
        <w:t xml:space="preserve">                     Петро КАНАРʼЯН </w:t>
      </w:r>
    </w:p>
    <w:p w14:paraId="4145E734" w14:textId="77777777" w:rsidR="00F07460" w:rsidRPr="00BB12D7" w:rsidRDefault="00F07460" w:rsidP="00F07460">
      <w:pPr>
        <w:spacing w:after="0"/>
        <w:jc w:val="center"/>
        <w:rPr>
          <w:rFonts w:cs="Times New Roman"/>
          <w:sz w:val="24"/>
          <w:szCs w:val="24"/>
          <w:lang w:val="uk-UA"/>
        </w:rPr>
      </w:pPr>
    </w:p>
    <w:p w14:paraId="0A24D6F6" w14:textId="77777777" w:rsidR="00F07460" w:rsidRPr="00BB12D7" w:rsidRDefault="00F07460" w:rsidP="00BB12D7">
      <w:pPr>
        <w:spacing w:after="0"/>
        <w:jc w:val="center"/>
        <w:rPr>
          <w:rFonts w:cs="Times New Roman"/>
          <w:sz w:val="24"/>
          <w:szCs w:val="24"/>
          <w:lang w:val="uk-UA"/>
        </w:rPr>
      </w:pPr>
    </w:p>
    <w:sectPr w:rsidR="00F07460" w:rsidRPr="00BB12D7" w:rsidSect="00FB6A48">
      <w:headerReference w:type="default" r:id="rId8"/>
      <w:pgSz w:w="11906" w:h="16838"/>
      <w:pgMar w:top="788" w:right="850" w:bottom="851" w:left="1701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95E3" w14:textId="77777777" w:rsidR="0047437A" w:rsidRDefault="00897576">
      <w:pPr>
        <w:spacing w:after="0"/>
      </w:pPr>
      <w:r>
        <w:separator/>
      </w:r>
    </w:p>
  </w:endnote>
  <w:endnote w:type="continuationSeparator" w:id="0">
    <w:p w14:paraId="2A5D005D" w14:textId="77777777" w:rsidR="0047437A" w:rsidRDefault="008975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0EF9" w14:textId="77777777" w:rsidR="0047437A" w:rsidRDefault="00897576">
      <w:pPr>
        <w:spacing w:after="0"/>
      </w:pPr>
      <w:r>
        <w:separator/>
      </w:r>
    </w:p>
  </w:footnote>
  <w:footnote w:type="continuationSeparator" w:id="0">
    <w:p w14:paraId="6DEA590C" w14:textId="77777777" w:rsidR="0047437A" w:rsidRDefault="008975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400450"/>
      <w:docPartObj>
        <w:docPartGallery w:val="Page Numbers (Top of Page)"/>
        <w:docPartUnique/>
      </w:docPartObj>
    </w:sdtPr>
    <w:sdtContent>
      <w:p w14:paraId="65DC07DA" w14:textId="62F99BA5" w:rsidR="003F040B" w:rsidRDefault="003F040B" w:rsidP="003F04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70D656A" w14:textId="5205BA81" w:rsidR="00B715A3" w:rsidRDefault="00FA4BD7" w:rsidP="003F040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729"/>
    <w:multiLevelType w:val="hybridMultilevel"/>
    <w:tmpl w:val="7CB6D3D4"/>
    <w:lvl w:ilvl="0" w:tplc="FE3CCC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433"/>
    <w:multiLevelType w:val="hybridMultilevel"/>
    <w:tmpl w:val="DF8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9B1"/>
    <w:multiLevelType w:val="hybridMultilevel"/>
    <w:tmpl w:val="7DE64B5C"/>
    <w:lvl w:ilvl="0" w:tplc="737CE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582"/>
    <w:multiLevelType w:val="hybridMultilevel"/>
    <w:tmpl w:val="16808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1D26"/>
    <w:multiLevelType w:val="hybridMultilevel"/>
    <w:tmpl w:val="3726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117A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1B65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C3724"/>
    <w:multiLevelType w:val="hybridMultilevel"/>
    <w:tmpl w:val="12AE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E13B8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1782A"/>
    <w:multiLevelType w:val="hybridMultilevel"/>
    <w:tmpl w:val="9790D3F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2AE6"/>
    <w:multiLevelType w:val="hybridMultilevel"/>
    <w:tmpl w:val="16808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E5B47"/>
    <w:multiLevelType w:val="hybridMultilevel"/>
    <w:tmpl w:val="A276F1B4"/>
    <w:lvl w:ilvl="0" w:tplc="0F3261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A7130C"/>
    <w:multiLevelType w:val="hybridMultilevel"/>
    <w:tmpl w:val="44946C42"/>
    <w:lvl w:ilvl="0" w:tplc="78E67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70CC7"/>
    <w:multiLevelType w:val="hybridMultilevel"/>
    <w:tmpl w:val="CB667BA4"/>
    <w:lvl w:ilvl="0" w:tplc="7700B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E7700"/>
    <w:multiLevelType w:val="hybridMultilevel"/>
    <w:tmpl w:val="DF823846"/>
    <w:lvl w:ilvl="0" w:tplc="24204D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E4E95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B2F17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01CCB"/>
    <w:multiLevelType w:val="hybridMultilevel"/>
    <w:tmpl w:val="B6F2DE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11911"/>
    <w:multiLevelType w:val="hybridMultilevel"/>
    <w:tmpl w:val="DF8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C7FE7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C1A52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019C5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14673"/>
    <w:multiLevelType w:val="hybridMultilevel"/>
    <w:tmpl w:val="79ECBF38"/>
    <w:lvl w:ilvl="0" w:tplc="5D18F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95AA7"/>
    <w:multiLevelType w:val="hybridMultilevel"/>
    <w:tmpl w:val="98F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D52AF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075AA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D58D2"/>
    <w:multiLevelType w:val="hybridMultilevel"/>
    <w:tmpl w:val="79ECBF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35F4C"/>
    <w:multiLevelType w:val="hybridMultilevel"/>
    <w:tmpl w:val="8CFAC428"/>
    <w:lvl w:ilvl="0" w:tplc="BFA84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91E9B"/>
    <w:multiLevelType w:val="hybridMultilevel"/>
    <w:tmpl w:val="12AE0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30"/>
  </w:num>
  <w:num w:numId="5">
    <w:abstractNumId w:val="16"/>
  </w:num>
  <w:num w:numId="6">
    <w:abstractNumId w:val="18"/>
  </w:num>
  <w:num w:numId="7">
    <w:abstractNumId w:val="29"/>
  </w:num>
  <w:num w:numId="8">
    <w:abstractNumId w:val="0"/>
  </w:num>
  <w:num w:numId="9">
    <w:abstractNumId w:val="10"/>
  </w:num>
  <w:num w:numId="10">
    <w:abstractNumId w:val="14"/>
  </w:num>
  <w:num w:numId="11">
    <w:abstractNumId w:val="15"/>
  </w:num>
  <w:num w:numId="12">
    <w:abstractNumId w:val="4"/>
  </w:num>
  <w:num w:numId="13">
    <w:abstractNumId w:val="11"/>
  </w:num>
  <w:num w:numId="14">
    <w:abstractNumId w:val="20"/>
  </w:num>
  <w:num w:numId="15">
    <w:abstractNumId w:val="2"/>
  </w:num>
  <w:num w:numId="16">
    <w:abstractNumId w:val="3"/>
  </w:num>
  <w:num w:numId="17">
    <w:abstractNumId w:val="24"/>
  </w:num>
  <w:num w:numId="18">
    <w:abstractNumId w:val="28"/>
  </w:num>
  <w:num w:numId="19">
    <w:abstractNumId w:val="17"/>
  </w:num>
  <w:num w:numId="20">
    <w:abstractNumId w:val="22"/>
  </w:num>
  <w:num w:numId="21">
    <w:abstractNumId w:val="23"/>
  </w:num>
  <w:num w:numId="22">
    <w:abstractNumId w:val="7"/>
  </w:num>
  <w:num w:numId="23">
    <w:abstractNumId w:val="6"/>
  </w:num>
  <w:num w:numId="24">
    <w:abstractNumId w:val="27"/>
  </w:num>
  <w:num w:numId="25">
    <w:abstractNumId w:val="21"/>
  </w:num>
  <w:num w:numId="26">
    <w:abstractNumId w:val="12"/>
  </w:num>
  <w:num w:numId="27">
    <w:abstractNumId w:val="25"/>
  </w:num>
  <w:num w:numId="28">
    <w:abstractNumId w:val="1"/>
  </w:num>
  <w:num w:numId="29">
    <w:abstractNumId w:val="13"/>
  </w:num>
  <w:num w:numId="30">
    <w:abstractNumId w:val="5"/>
  </w:num>
  <w:num w:numId="31">
    <w:abstractNumId w:val="19"/>
  </w:num>
  <w:num w:numId="3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8F"/>
    <w:rsid w:val="000138B4"/>
    <w:rsid w:val="00013CD1"/>
    <w:rsid w:val="000142AC"/>
    <w:rsid w:val="0008651F"/>
    <w:rsid w:val="000950BA"/>
    <w:rsid w:val="000B0F49"/>
    <w:rsid w:val="000D1CF5"/>
    <w:rsid w:val="000D2EF9"/>
    <w:rsid w:val="000F00C6"/>
    <w:rsid w:val="001117AE"/>
    <w:rsid w:val="00140743"/>
    <w:rsid w:val="0015548F"/>
    <w:rsid w:val="001646F9"/>
    <w:rsid w:val="00166030"/>
    <w:rsid w:val="0017297F"/>
    <w:rsid w:val="00176AB7"/>
    <w:rsid w:val="00180735"/>
    <w:rsid w:val="0018639E"/>
    <w:rsid w:val="001A741A"/>
    <w:rsid w:val="001B29FA"/>
    <w:rsid w:val="001D2DB9"/>
    <w:rsid w:val="001D7B23"/>
    <w:rsid w:val="001E149A"/>
    <w:rsid w:val="001E4D43"/>
    <w:rsid w:val="00200697"/>
    <w:rsid w:val="002076E3"/>
    <w:rsid w:val="00250427"/>
    <w:rsid w:val="0025462B"/>
    <w:rsid w:val="0026215B"/>
    <w:rsid w:val="00262D57"/>
    <w:rsid w:val="00270E9D"/>
    <w:rsid w:val="0028009A"/>
    <w:rsid w:val="002A3485"/>
    <w:rsid w:val="002A4EF9"/>
    <w:rsid w:val="002C2390"/>
    <w:rsid w:val="002C50A1"/>
    <w:rsid w:val="002C6759"/>
    <w:rsid w:val="002E443C"/>
    <w:rsid w:val="002F1772"/>
    <w:rsid w:val="003009F4"/>
    <w:rsid w:val="00311BD3"/>
    <w:rsid w:val="003328E4"/>
    <w:rsid w:val="003329C0"/>
    <w:rsid w:val="00336029"/>
    <w:rsid w:val="003638A6"/>
    <w:rsid w:val="00374BDF"/>
    <w:rsid w:val="00390DA7"/>
    <w:rsid w:val="003A0B0D"/>
    <w:rsid w:val="003B6616"/>
    <w:rsid w:val="003D01E8"/>
    <w:rsid w:val="003D2614"/>
    <w:rsid w:val="003F040B"/>
    <w:rsid w:val="003F0CDB"/>
    <w:rsid w:val="00412B51"/>
    <w:rsid w:val="00413CFB"/>
    <w:rsid w:val="0047437A"/>
    <w:rsid w:val="004851CB"/>
    <w:rsid w:val="004A7A54"/>
    <w:rsid w:val="004E1FA3"/>
    <w:rsid w:val="004F56E0"/>
    <w:rsid w:val="004F7719"/>
    <w:rsid w:val="0050063D"/>
    <w:rsid w:val="00503528"/>
    <w:rsid w:val="005121A0"/>
    <w:rsid w:val="00533734"/>
    <w:rsid w:val="00544BD1"/>
    <w:rsid w:val="0054513D"/>
    <w:rsid w:val="00547C94"/>
    <w:rsid w:val="005608E7"/>
    <w:rsid w:val="00565255"/>
    <w:rsid w:val="005A04C1"/>
    <w:rsid w:val="005C0AAF"/>
    <w:rsid w:val="005D036D"/>
    <w:rsid w:val="005F24EB"/>
    <w:rsid w:val="00607284"/>
    <w:rsid w:val="00657813"/>
    <w:rsid w:val="00682326"/>
    <w:rsid w:val="00686CDD"/>
    <w:rsid w:val="0069560F"/>
    <w:rsid w:val="006C19A6"/>
    <w:rsid w:val="006D1905"/>
    <w:rsid w:val="006D6C22"/>
    <w:rsid w:val="006F3963"/>
    <w:rsid w:val="00725D80"/>
    <w:rsid w:val="00751D2D"/>
    <w:rsid w:val="00764C34"/>
    <w:rsid w:val="00764FCE"/>
    <w:rsid w:val="00792152"/>
    <w:rsid w:val="0079749D"/>
    <w:rsid w:val="00797B91"/>
    <w:rsid w:val="007C0155"/>
    <w:rsid w:val="007D1329"/>
    <w:rsid w:val="007D22A5"/>
    <w:rsid w:val="007D68CC"/>
    <w:rsid w:val="007E3834"/>
    <w:rsid w:val="007E6C1C"/>
    <w:rsid w:val="007E6E71"/>
    <w:rsid w:val="007F4225"/>
    <w:rsid w:val="008146AD"/>
    <w:rsid w:val="00820AC6"/>
    <w:rsid w:val="00862837"/>
    <w:rsid w:val="00883F52"/>
    <w:rsid w:val="00884590"/>
    <w:rsid w:val="008934EB"/>
    <w:rsid w:val="00897576"/>
    <w:rsid w:val="008B77A0"/>
    <w:rsid w:val="008C1706"/>
    <w:rsid w:val="008C6B3D"/>
    <w:rsid w:val="008E1960"/>
    <w:rsid w:val="008F47CF"/>
    <w:rsid w:val="009049DA"/>
    <w:rsid w:val="00904AFA"/>
    <w:rsid w:val="009430BF"/>
    <w:rsid w:val="00972F91"/>
    <w:rsid w:val="00975B9D"/>
    <w:rsid w:val="00990A01"/>
    <w:rsid w:val="009A6B51"/>
    <w:rsid w:val="009A6E67"/>
    <w:rsid w:val="009E271F"/>
    <w:rsid w:val="009F2B61"/>
    <w:rsid w:val="009F58F5"/>
    <w:rsid w:val="009F7687"/>
    <w:rsid w:val="00A018B7"/>
    <w:rsid w:val="00A457C8"/>
    <w:rsid w:val="00A50DAA"/>
    <w:rsid w:val="00A646CE"/>
    <w:rsid w:val="00A758FD"/>
    <w:rsid w:val="00AB3BF3"/>
    <w:rsid w:val="00AD219A"/>
    <w:rsid w:val="00AE4A9D"/>
    <w:rsid w:val="00B13753"/>
    <w:rsid w:val="00B22B21"/>
    <w:rsid w:val="00B4166F"/>
    <w:rsid w:val="00B53F0D"/>
    <w:rsid w:val="00B635A9"/>
    <w:rsid w:val="00B86A5B"/>
    <w:rsid w:val="00BA44BC"/>
    <w:rsid w:val="00BB12D7"/>
    <w:rsid w:val="00BB1BA8"/>
    <w:rsid w:val="00BC1C2A"/>
    <w:rsid w:val="00BC31CA"/>
    <w:rsid w:val="00BF2A58"/>
    <w:rsid w:val="00C10BA9"/>
    <w:rsid w:val="00C433EF"/>
    <w:rsid w:val="00C47BF6"/>
    <w:rsid w:val="00C563ED"/>
    <w:rsid w:val="00C6194F"/>
    <w:rsid w:val="00C8734D"/>
    <w:rsid w:val="00C92FF5"/>
    <w:rsid w:val="00CD0D1C"/>
    <w:rsid w:val="00CE4564"/>
    <w:rsid w:val="00D21A7B"/>
    <w:rsid w:val="00D44576"/>
    <w:rsid w:val="00D46D36"/>
    <w:rsid w:val="00D54E8B"/>
    <w:rsid w:val="00D834C3"/>
    <w:rsid w:val="00DD421E"/>
    <w:rsid w:val="00DF2014"/>
    <w:rsid w:val="00DF72C7"/>
    <w:rsid w:val="00E15D08"/>
    <w:rsid w:val="00E53BC3"/>
    <w:rsid w:val="00E64BF9"/>
    <w:rsid w:val="00E7310F"/>
    <w:rsid w:val="00E85087"/>
    <w:rsid w:val="00EB7F0B"/>
    <w:rsid w:val="00EE649B"/>
    <w:rsid w:val="00EF391D"/>
    <w:rsid w:val="00F06D2C"/>
    <w:rsid w:val="00F06E87"/>
    <w:rsid w:val="00F07460"/>
    <w:rsid w:val="00F2335A"/>
    <w:rsid w:val="00F41E8D"/>
    <w:rsid w:val="00F44B9D"/>
    <w:rsid w:val="00F6717B"/>
    <w:rsid w:val="00F67306"/>
    <w:rsid w:val="00F72ACB"/>
    <w:rsid w:val="00F92A73"/>
    <w:rsid w:val="00F953BD"/>
    <w:rsid w:val="00FA3694"/>
    <w:rsid w:val="00FA74D6"/>
    <w:rsid w:val="00FB37EF"/>
    <w:rsid w:val="00FB6A48"/>
    <w:rsid w:val="00FC7536"/>
    <w:rsid w:val="00FD72E1"/>
    <w:rsid w:val="00FE38A9"/>
    <w:rsid w:val="00FE665C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728A2B97"/>
  <w15:chartTrackingRefBased/>
  <w15:docId w15:val="{7A9C7314-792A-4093-9CE9-9ABE4469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85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8E1960"/>
    <w:pPr>
      <w:keepNext/>
      <w:spacing w:after="0"/>
      <w:ind w:right="43"/>
      <w:outlineLvl w:val="4"/>
    </w:pPr>
    <w:rPr>
      <w:rFonts w:eastAsia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196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aliases w:val="CA bullets"/>
    <w:basedOn w:val="a"/>
    <w:link w:val="a4"/>
    <w:uiPriority w:val="34"/>
    <w:qFormat/>
    <w:rsid w:val="008E1960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8E1960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8E196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ій колонтитул Знак"/>
    <w:basedOn w:val="a0"/>
    <w:link w:val="a5"/>
    <w:uiPriority w:val="99"/>
    <w:rsid w:val="008E196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B7F0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ій колонтитул Знак"/>
    <w:basedOn w:val="a0"/>
    <w:link w:val="a7"/>
    <w:uiPriority w:val="99"/>
    <w:rsid w:val="00EB7F0B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B5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F0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6315-7AF0-4A3C-82A1-E0DBE25E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108</cp:revision>
  <cp:lastPrinted>2025-01-21T10:42:00Z</cp:lastPrinted>
  <dcterms:created xsi:type="dcterms:W3CDTF">2024-01-26T10:16:00Z</dcterms:created>
  <dcterms:modified xsi:type="dcterms:W3CDTF">2025-01-21T10:44:00Z</dcterms:modified>
</cp:coreProperties>
</file>