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8FBD" w14:textId="77777777" w:rsidR="00A30852" w:rsidRPr="008C138C" w:rsidRDefault="00A30852" w:rsidP="008C13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8C138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ПОЯСНЮВАЛЬНА ЗАПИСКА</w:t>
      </w:r>
    </w:p>
    <w:p w14:paraId="34290297" w14:textId="208FE760" w:rsidR="008C138C" w:rsidRPr="008C138C" w:rsidRDefault="008C138C" w:rsidP="008C1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C1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</w:t>
      </w:r>
      <w:proofErr w:type="spellStart"/>
      <w:r w:rsidRPr="008C1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проєкту</w:t>
      </w:r>
      <w:proofErr w:type="spellEnd"/>
      <w:r w:rsidRPr="008C1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розпорядження міського голови «Про затвердження Положення щодо впровадження механізмів заохочення та формування культури повідомлення про можливі </w:t>
      </w:r>
      <w:r w:rsidR="00D0077B" w:rsidRPr="00D0077B">
        <w:rPr>
          <w:rFonts w:ascii="Times New Roman" w:eastAsia="Times New Roman" w:hAnsi="Times New Roman" w:cs="Times New Roman"/>
          <w:sz w:val="24"/>
          <w:szCs w:val="24"/>
          <w:lang w:val="uk-UA"/>
        </w:rPr>
        <w:t>факти корупційних або пов’язаних із корупцією правопорушень, інших порушень Закону України «Про запобігання корупції»</w:t>
      </w:r>
      <w:r w:rsidR="00D0077B" w:rsidRPr="00D0077B">
        <w:rPr>
          <w:rFonts w:ascii="Times New Roman" w:hAnsi="Times New Roman" w:cs="Times New Roman"/>
          <w:color w:val="000000"/>
          <w:sz w:val="24"/>
          <w:lang w:val="uk-UA"/>
        </w:rPr>
        <w:t xml:space="preserve"> у виконавчих органах та структурних підрозділах виконавчого комітету Чорноморської міської ради Одеського району Одеської області</w:t>
      </w:r>
      <w:r w:rsidRPr="008C1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7BFCFBED" w14:textId="77777777" w:rsidR="008C138C" w:rsidRDefault="008C138C" w:rsidP="008C1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1661823" w14:textId="77777777" w:rsidR="008C138C" w:rsidRDefault="008C138C" w:rsidP="008C1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4552A22" w14:textId="2ED72148" w:rsidR="008C138C" w:rsidRPr="008C138C" w:rsidRDefault="008C138C" w:rsidP="008C1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C1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зв’язку з необхідністю формування культури повідомлення про корупційні правопорушення, а також створення умов для підтримки викривачів, пропонується затвердити Положення щодо впровадження механізмів заохочення та формування культури повідомлення у виконавчих органах Чорноморської міської ради.</w:t>
      </w:r>
    </w:p>
    <w:p w14:paraId="723E2B92" w14:textId="77777777" w:rsidR="008C138C" w:rsidRPr="008C138C" w:rsidRDefault="008C138C" w:rsidP="008C1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C138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Метою цього Положення є:</w:t>
      </w:r>
    </w:p>
    <w:p w14:paraId="561A7C58" w14:textId="77777777" w:rsidR="008C138C" w:rsidRPr="008C138C" w:rsidRDefault="008C138C" w:rsidP="00CD79C8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C1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Запровадження механізмів заохочення для стимулювання працівників органів ради до повідомлення про корупційні правопорушення.</w:t>
      </w:r>
    </w:p>
    <w:p w14:paraId="512122FF" w14:textId="77777777" w:rsidR="008C138C" w:rsidRPr="008C138C" w:rsidRDefault="008C138C" w:rsidP="00CD79C8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C1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Формування поваги до викривачів як відповідальних громадян і носіїв корпоративної культури доброчесності.</w:t>
      </w:r>
    </w:p>
    <w:p w14:paraId="7F48611B" w14:textId="77777777" w:rsidR="008C138C" w:rsidRPr="008C138C" w:rsidRDefault="008C138C" w:rsidP="00CD79C8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C1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прав та гарантій захисту працівників, які стали викривачами.</w:t>
      </w:r>
    </w:p>
    <w:p w14:paraId="16C24C29" w14:textId="77777777" w:rsidR="008C138C" w:rsidRPr="008C138C" w:rsidRDefault="008C138C" w:rsidP="008C1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C138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Ключові положення </w:t>
      </w:r>
      <w:proofErr w:type="spellStart"/>
      <w:r w:rsidRPr="008C138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проєкту</w:t>
      </w:r>
      <w:proofErr w:type="spellEnd"/>
      <w:r w:rsidRPr="008C138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включають:</w:t>
      </w:r>
    </w:p>
    <w:p w14:paraId="36F08468" w14:textId="77777777" w:rsidR="008C138C" w:rsidRPr="008C138C" w:rsidRDefault="008C138C" w:rsidP="008C138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C1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Визначення форм заохочення викривачів (морального та матеріального).</w:t>
      </w:r>
    </w:p>
    <w:p w14:paraId="44145682" w14:textId="77777777" w:rsidR="008C138C" w:rsidRPr="008C138C" w:rsidRDefault="008C138C" w:rsidP="008C138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C1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Встановлення механізмів підтримки та захисту викривачів відповідно до законодавства.</w:t>
      </w:r>
    </w:p>
    <w:p w14:paraId="5B479310" w14:textId="77777777" w:rsidR="008C138C" w:rsidRPr="008C138C" w:rsidRDefault="008C138C" w:rsidP="008C138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C1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Організацію навчальних та інформаційних заходів для працівників з питань формування культури повідомлення.</w:t>
      </w:r>
    </w:p>
    <w:p w14:paraId="0C7B62F0" w14:textId="77777777" w:rsidR="008C138C" w:rsidRPr="008C138C" w:rsidRDefault="008C138C" w:rsidP="008C1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C138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Прийняття цього Положення сприятиме:</w:t>
      </w:r>
    </w:p>
    <w:p w14:paraId="748F3693" w14:textId="77777777" w:rsidR="008C138C" w:rsidRPr="008C138C" w:rsidRDefault="008C138C" w:rsidP="008C138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C1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Ефективній реалізації антикорупційної політики у Чорноморській міській раді.</w:t>
      </w:r>
    </w:p>
    <w:p w14:paraId="352D97BE" w14:textId="77777777" w:rsidR="008C138C" w:rsidRPr="008C138C" w:rsidRDefault="008C138C" w:rsidP="008C138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C1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Підвищенню рівня довіри працівників до системи внутрішнього контролю та їх участі у боротьбі з корупцією.</w:t>
      </w:r>
    </w:p>
    <w:p w14:paraId="3123350F" w14:textId="77777777" w:rsidR="008C138C" w:rsidRPr="008C138C" w:rsidRDefault="008C138C" w:rsidP="008C138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C1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Популяризації принципів нульової толерантності до корупції.</w:t>
      </w:r>
    </w:p>
    <w:p w14:paraId="03A86E91" w14:textId="33F138EE" w:rsidR="00CD79C8" w:rsidRPr="00CD79C8" w:rsidRDefault="008C138C" w:rsidP="008C1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8C1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Проєкт</w:t>
      </w:r>
      <w:proofErr w:type="spellEnd"/>
      <w:r w:rsidRPr="008C1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підготовлено на виконання вимог </w:t>
      </w:r>
      <w:r w:rsidR="00CD79C8" w:rsidRPr="00CD79C8">
        <w:rPr>
          <w:rFonts w:ascii="Times New Roman" w:hAnsi="Times New Roman" w:cs="Times New Roman"/>
          <w:sz w:val="24"/>
          <w:szCs w:val="24"/>
          <w:lang w:val="uk-UA"/>
        </w:rPr>
        <w:t>статті 53-1 Закону України «Про запобігання корупції».</w:t>
      </w:r>
    </w:p>
    <w:p w14:paraId="457EF480" w14:textId="72CF0338" w:rsidR="00A30852" w:rsidRDefault="00A30852" w:rsidP="008C138C">
      <w:pPr>
        <w:tabs>
          <w:tab w:val="left" w:pos="993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ABB7F12" w14:textId="77777777" w:rsidR="008C138C" w:rsidRDefault="008C138C" w:rsidP="008C138C">
      <w:pPr>
        <w:tabs>
          <w:tab w:val="left" w:pos="993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D1D5E86" w14:textId="77777777" w:rsidR="00A30852" w:rsidRDefault="00A30852" w:rsidP="008C138C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6396A98" w14:textId="77777777" w:rsidR="00A30852" w:rsidRDefault="00A30852" w:rsidP="00382465">
      <w:pPr>
        <w:tabs>
          <w:tab w:val="left" w:pos="7230"/>
        </w:tabs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25E6D06" w14:textId="77777777" w:rsidR="00A30852" w:rsidRDefault="00A30852" w:rsidP="00382465">
      <w:pPr>
        <w:tabs>
          <w:tab w:val="left" w:pos="7230"/>
        </w:tabs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A8DB817" w14:textId="13BB454E" w:rsidR="00303E99" w:rsidRPr="004A1FBA" w:rsidRDefault="004A1FBA" w:rsidP="00382465">
      <w:pPr>
        <w:tabs>
          <w:tab w:val="left" w:pos="7230"/>
        </w:tabs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Микола ЧУХЛІБ</w:t>
      </w:r>
    </w:p>
    <w:sectPr w:rsidR="00303E99" w:rsidRPr="004A1FBA" w:rsidSect="005209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3474"/>
    <w:multiLevelType w:val="multilevel"/>
    <w:tmpl w:val="F308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53DAD"/>
    <w:multiLevelType w:val="multilevel"/>
    <w:tmpl w:val="9794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77118"/>
    <w:multiLevelType w:val="multilevel"/>
    <w:tmpl w:val="10D6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651E4"/>
    <w:multiLevelType w:val="multilevel"/>
    <w:tmpl w:val="B21A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27120"/>
    <w:multiLevelType w:val="multilevel"/>
    <w:tmpl w:val="43AC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D0B7F"/>
    <w:multiLevelType w:val="multilevel"/>
    <w:tmpl w:val="8816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11390"/>
    <w:multiLevelType w:val="multilevel"/>
    <w:tmpl w:val="679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F5B1E"/>
    <w:multiLevelType w:val="hybridMultilevel"/>
    <w:tmpl w:val="E22649B8"/>
    <w:lvl w:ilvl="0" w:tplc="A11A00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D3"/>
    <w:rsid w:val="001415F2"/>
    <w:rsid w:val="001F1CD6"/>
    <w:rsid w:val="002150E6"/>
    <w:rsid w:val="0022486C"/>
    <w:rsid w:val="00303E99"/>
    <w:rsid w:val="00382465"/>
    <w:rsid w:val="00425EFB"/>
    <w:rsid w:val="004A1FBA"/>
    <w:rsid w:val="0052095A"/>
    <w:rsid w:val="00633D03"/>
    <w:rsid w:val="00643D7B"/>
    <w:rsid w:val="0066624B"/>
    <w:rsid w:val="006737B1"/>
    <w:rsid w:val="008C138C"/>
    <w:rsid w:val="00967349"/>
    <w:rsid w:val="009877E6"/>
    <w:rsid w:val="00A30852"/>
    <w:rsid w:val="00BC76A6"/>
    <w:rsid w:val="00C54ED9"/>
    <w:rsid w:val="00CD546C"/>
    <w:rsid w:val="00CD6B2C"/>
    <w:rsid w:val="00CD79C8"/>
    <w:rsid w:val="00D0077B"/>
    <w:rsid w:val="00D31F7A"/>
    <w:rsid w:val="00DC4C4A"/>
    <w:rsid w:val="00E0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D0A4"/>
  <w15:chartTrackingRefBased/>
  <w15:docId w15:val="{20870E3F-BA62-4BD0-8FE5-4AE3836D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0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33D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6734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3085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7">
    <w:name w:val="Normal (Web)"/>
    <w:basedOn w:val="a"/>
    <w:uiPriority w:val="99"/>
    <w:semiHidden/>
    <w:unhideWhenUsed/>
    <w:rsid w:val="00A3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A30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yur3</cp:lastModifiedBy>
  <cp:revision>15</cp:revision>
  <cp:lastPrinted>2025-01-08T09:24:00Z</cp:lastPrinted>
  <dcterms:created xsi:type="dcterms:W3CDTF">2023-10-11T07:20:00Z</dcterms:created>
  <dcterms:modified xsi:type="dcterms:W3CDTF">2025-01-08T09:24:00Z</dcterms:modified>
</cp:coreProperties>
</file>