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41BD" w14:textId="502FCC3F" w:rsidR="00EC0229" w:rsidRDefault="001D1C0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BB77CF" wp14:editId="5695713F">
            <wp:simplePos x="0" y="0"/>
            <wp:positionH relativeFrom="margin">
              <wp:align>center</wp:align>
            </wp:positionH>
            <wp:positionV relativeFrom="paragraph">
              <wp:posOffset>-153035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C0C9A73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5A8DD663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6D176ECE" w14:textId="5D91F080" w:rsidR="001D1C08" w:rsidRPr="001D1C08" w:rsidRDefault="001D1C08" w:rsidP="001D1C0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                              </w:t>
      </w: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>Україна</w:t>
      </w:r>
    </w:p>
    <w:p w14:paraId="3702B57F" w14:textId="77777777" w:rsidR="001D1C08" w:rsidRPr="001D1C08" w:rsidRDefault="001D1C08" w:rsidP="001D1C0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</w:pP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7DF988E6" w14:textId="77777777" w:rsidR="001D1C08" w:rsidRPr="001D1C08" w:rsidRDefault="001D1C08" w:rsidP="001D1C0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</w:pPr>
      <w:r w:rsidRPr="001D1C08">
        <w:rPr>
          <w:rFonts w:ascii="Book Antiqua" w:eastAsia="Times New Roman" w:hAnsi="Book Antiqua" w:cs="Arial"/>
          <w:b/>
          <w:color w:val="244061" w:themeColor="accent1" w:themeShade="80"/>
          <w:sz w:val="36"/>
          <w:szCs w:val="36"/>
          <w:lang w:eastAsia="ru-RU"/>
        </w:rPr>
        <w:t xml:space="preserve">                            </w:t>
      </w:r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Р О З П О Р Я Д Ж Е Н </w:t>
      </w:r>
      <w:proofErr w:type="spellStart"/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>Н</w:t>
      </w:r>
      <w:proofErr w:type="spellEnd"/>
      <w:r w:rsidRPr="001D1C08">
        <w:rPr>
          <w:rFonts w:ascii="Book Antiqua" w:eastAsia="Times New Roman" w:hAnsi="Book Antiqua" w:cs="Arial"/>
          <w:b/>
          <w:color w:val="244061" w:themeColor="accent1" w:themeShade="80"/>
          <w:sz w:val="40"/>
          <w:szCs w:val="40"/>
          <w:lang w:eastAsia="ru-RU"/>
        </w:rPr>
        <w:t xml:space="preserve"> Я</w:t>
      </w:r>
    </w:p>
    <w:p w14:paraId="6905CF7F" w14:textId="41B28FA6" w:rsidR="001D1C08" w:rsidRPr="001D1C08" w:rsidRDefault="001D1C08" w:rsidP="001D1C08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</w:pP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>10</w:t>
      </w:r>
      <w:r w:rsidRPr="001D1C08">
        <w:rPr>
          <w:rFonts w:ascii="Times New Roman" w:eastAsia="Times New Roman" w:hAnsi="Times New Roman" w:cs="Arial"/>
          <w:color w:val="244061" w:themeColor="accent1" w:themeShade="80"/>
          <w:sz w:val="24"/>
          <w:szCs w:val="24"/>
          <w:u w:val="single"/>
          <w:lang w:eastAsia="ru-RU"/>
        </w:rPr>
        <w:t xml:space="preserve">.02.2025   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21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val="en-US" w:eastAsia="ru-RU"/>
        </w:rPr>
        <w:t>-</w:t>
      </w:r>
      <w:r w:rsidRPr="001D1C08">
        <w:rPr>
          <w:rFonts w:ascii="Book Antiqua" w:eastAsia="Times New Roman" w:hAnsi="Book Antiqua" w:cs="Arial"/>
          <w:color w:val="244061" w:themeColor="accent1" w:themeShade="80"/>
          <w:sz w:val="24"/>
          <w:szCs w:val="24"/>
          <w:u w:val="single"/>
          <w:lang w:eastAsia="ru-RU"/>
        </w:rPr>
        <w:t>к</w:t>
      </w:r>
    </w:p>
    <w:p w14:paraId="0E667F0A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66B70132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15B5C4E4" w14:textId="77777777" w:rsidR="00EC0229" w:rsidRDefault="00E304C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794F1D9D" w14:textId="77777777" w:rsidR="00EC0229" w:rsidRDefault="00E304C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Євгена ГУТИРЧІКА</w:t>
      </w:r>
    </w:p>
    <w:p w14:paraId="6B30187A" w14:textId="77777777" w:rsidR="00EC0229" w:rsidRDefault="00EC022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2F27F7AF" w14:textId="77777777" w:rsidR="00EC0229" w:rsidRDefault="00E30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(зі змінами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 метою здійснення повноважень правового режиму воєнного стану: </w:t>
      </w:r>
    </w:p>
    <w:p w14:paraId="2B55B5B0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2636"/>
        <w:gridCol w:w="236"/>
        <w:gridCol w:w="6767"/>
      </w:tblGrid>
      <w:tr w:rsidR="00EC0229" w14:paraId="07EE2C88" w14:textId="77777777" w:rsidTr="001D1C08">
        <w:trPr>
          <w:trHeight w:val="3892"/>
        </w:trPr>
        <w:tc>
          <w:tcPr>
            <w:tcW w:w="2636" w:type="dxa"/>
            <w:shd w:val="clear" w:color="auto" w:fill="auto"/>
          </w:tcPr>
          <w:p w14:paraId="1227F4DC" w14:textId="77777777" w:rsidR="00EC0229" w:rsidRDefault="00E304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ГУТИРЧІКА</w:t>
            </w:r>
          </w:p>
          <w:p w14:paraId="21E9602F" w14:textId="77777777" w:rsidR="00EC0229" w:rsidRDefault="00E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ЄВГЕНА</w:t>
            </w:r>
          </w:p>
          <w:p w14:paraId="111BB0C3" w14:textId="77777777" w:rsidR="00EC0229" w:rsidRDefault="00E30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КОСТЯНТИНОВИЧА</w:t>
            </w:r>
          </w:p>
          <w:p w14:paraId="6E58D977" w14:textId="77777777" w:rsidR="00EC0229" w:rsidRDefault="00EC0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BA603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B3C9DA1" w14:textId="77777777" w:rsidR="00EC0229" w:rsidRDefault="00EC022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F77E97A" w14:textId="77777777" w:rsidR="00EC0229" w:rsidRDefault="00EC022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644CBCE" w14:textId="77777777" w:rsidR="00EC0229" w:rsidRDefault="00EC022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84B798C" w14:textId="77777777" w:rsidR="00EC0229" w:rsidRDefault="00EC022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282D649" w14:textId="77777777" w:rsidR="00EC0229" w:rsidRDefault="00EC0229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shd w:val="clear" w:color="auto" w:fill="auto"/>
          </w:tcPr>
          <w:p w14:paraId="506393F9" w14:textId="77777777" w:rsidR="00EC0229" w:rsidRDefault="00E30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  <w:p w14:paraId="17308F0D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CECA629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DAF54D3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A560C01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21744AD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1B2712D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5AC740A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EC48F2" w14:textId="77777777" w:rsidR="00EC0229" w:rsidRDefault="00EC02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767" w:type="dxa"/>
            <w:shd w:val="clear" w:color="auto" w:fill="auto"/>
          </w:tcPr>
          <w:p w14:paraId="5AB75749" w14:textId="459DF009" w:rsidR="00EC0229" w:rsidRDefault="00E30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 з 11 лютого 2025 року на посаду адміністратора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відділу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адміністративних послу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діяльності Центру надання адміністративних послуг виконавчого комітету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 на період відсутності основного працівника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Захарікової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О.І. до її фактичного виходу з відпустки,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період дії воєнно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 стану без конкурсного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469C7086" w14:textId="77777777" w:rsidR="00EC0229" w:rsidRDefault="00E304C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-48" w:firstLine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ПРИСВОЇТ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ГУТИРЧІКУ Є.К.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5 категорії посадової особи місцевого самоврядування.</w:t>
            </w:r>
          </w:p>
          <w:p w14:paraId="7A9598D2" w14:textId="77777777" w:rsidR="00EC0229" w:rsidRDefault="00E304C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-48" w:firstLine="4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ГУТИРЧІК Є.К.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має більше 10 років  вислуги, бухгалтерії нараховувати доплату за вислугу років у розмірі  20 % посадового окладу з урахуванням надбавки за ранг.</w:t>
            </w:r>
          </w:p>
          <w:p w14:paraId="5814AFD1" w14:textId="77777777" w:rsidR="00EC0229" w:rsidRDefault="00EC022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CA9C4C3" w14:textId="77777777" w:rsidR="00EC0229" w:rsidRDefault="00E304C7">
            <w:pPr>
              <w:spacing w:after="0" w:line="240" w:lineRule="auto"/>
              <w:ind w:left="1010" w:hanging="10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ГУТИРЧІКА Є.К.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</w:tc>
      </w:tr>
    </w:tbl>
    <w:p w14:paraId="572F2004" w14:textId="77777777" w:rsidR="00EC0229" w:rsidRDefault="00EC022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45EC25A6" w14:textId="77777777" w:rsidR="00EC0229" w:rsidRDefault="00EC022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0F6D363D" w14:textId="77777777" w:rsidR="00EC0229" w:rsidRDefault="00EC022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35B5F5BE" w14:textId="77777777" w:rsidR="00EC0229" w:rsidRDefault="00EC0229" w:rsidP="001D1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0A15969" w14:textId="7A3D97B6" w:rsidR="00EC0229" w:rsidRDefault="00E304C7">
      <w:pPr>
        <w:spacing w:after="0" w:line="240" w:lineRule="auto"/>
        <w:ind w:left="-57" w:firstLine="6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>Василь ГУЛЯЄВ</w:t>
      </w:r>
    </w:p>
    <w:p w14:paraId="68EFCD62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20EB5EB" w14:textId="77777777" w:rsidR="00EC0229" w:rsidRDefault="00EC0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965F26E" w14:textId="77777777" w:rsidR="00EC0229" w:rsidRDefault="00E30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ознайомлений :</w:t>
      </w:r>
    </w:p>
    <w:sectPr w:rsidR="00EC0229" w:rsidSect="001D1C08">
      <w:pgSz w:w="11906" w:h="16838"/>
      <w:pgMar w:top="1135" w:right="707" w:bottom="709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726C7"/>
    <w:multiLevelType w:val="multilevel"/>
    <w:tmpl w:val="BE16DA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993445"/>
    <w:multiLevelType w:val="multilevel"/>
    <w:tmpl w:val="02748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29"/>
    <w:rsid w:val="001D1C08"/>
    <w:rsid w:val="00A575E0"/>
    <w:rsid w:val="00E304C7"/>
    <w:rsid w:val="00E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C9D8"/>
  <w15:docId w15:val="{E4519FE3-6F36-4CA6-B037-9B0F7B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59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D22970"/>
    <w:rPr>
      <w:rFonts w:ascii="Calibri" w:eastAsia="Calibri" w:hAnsi="Calibri" w:cs="Times New Roma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D22970"/>
    <w:rPr>
      <w:rFonts w:ascii="Calibri" w:eastAsia="Calibri" w:hAnsi="Calibri" w:cs="Times New Roman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2F05C2"/>
    <w:rPr>
      <w:rFonts w:ascii="Tahoma" w:eastAsia="Calibri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5A6594"/>
    <w:pPr>
      <w:ind w:left="720"/>
      <w:contextualSpacing/>
    </w:p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D229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2F05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1322</Words>
  <Characters>755</Characters>
  <Application>Microsoft Office Word</Application>
  <DocSecurity>0</DocSecurity>
  <Lines>6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4</cp:revision>
  <cp:lastPrinted>2025-02-11T06:05:00Z</cp:lastPrinted>
  <dcterms:created xsi:type="dcterms:W3CDTF">2025-02-11T06:03:00Z</dcterms:created>
  <dcterms:modified xsi:type="dcterms:W3CDTF">2025-02-11T06:05:00Z</dcterms:modified>
  <dc:language>uk-UA</dc:language>
</cp:coreProperties>
</file>