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5F49" w14:textId="6794756D" w:rsidR="00B75A54" w:rsidRPr="00FF1BD8" w:rsidRDefault="00B75A54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569B8FA" w14:textId="03EA3B9F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BFDEC59" w14:textId="6760E4E7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3A5234" w14:textId="57705806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EDD4CB" w14:textId="3E0937D4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2AF8FD1" w14:textId="242D0990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ED49B79" w14:textId="6D5D70B5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4B9C46B" w14:textId="55B10FAA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4B2E1F3" w14:textId="5D92DE0C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65D6A18" w14:textId="28BBFE9A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F23124A" w14:textId="0F819181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8B7B590" w14:textId="77777777" w:rsidR="0079171C" w:rsidRPr="00FF1BD8" w:rsidRDefault="0079171C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294251C" w14:textId="13235D2E" w:rsidR="00B75A54" w:rsidRPr="00FF1BD8" w:rsidRDefault="0079171C" w:rsidP="00C41E55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08.08.2024 № 661-VIII «</w:t>
      </w:r>
      <w:r w:rsidR="00B75A54" w:rsidRPr="00FF1BD8">
        <w:rPr>
          <w:rFonts w:ascii="Times New Roman" w:hAnsi="Times New Roman"/>
          <w:sz w:val="24"/>
          <w:szCs w:val="24"/>
          <w:lang w:val="uk-UA"/>
        </w:rPr>
        <w:t>Про реорганізацію позашкільних навчальних закладів Чорноморської міської ради Одеського району Одеської області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» </w:t>
      </w:r>
    </w:p>
    <w:p w14:paraId="7AB52C73" w14:textId="77777777" w:rsidR="00B75A54" w:rsidRPr="00FF1BD8" w:rsidRDefault="00B75A54" w:rsidP="00C41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8F51591" w14:textId="02126F5D" w:rsidR="00B75A54" w:rsidRPr="00FF1BD8" w:rsidRDefault="0079171C" w:rsidP="00C41E55">
      <w:pPr>
        <w:pStyle w:val="1"/>
        <w:spacing w:before="0" w:beforeAutospacing="0"/>
        <w:ind w:firstLine="708"/>
        <w:jc w:val="both"/>
        <w:rPr>
          <w:b w:val="0"/>
          <w:bCs w:val="0"/>
          <w:color w:val="333333"/>
          <w:sz w:val="24"/>
          <w:szCs w:val="24"/>
          <w:lang w:val="uk-UA"/>
        </w:rPr>
      </w:pPr>
      <w:r w:rsidRPr="00FF1BD8">
        <w:rPr>
          <w:b w:val="0"/>
          <w:bCs w:val="0"/>
          <w:sz w:val="24"/>
          <w:szCs w:val="24"/>
          <w:lang w:val="uk-UA"/>
        </w:rPr>
        <w:t>У зв’язку з кадровими змінами в управлінні освіти, керуючись ч</w:t>
      </w:r>
      <w:r w:rsidR="00F34EB7">
        <w:rPr>
          <w:b w:val="0"/>
          <w:bCs w:val="0"/>
          <w:sz w:val="24"/>
          <w:szCs w:val="24"/>
          <w:lang w:val="uk-UA"/>
        </w:rPr>
        <w:t>астиною</w:t>
      </w:r>
      <w:r w:rsidRPr="00FF1BD8">
        <w:rPr>
          <w:b w:val="0"/>
          <w:bCs w:val="0"/>
          <w:sz w:val="24"/>
          <w:szCs w:val="24"/>
          <w:lang w:val="uk-UA"/>
        </w:rPr>
        <w:t xml:space="preserve"> 13 статті 17  Закону України «</w:t>
      </w:r>
      <w:r w:rsidRPr="00FF1BD8">
        <w:rPr>
          <w:b w:val="0"/>
          <w:bCs w:val="0"/>
          <w:color w:val="333333"/>
          <w:sz w:val="24"/>
          <w:szCs w:val="24"/>
          <w:lang w:val="uk-UA"/>
        </w:rPr>
        <w:t xml:space="preserve">Про державну реєстрацію юридичних осіб, фізичних осіб - підприємців та громадських формувань», </w:t>
      </w:r>
      <w:r w:rsidRPr="00FF1BD8">
        <w:rPr>
          <w:b w:val="0"/>
          <w:bCs w:val="0"/>
          <w:sz w:val="24"/>
          <w:szCs w:val="24"/>
          <w:lang w:val="uk-UA"/>
        </w:rPr>
        <w:t xml:space="preserve">враховуючи рекомендації постійної комісії з питань </w:t>
      </w:r>
      <w:r w:rsidRPr="00FF1BD8">
        <w:rPr>
          <w:b w:val="0"/>
          <w:bCs w:val="0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 w:rsidRPr="00FF1BD8">
        <w:rPr>
          <w:b w:val="0"/>
          <w:bCs w:val="0"/>
          <w:color w:val="333333"/>
          <w:sz w:val="24"/>
          <w:szCs w:val="24"/>
          <w:lang w:val="uk-UA"/>
        </w:rPr>
        <w:t xml:space="preserve">, на підставі </w:t>
      </w:r>
      <w:r w:rsidR="00D60871" w:rsidRPr="00FF1BD8">
        <w:rPr>
          <w:b w:val="0"/>
          <w:bCs w:val="0"/>
          <w:sz w:val="24"/>
          <w:szCs w:val="24"/>
          <w:lang w:val="uk-UA"/>
        </w:rPr>
        <w:t>статт</w:t>
      </w:r>
      <w:r w:rsidRPr="00FF1BD8">
        <w:rPr>
          <w:b w:val="0"/>
          <w:bCs w:val="0"/>
          <w:sz w:val="24"/>
          <w:szCs w:val="24"/>
          <w:lang w:val="uk-UA"/>
        </w:rPr>
        <w:t>і</w:t>
      </w:r>
      <w:r w:rsidR="00D60871" w:rsidRPr="00FF1BD8">
        <w:rPr>
          <w:b w:val="0"/>
          <w:bCs w:val="0"/>
          <w:sz w:val="24"/>
          <w:szCs w:val="24"/>
          <w:lang w:val="uk-UA"/>
        </w:rPr>
        <w:t xml:space="preserve"> 26</w:t>
      </w:r>
      <w:r w:rsidRPr="00FF1BD8">
        <w:rPr>
          <w:b w:val="0"/>
          <w:bCs w:val="0"/>
          <w:sz w:val="24"/>
          <w:szCs w:val="24"/>
          <w:lang w:val="uk-UA"/>
        </w:rPr>
        <w:t xml:space="preserve"> </w:t>
      </w:r>
      <w:r w:rsidR="00D60871" w:rsidRPr="00FF1BD8">
        <w:rPr>
          <w:b w:val="0"/>
          <w:bCs w:val="0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2D492F39" w14:textId="5F3F86C9" w:rsidR="00B75A54" w:rsidRPr="00FF1BD8" w:rsidRDefault="00B75A54" w:rsidP="00C41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  <w:t>Чорноморська міська рада Одеського району Одеської області вирішила:</w:t>
      </w:r>
    </w:p>
    <w:p w14:paraId="356949B9" w14:textId="77777777" w:rsidR="00FF1BD8" w:rsidRPr="00FF1BD8" w:rsidRDefault="00FF1BD8" w:rsidP="00C41E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  <w:t xml:space="preserve">          </w:t>
      </w:r>
    </w:p>
    <w:p w14:paraId="6DCE4FD9" w14:textId="2795DDC8" w:rsidR="00EB0361" w:rsidRPr="00EB0361" w:rsidRDefault="00FF1BD8" w:rsidP="00C41E5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>Внести  зміни до рішення Чорноморської міської ради Одеського району Одеської області від 08.08.2024 № 661-VIII «Про реорганізацію позашкільних навчальних закладів Чорноморської міської ради Одеського району Одеської області»</w:t>
      </w:r>
      <w:r w:rsidR="00867781">
        <w:rPr>
          <w:rFonts w:ascii="Times New Roman" w:hAnsi="Times New Roman"/>
          <w:sz w:val="24"/>
          <w:szCs w:val="24"/>
          <w:lang w:val="uk-UA"/>
        </w:rPr>
        <w:t>,</w:t>
      </w:r>
      <w:r w:rsidR="00F34EB7">
        <w:rPr>
          <w:rFonts w:ascii="Times New Roman" w:hAnsi="Times New Roman"/>
          <w:sz w:val="24"/>
          <w:szCs w:val="24"/>
          <w:lang w:val="uk-UA"/>
        </w:rPr>
        <w:t xml:space="preserve"> а саме</w:t>
      </w:r>
      <w:r w:rsidR="00EB0361">
        <w:rPr>
          <w:rFonts w:ascii="Times New Roman" w:hAnsi="Times New Roman"/>
          <w:sz w:val="24"/>
          <w:szCs w:val="24"/>
          <w:lang w:val="uk-UA"/>
        </w:rPr>
        <w:t>: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206226F" w14:textId="66D33AAE" w:rsidR="00F34EB7" w:rsidRDefault="00EB0361" w:rsidP="00F34EB7">
      <w:pPr>
        <w:pStyle w:val="a3"/>
        <w:numPr>
          <w:ilvl w:val="1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B0361">
        <w:rPr>
          <w:rFonts w:ascii="Times New Roman" w:hAnsi="Times New Roman"/>
          <w:sz w:val="24"/>
          <w:szCs w:val="24"/>
          <w:lang w:val="uk-UA"/>
        </w:rPr>
        <w:t xml:space="preserve">Виключити зі складу комісії з реорганізації шляхом злиття позашкільних навчальних закладів члена комісії </w:t>
      </w:r>
      <w:proofErr w:type="spellStart"/>
      <w:r w:rsidRPr="00EB0361">
        <w:rPr>
          <w:rFonts w:ascii="Times New Roman" w:hAnsi="Times New Roman"/>
          <w:sz w:val="24"/>
          <w:szCs w:val="24"/>
          <w:lang w:val="uk-UA"/>
        </w:rPr>
        <w:t>Гецову</w:t>
      </w:r>
      <w:proofErr w:type="spellEnd"/>
      <w:r w:rsidRPr="00EB0361">
        <w:rPr>
          <w:rFonts w:ascii="Times New Roman" w:hAnsi="Times New Roman"/>
          <w:sz w:val="24"/>
          <w:szCs w:val="24"/>
          <w:lang w:val="uk-UA"/>
        </w:rPr>
        <w:t xml:space="preserve"> Наталію Іванівну</w:t>
      </w:r>
      <w:r w:rsidR="00F34EB7">
        <w:rPr>
          <w:rFonts w:ascii="Times New Roman" w:hAnsi="Times New Roman"/>
          <w:sz w:val="24"/>
          <w:szCs w:val="24"/>
          <w:lang w:val="uk-UA"/>
        </w:rPr>
        <w:t xml:space="preserve">, РНОКПП </w:t>
      </w:r>
      <w:r w:rsidR="00060D1F">
        <w:rPr>
          <w:rFonts w:ascii="Times New Roman" w:hAnsi="Times New Roman"/>
          <w:sz w:val="24"/>
          <w:szCs w:val="24"/>
          <w:lang w:val="uk-UA"/>
        </w:rPr>
        <w:t>____________</w:t>
      </w:r>
      <w:r w:rsidRPr="00EB036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C78D003" w14:textId="0FD3D736" w:rsidR="00EB0361" w:rsidRPr="00F34EB7" w:rsidRDefault="00F34EB7" w:rsidP="00F34EB7">
      <w:pPr>
        <w:pStyle w:val="a3"/>
        <w:numPr>
          <w:ilvl w:val="1"/>
          <w:numId w:val="5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34EB7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867781">
        <w:rPr>
          <w:rFonts w:ascii="Times New Roman" w:hAnsi="Times New Roman"/>
          <w:sz w:val="24"/>
          <w:szCs w:val="24"/>
          <w:lang w:val="uk-UA"/>
        </w:rPr>
        <w:t xml:space="preserve">персональний </w:t>
      </w:r>
      <w:r w:rsidRPr="00F34EB7">
        <w:rPr>
          <w:rFonts w:ascii="Times New Roman" w:hAnsi="Times New Roman"/>
          <w:sz w:val="24"/>
          <w:szCs w:val="24"/>
          <w:lang w:val="uk-UA"/>
        </w:rPr>
        <w:t>склад комісії з реорганізації шляхом злиття позашкільних навчальних закладів</w:t>
      </w:r>
      <w:r>
        <w:rPr>
          <w:rFonts w:ascii="Times New Roman" w:hAnsi="Times New Roman"/>
          <w:sz w:val="24"/>
          <w:szCs w:val="24"/>
          <w:lang w:val="uk-UA"/>
        </w:rPr>
        <w:t xml:space="preserve"> у новій редакції </w:t>
      </w:r>
      <w:r w:rsidR="00EB0361" w:rsidRPr="00F34EB7">
        <w:rPr>
          <w:rFonts w:ascii="Times New Roman" w:hAnsi="Times New Roman"/>
          <w:sz w:val="24"/>
          <w:szCs w:val="24"/>
          <w:lang w:val="uk-UA"/>
        </w:rPr>
        <w:t xml:space="preserve">згідно з додатком до цього рішення (додається). </w:t>
      </w:r>
    </w:p>
    <w:p w14:paraId="651E198C" w14:textId="28334E83" w:rsidR="00C26BD7" w:rsidRPr="00FF1BD8" w:rsidRDefault="00FF1BD8" w:rsidP="00C41E55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 w:rsidRPr="00FF1BD8">
        <w:rPr>
          <w:rFonts w:ascii="Times New Roman" w:hAnsi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 w:rsidR="00C26BD7" w:rsidRPr="00FF1BD8">
        <w:rPr>
          <w:rFonts w:ascii="Times New Roman" w:hAnsi="Times New Roman"/>
          <w:color w:val="000000"/>
          <w:sz w:val="24"/>
          <w:szCs w:val="24"/>
          <w:lang w:val="uk-UA"/>
        </w:rPr>
        <w:t>, заступника міського голови Романа Тєліпова.</w:t>
      </w:r>
    </w:p>
    <w:p w14:paraId="4EC6FCF4" w14:textId="77777777" w:rsidR="00C26BD7" w:rsidRPr="00FF1BD8" w:rsidRDefault="00C26BD7" w:rsidP="00C26BD7">
      <w:pPr>
        <w:pStyle w:val="3"/>
        <w:jc w:val="both"/>
        <w:rPr>
          <w:szCs w:val="24"/>
        </w:rPr>
      </w:pPr>
    </w:p>
    <w:p w14:paraId="4B30CDA8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4E7190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675863" w14:textId="77777777" w:rsidR="005010D9" w:rsidRPr="00FF1BD8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B694D8" w14:textId="7ED7B84E" w:rsidR="005010D9" w:rsidRPr="00FF1BD8" w:rsidRDefault="00C07761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F1BD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F1BD8" w:rsidRPr="00FF1BD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FF1B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</w:r>
      <w:r w:rsidR="005010D9" w:rsidRPr="00FF1BD8">
        <w:rPr>
          <w:rFonts w:ascii="Times New Roman" w:hAnsi="Times New Roman"/>
          <w:sz w:val="24"/>
          <w:szCs w:val="24"/>
          <w:lang w:val="uk-UA"/>
        </w:rPr>
        <w:tab/>
        <w:t>Василь ГУЛЯЄВ</w:t>
      </w:r>
    </w:p>
    <w:sectPr w:rsidR="005010D9" w:rsidRPr="00FF1BD8" w:rsidSect="00C26B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F50E" w14:textId="77777777" w:rsidR="00A96577" w:rsidRDefault="00A96577" w:rsidP="00C26BD7">
      <w:pPr>
        <w:spacing w:after="0" w:line="240" w:lineRule="auto"/>
      </w:pPr>
      <w:r>
        <w:separator/>
      </w:r>
    </w:p>
  </w:endnote>
  <w:endnote w:type="continuationSeparator" w:id="0">
    <w:p w14:paraId="2C3DC942" w14:textId="77777777" w:rsidR="00A96577" w:rsidRDefault="00A96577" w:rsidP="00C2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1AB4" w14:textId="77777777" w:rsidR="00A96577" w:rsidRDefault="00A96577" w:rsidP="00C26BD7">
      <w:pPr>
        <w:spacing w:after="0" w:line="240" w:lineRule="auto"/>
      </w:pPr>
      <w:r>
        <w:separator/>
      </w:r>
    </w:p>
  </w:footnote>
  <w:footnote w:type="continuationSeparator" w:id="0">
    <w:p w14:paraId="57F33573" w14:textId="77777777" w:rsidR="00A96577" w:rsidRDefault="00A96577" w:rsidP="00C2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864774"/>
      <w:docPartObj>
        <w:docPartGallery w:val="Page Numbers (Top of Page)"/>
        <w:docPartUnique/>
      </w:docPartObj>
    </w:sdtPr>
    <w:sdtEndPr/>
    <w:sdtContent>
      <w:p w14:paraId="27E48D29" w14:textId="7FA8EE82" w:rsidR="00C26BD7" w:rsidRDefault="00C26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93E9056" w14:textId="77777777" w:rsidR="00C26BD7" w:rsidRDefault="00C26B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725"/>
    <w:multiLevelType w:val="hybridMultilevel"/>
    <w:tmpl w:val="69B6FD4E"/>
    <w:lvl w:ilvl="0" w:tplc="05F4A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04A26"/>
    <w:multiLevelType w:val="hybridMultilevel"/>
    <w:tmpl w:val="325082A8"/>
    <w:lvl w:ilvl="0" w:tplc="401CE5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2E94D38"/>
    <w:multiLevelType w:val="singleLevel"/>
    <w:tmpl w:val="44C21B5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 w15:restartNumberingAfterBreak="0">
    <w:nsid w:val="357205A6"/>
    <w:multiLevelType w:val="multilevel"/>
    <w:tmpl w:val="729672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1020945"/>
    <w:multiLevelType w:val="multilevel"/>
    <w:tmpl w:val="3B466E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54"/>
    <w:rsid w:val="00060D1F"/>
    <w:rsid w:val="000D6DC8"/>
    <w:rsid w:val="00101C7E"/>
    <w:rsid w:val="00162544"/>
    <w:rsid w:val="001D49C3"/>
    <w:rsid w:val="0032411F"/>
    <w:rsid w:val="003F2CAA"/>
    <w:rsid w:val="004F0577"/>
    <w:rsid w:val="005010D9"/>
    <w:rsid w:val="00531722"/>
    <w:rsid w:val="00577963"/>
    <w:rsid w:val="006153D4"/>
    <w:rsid w:val="006A518D"/>
    <w:rsid w:val="0074250D"/>
    <w:rsid w:val="0079171C"/>
    <w:rsid w:val="00825224"/>
    <w:rsid w:val="00867781"/>
    <w:rsid w:val="008770B6"/>
    <w:rsid w:val="008D6BBB"/>
    <w:rsid w:val="00A0596E"/>
    <w:rsid w:val="00A36685"/>
    <w:rsid w:val="00A96577"/>
    <w:rsid w:val="00B75A54"/>
    <w:rsid w:val="00C07761"/>
    <w:rsid w:val="00C26BD7"/>
    <w:rsid w:val="00C3139E"/>
    <w:rsid w:val="00C41E55"/>
    <w:rsid w:val="00D60871"/>
    <w:rsid w:val="00DD2FED"/>
    <w:rsid w:val="00E60405"/>
    <w:rsid w:val="00EB0361"/>
    <w:rsid w:val="00F34EB7"/>
    <w:rsid w:val="00FE4A59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F83F"/>
  <w15:chartTrackingRefBased/>
  <w15:docId w15:val="{06AEE671-5AEE-403F-9FB1-2482EC9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917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D4"/>
    <w:pPr>
      <w:ind w:left="720"/>
      <w:contextualSpacing/>
    </w:pPr>
  </w:style>
  <w:style w:type="paragraph" w:styleId="2">
    <w:name w:val="Body Text Indent 2"/>
    <w:basedOn w:val="a"/>
    <w:link w:val="20"/>
    <w:rsid w:val="006153D4"/>
    <w:pPr>
      <w:spacing w:after="0" w:line="240" w:lineRule="auto"/>
      <w:ind w:right="43" w:firstLine="567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Indent 3"/>
    <w:basedOn w:val="a"/>
    <w:link w:val="30"/>
    <w:rsid w:val="006153D4"/>
    <w:pPr>
      <w:spacing w:after="0" w:line="240" w:lineRule="auto"/>
      <w:ind w:right="43" w:firstLine="567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Normal (Web)"/>
    <w:basedOn w:val="a"/>
    <w:uiPriority w:val="99"/>
    <w:unhideWhenUsed/>
    <w:qFormat/>
    <w:rsid w:val="00A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26BD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26BD7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1D49C3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D49C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25</cp:revision>
  <cp:lastPrinted>2025-02-18T13:53:00Z</cp:lastPrinted>
  <dcterms:created xsi:type="dcterms:W3CDTF">2024-08-05T06:52:00Z</dcterms:created>
  <dcterms:modified xsi:type="dcterms:W3CDTF">2025-02-25T13:33:00Z</dcterms:modified>
</cp:coreProperties>
</file>