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269C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3567224A" w14:textId="77777777" w:rsidR="001A7D46" w:rsidRDefault="001A7D46" w:rsidP="000004DD">
      <w:pPr>
        <w:ind w:right="-96"/>
        <w:rPr>
          <w:rFonts w:ascii="Tahoma" w:hAnsi="Tahoma"/>
          <w:lang w:val="en-US"/>
        </w:rPr>
      </w:pPr>
    </w:p>
    <w:p w14:paraId="509B2EC6" w14:textId="77777777" w:rsidR="001A7D46" w:rsidRPr="001A7D46" w:rsidRDefault="001A7D46" w:rsidP="000004DD">
      <w:pPr>
        <w:ind w:right="-96"/>
        <w:rPr>
          <w:rFonts w:ascii="Tahoma" w:hAnsi="Tahoma"/>
          <w:lang w:val="en-US"/>
        </w:rPr>
      </w:pPr>
    </w:p>
    <w:p w14:paraId="6C5E3D1D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765B83E8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2FE05D95" w14:textId="77777777" w:rsidR="00F04F01" w:rsidRDefault="00F04F01" w:rsidP="000004DD">
      <w:pPr>
        <w:ind w:right="-96"/>
        <w:rPr>
          <w:rFonts w:ascii="Tahoma" w:hAnsi="Tahoma"/>
          <w:lang w:val="en-US"/>
        </w:rPr>
      </w:pPr>
    </w:p>
    <w:p w14:paraId="4D72F22C" w14:textId="77777777" w:rsidR="00F04F01" w:rsidRDefault="00F04F01" w:rsidP="000004DD">
      <w:pPr>
        <w:ind w:right="-96"/>
        <w:rPr>
          <w:rFonts w:ascii="Tahoma" w:hAnsi="Tahoma"/>
          <w:lang w:val="uk-UA"/>
        </w:rPr>
      </w:pPr>
    </w:p>
    <w:p w14:paraId="4DC1620B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</w:t>
      </w:r>
    </w:p>
    <w:p w14:paraId="0EDB1498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</w:p>
    <w:p w14:paraId="05B1C179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        </w:t>
      </w:r>
    </w:p>
    <w:p w14:paraId="0F57DF8E" w14:textId="77777777" w:rsidR="00F04F01" w:rsidRPr="00D17209" w:rsidRDefault="00F04F01" w:rsidP="00DD7912">
      <w:pPr>
        <w:ind w:right="45"/>
        <w:rPr>
          <w:rFonts w:ascii="Tahoma" w:hAnsi="Tahoma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</w:t>
      </w:r>
    </w:p>
    <w:p w14:paraId="3927FE96" w14:textId="77777777" w:rsidR="00F04F01" w:rsidRPr="003558BB" w:rsidRDefault="00F04F01" w:rsidP="00DD7912">
      <w:pPr>
        <w:ind w:right="45"/>
        <w:rPr>
          <w:lang w:val="uk-UA"/>
        </w:rPr>
      </w:pPr>
      <w:r>
        <w:rPr>
          <w:lang w:val="uk-UA"/>
        </w:rPr>
        <w:t xml:space="preserve">           </w:t>
      </w:r>
    </w:p>
    <w:p w14:paraId="4E5E9C94" w14:textId="77777777" w:rsidR="009E2DC9" w:rsidRDefault="009E2DC9" w:rsidP="00DD7912">
      <w:pPr>
        <w:ind w:right="45"/>
        <w:rPr>
          <w:b/>
          <w:sz w:val="24"/>
          <w:lang w:val="uk-UA"/>
        </w:rPr>
      </w:pPr>
    </w:p>
    <w:p w14:paraId="1EA9BCAC" w14:textId="77777777" w:rsidR="00AE53B7" w:rsidRPr="006810CE" w:rsidRDefault="00AE53B7" w:rsidP="00DD7912">
      <w:pPr>
        <w:ind w:right="45"/>
        <w:rPr>
          <w:b/>
          <w:sz w:val="24"/>
          <w:lang w:val="uk-UA"/>
        </w:rPr>
      </w:pPr>
    </w:p>
    <w:p w14:paraId="70B7E354" w14:textId="77777777" w:rsidR="009E2DC9" w:rsidRPr="00D17209" w:rsidRDefault="009E2DC9" w:rsidP="00DD7912">
      <w:pPr>
        <w:ind w:right="45"/>
        <w:rPr>
          <w:b/>
          <w:sz w:val="24"/>
          <w:lang w:val="uk-UA"/>
        </w:rPr>
      </w:pPr>
    </w:p>
    <w:p w14:paraId="59990D58" w14:textId="77777777" w:rsidR="009E2DC9" w:rsidRPr="00DD7912" w:rsidRDefault="009E2DC9" w:rsidP="00DD7912">
      <w:pPr>
        <w:ind w:right="5148"/>
        <w:jc w:val="both"/>
        <w:rPr>
          <w:sz w:val="24"/>
          <w:lang w:val="uk-UA"/>
        </w:rPr>
      </w:pPr>
    </w:p>
    <w:p w14:paraId="5B0ED8A1" w14:textId="4422F26C" w:rsidR="00DD7912" w:rsidRPr="00DD7912" w:rsidRDefault="00DD7912" w:rsidP="008D06F3">
      <w:pPr>
        <w:ind w:right="5432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Про нада</w:t>
      </w:r>
      <w:r w:rsidR="0094619B">
        <w:rPr>
          <w:sz w:val="24"/>
          <w:lang w:val="uk-UA"/>
        </w:rPr>
        <w:t xml:space="preserve">ння  </w:t>
      </w:r>
      <w:bookmarkStart w:id="0" w:name="_Hlk190768140"/>
      <w:r w:rsidR="000A07AD">
        <w:rPr>
          <w:sz w:val="24"/>
          <w:szCs w:val="24"/>
          <w:lang w:val="uk-UA"/>
        </w:rPr>
        <w:t>ФОП Поспєлов</w:t>
      </w:r>
      <w:r w:rsidR="00072C7F">
        <w:rPr>
          <w:sz w:val="24"/>
          <w:szCs w:val="24"/>
          <w:lang w:val="uk-UA"/>
        </w:rPr>
        <w:t xml:space="preserve">у Андрію </w:t>
      </w:r>
      <w:bookmarkEnd w:id="0"/>
      <w:r w:rsidRPr="00DD7912">
        <w:rPr>
          <w:sz w:val="24"/>
          <w:lang w:val="uk-UA"/>
        </w:rPr>
        <w:t>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 розміщення зовнішньої реклами у</w:t>
      </w:r>
      <w:r w:rsidR="00371EAD">
        <w:rPr>
          <w:sz w:val="24"/>
          <w:lang w:val="uk-UA"/>
        </w:rPr>
        <w:t xml:space="preserve"> </w:t>
      </w:r>
      <w:proofErr w:type="spellStart"/>
      <w:r w:rsidRPr="00DD7912">
        <w:rPr>
          <w:sz w:val="24"/>
          <w:lang w:val="uk-UA"/>
        </w:rPr>
        <w:t>м.Чорноморську</w:t>
      </w:r>
      <w:proofErr w:type="spellEnd"/>
      <w:r w:rsidRPr="00DD7912">
        <w:rPr>
          <w:sz w:val="24"/>
          <w:lang w:val="uk-UA"/>
        </w:rPr>
        <w:t xml:space="preserve"> Одеського району Одеської області</w:t>
      </w:r>
    </w:p>
    <w:p w14:paraId="639982F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1341F57B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</w:t>
      </w:r>
    </w:p>
    <w:p w14:paraId="6473288D" w14:textId="2310D356" w:rsidR="00DD7912" w:rsidRPr="00DD7912" w:rsidRDefault="00DD7912" w:rsidP="000920E4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До виконавчого комітету Чорноморської міської ради Одеського району Одеської області надійшл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заяв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від </w:t>
      </w:r>
      <w:bookmarkStart w:id="1" w:name="_Hlk184281508"/>
      <w:r w:rsidR="00072C7F" w:rsidRPr="00072C7F">
        <w:rPr>
          <w:sz w:val="24"/>
          <w:szCs w:val="24"/>
          <w:lang w:val="uk-UA"/>
        </w:rPr>
        <w:t>ФОП Поспєлов</w:t>
      </w:r>
      <w:r w:rsidR="00072C7F">
        <w:rPr>
          <w:sz w:val="24"/>
          <w:szCs w:val="24"/>
          <w:lang w:val="uk-UA"/>
        </w:rPr>
        <w:t>а</w:t>
      </w:r>
      <w:r w:rsidR="00072C7F" w:rsidRPr="00072C7F">
        <w:rPr>
          <w:sz w:val="24"/>
          <w:szCs w:val="24"/>
          <w:lang w:val="uk-UA"/>
        </w:rPr>
        <w:t xml:space="preserve"> Андрі</w:t>
      </w:r>
      <w:r w:rsidR="00072C7F">
        <w:rPr>
          <w:sz w:val="24"/>
          <w:szCs w:val="24"/>
          <w:lang w:val="uk-UA"/>
        </w:rPr>
        <w:t>я</w:t>
      </w:r>
      <w:r w:rsidR="00072C7F" w:rsidRPr="00072C7F">
        <w:rPr>
          <w:sz w:val="24"/>
          <w:szCs w:val="24"/>
          <w:lang w:val="uk-UA"/>
        </w:rPr>
        <w:t xml:space="preserve"> </w:t>
      </w:r>
      <w:r w:rsidR="00D07437">
        <w:rPr>
          <w:sz w:val="24"/>
          <w:lang w:val="uk-UA"/>
        </w:rPr>
        <w:t>(</w:t>
      </w:r>
      <w:r w:rsidR="00072C7F">
        <w:rPr>
          <w:sz w:val="24"/>
          <w:lang w:val="uk-UA"/>
        </w:rPr>
        <w:t>РНОКПП</w:t>
      </w:r>
      <w:r w:rsidR="00F141A4">
        <w:rPr>
          <w:sz w:val="24"/>
          <w:lang w:val="uk-UA"/>
        </w:rPr>
        <w:t xml:space="preserve"> </w:t>
      </w:r>
      <w:r w:rsidR="00072C7F">
        <w:rPr>
          <w:sz w:val="24"/>
          <w:lang w:val="uk-UA"/>
        </w:rPr>
        <w:t>3341308775</w:t>
      </w:r>
      <w:r w:rsidR="00D07437">
        <w:rPr>
          <w:sz w:val="24"/>
          <w:lang w:val="uk-UA"/>
        </w:rPr>
        <w:t>)</w:t>
      </w:r>
      <w:r w:rsidR="0094619B" w:rsidRPr="0094619B">
        <w:rPr>
          <w:sz w:val="24"/>
          <w:lang w:val="uk-UA"/>
        </w:rPr>
        <w:t xml:space="preserve"> </w:t>
      </w:r>
      <w:r w:rsidRPr="00DD7912">
        <w:rPr>
          <w:sz w:val="24"/>
          <w:lang w:val="uk-UA"/>
        </w:rPr>
        <w:t>про надання 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</w:t>
      </w:r>
      <w:r w:rsidR="00391294">
        <w:rPr>
          <w:sz w:val="24"/>
          <w:lang w:val="uk-UA"/>
        </w:rPr>
        <w:t xml:space="preserve"> розміщення зовнішньої реклами -</w:t>
      </w:r>
      <w:r w:rsidRPr="00DD7912">
        <w:rPr>
          <w:sz w:val="24"/>
          <w:lang w:val="uk-UA"/>
        </w:rPr>
        <w:t xml:space="preserve"> </w:t>
      </w:r>
      <w:r w:rsidR="00F141A4">
        <w:rPr>
          <w:sz w:val="24"/>
          <w:lang w:val="uk-UA"/>
        </w:rPr>
        <w:t xml:space="preserve"> рекламного </w:t>
      </w:r>
      <w:r w:rsidR="00D220E0">
        <w:rPr>
          <w:sz w:val="24"/>
          <w:lang w:val="uk-UA"/>
        </w:rPr>
        <w:t>банер</w:t>
      </w:r>
      <w:r w:rsidR="00F141A4">
        <w:rPr>
          <w:sz w:val="24"/>
          <w:lang w:val="uk-UA"/>
        </w:rPr>
        <w:t>а розміром</w:t>
      </w:r>
      <w:r w:rsidR="0094619B" w:rsidRPr="0094619B">
        <w:rPr>
          <w:sz w:val="24"/>
          <w:lang w:val="uk-UA"/>
        </w:rPr>
        <w:t xml:space="preserve"> </w:t>
      </w:r>
      <w:r w:rsidR="00072C7F">
        <w:rPr>
          <w:sz w:val="24"/>
          <w:lang w:val="uk-UA"/>
        </w:rPr>
        <w:t>3</w:t>
      </w:r>
      <w:r w:rsidR="0094619B" w:rsidRPr="0094619B">
        <w:rPr>
          <w:sz w:val="24"/>
          <w:lang w:val="uk-UA"/>
        </w:rPr>
        <w:t>.</w:t>
      </w:r>
      <w:r w:rsidR="00072C7F">
        <w:rPr>
          <w:sz w:val="24"/>
          <w:lang w:val="uk-UA"/>
        </w:rPr>
        <w:t>0</w:t>
      </w:r>
      <w:r w:rsidR="00F141A4">
        <w:rPr>
          <w:sz w:val="24"/>
          <w:lang w:val="uk-UA"/>
        </w:rPr>
        <w:t xml:space="preserve">0 х </w:t>
      </w:r>
      <w:r w:rsidR="00072C7F">
        <w:rPr>
          <w:sz w:val="24"/>
          <w:lang w:val="uk-UA"/>
        </w:rPr>
        <w:t>2</w:t>
      </w:r>
      <w:r w:rsidR="00F141A4">
        <w:rPr>
          <w:sz w:val="24"/>
          <w:lang w:val="uk-UA"/>
        </w:rPr>
        <w:t>.</w:t>
      </w:r>
      <w:r w:rsidR="00072C7F">
        <w:rPr>
          <w:sz w:val="24"/>
          <w:lang w:val="uk-UA"/>
        </w:rPr>
        <w:t>0</w:t>
      </w:r>
      <w:r w:rsidR="00F141A4">
        <w:rPr>
          <w:sz w:val="24"/>
          <w:lang w:val="uk-UA"/>
        </w:rPr>
        <w:t>0м (h)</w:t>
      </w:r>
      <w:r w:rsidR="0094619B">
        <w:rPr>
          <w:sz w:val="24"/>
          <w:lang w:val="uk-UA"/>
        </w:rPr>
        <w:t xml:space="preserve">  </w:t>
      </w:r>
      <w:bookmarkStart w:id="2" w:name="_Hlk190765701"/>
      <w:r w:rsidR="00072C7F" w:rsidRPr="00072C7F">
        <w:rPr>
          <w:sz w:val="24"/>
          <w:lang w:val="uk-UA"/>
        </w:rPr>
        <w:t>на фасаді будівлі насосної станції</w:t>
      </w:r>
      <w:bookmarkEnd w:id="2"/>
      <w:r w:rsidR="00072C7F" w:rsidRPr="00072C7F">
        <w:rPr>
          <w:sz w:val="24"/>
          <w:lang w:val="uk-UA"/>
        </w:rPr>
        <w:t xml:space="preserve">, що розташована за </w:t>
      </w:r>
      <w:proofErr w:type="spellStart"/>
      <w:r w:rsidR="00072C7F" w:rsidRPr="00072C7F">
        <w:rPr>
          <w:sz w:val="24"/>
          <w:lang w:val="uk-UA"/>
        </w:rPr>
        <w:t>адресою</w:t>
      </w:r>
      <w:proofErr w:type="spellEnd"/>
      <w:r w:rsidR="00072C7F" w:rsidRPr="00072C7F">
        <w:rPr>
          <w:sz w:val="24"/>
          <w:lang w:val="uk-UA"/>
        </w:rPr>
        <w:t xml:space="preserve">: Одеська область, Одеський район, </w:t>
      </w:r>
      <w:proofErr w:type="spellStart"/>
      <w:r w:rsidR="00072C7F" w:rsidRPr="00072C7F">
        <w:rPr>
          <w:sz w:val="24"/>
          <w:lang w:val="uk-UA"/>
        </w:rPr>
        <w:t>м.Чорноморськ</w:t>
      </w:r>
      <w:proofErr w:type="spellEnd"/>
      <w:r w:rsidR="00072C7F" w:rsidRPr="00072C7F">
        <w:rPr>
          <w:sz w:val="24"/>
          <w:lang w:val="uk-UA"/>
        </w:rPr>
        <w:t xml:space="preserve">, вул. Віталія </w:t>
      </w:r>
      <w:proofErr w:type="spellStart"/>
      <w:r w:rsidR="00072C7F" w:rsidRPr="00072C7F">
        <w:rPr>
          <w:sz w:val="24"/>
          <w:lang w:val="uk-UA"/>
        </w:rPr>
        <w:t>Шума</w:t>
      </w:r>
      <w:proofErr w:type="spellEnd"/>
      <w:r w:rsidR="00072C7F" w:rsidRPr="00072C7F">
        <w:rPr>
          <w:sz w:val="24"/>
          <w:lang w:val="uk-UA"/>
        </w:rPr>
        <w:t>,</w:t>
      </w:r>
      <w:r w:rsidR="00622084">
        <w:rPr>
          <w:sz w:val="24"/>
          <w:lang w:val="uk-UA"/>
        </w:rPr>
        <w:t xml:space="preserve"> </w:t>
      </w:r>
      <w:r w:rsidR="00072C7F" w:rsidRPr="00072C7F">
        <w:rPr>
          <w:sz w:val="24"/>
          <w:lang w:val="uk-UA"/>
        </w:rPr>
        <w:t>2 С</w:t>
      </w:r>
      <w:r w:rsidRPr="00DD7912">
        <w:rPr>
          <w:sz w:val="24"/>
          <w:lang w:val="uk-UA"/>
        </w:rPr>
        <w:t>.</w:t>
      </w:r>
    </w:p>
    <w:bookmarkEnd w:id="1"/>
    <w:p w14:paraId="30E7A442" w14:textId="0B8FB49E" w:rsidR="000920E4" w:rsidRDefault="00367590" w:rsidP="00D220E0">
      <w:pPr>
        <w:ind w:right="45" w:firstLine="567"/>
        <w:jc w:val="both"/>
        <w:rPr>
          <w:sz w:val="24"/>
          <w:lang w:val="uk-UA"/>
        </w:rPr>
      </w:pPr>
      <w:r w:rsidRPr="00367590">
        <w:rPr>
          <w:sz w:val="24"/>
          <w:lang w:val="uk-UA"/>
        </w:rPr>
        <w:t>Розміщення</w:t>
      </w:r>
      <w:r>
        <w:rPr>
          <w:sz w:val="24"/>
          <w:lang w:val="uk-UA"/>
        </w:rPr>
        <w:t xml:space="preserve"> </w:t>
      </w:r>
      <w:r w:rsidR="0021025E" w:rsidRPr="0021025E">
        <w:rPr>
          <w:sz w:val="24"/>
          <w:lang w:val="uk-UA"/>
        </w:rPr>
        <w:t xml:space="preserve">зовнішньої реклами </w:t>
      </w:r>
      <w:r>
        <w:rPr>
          <w:sz w:val="24"/>
          <w:lang w:val="uk-UA"/>
        </w:rPr>
        <w:t>узгоджено</w:t>
      </w:r>
      <w:r w:rsidR="00D220E0">
        <w:rPr>
          <w:sz w:val="24"/>
          <w:lang w:val="uk-UA"/>
        </w:rPr>
        <w:t xml:space="preserve"> з</w:t>
      </w:r>
      <w:r>
        <w:rPr>
          <w:sz w:val="24"/>
          <w:lang w:val="uk-UA"/>
        </w:rPr>
        <w:t xml:space="preserve"> </w:t>
      </w:r>
      <w:r w:rsidR="00D220E0">
        <w:rPr>
          <w:sz w:val="24"/>
          <w:lang w:val="uk-UA"/>
        </w:rPr>
        <w:t>КП «</w:t>
      </w:r>
      <w:proofErr w:type="spellStart"/>
      <w:r w:rsidR="00D220E0">
        <w:rPr>
          <w:sz w:val="24"/>
          <w:lang w:val="uk-UA"/>
        </w:rPr>
        <w:t>Чорноморськводоканал</w:t>
      </w:r>
      <w:proofErr w:type="spellEnd"/>
      <w:r w:rsidR="00D220E0">
        <w:rPr>
          <w:sz w:val="24"/>
          <w:lang w:val="uk-UA"/>
        </w:rPr>
        <w:t>»</w:t>
      </w:r>
      <w:r w:rsidR="00D80450">
        <w:rPr>
          <w:sz w:val="24"/>
          <w:lang w:val="uk-UA"/>
        </w:rPr>
        <w:t>, за</w:t>
      </w:r>
      <w:r w:rsidR="00D220E0">
        <w:rPr>
          <w:sz w:val="24"/>
          <w:lang w:val="uk-UA"/>
        </w:rPr>
        <w:t xml:space="preserve"> яки</w:t>
      </w:r>
      <w:r w:rsidR="00D80450">
        <w:rPr>
          <w:sz w:val="24"/>
          <w:lang w:val="uk-UA"/>
        </w:rPr>
        <w:t xml:space="preserve">м закріплене </w:t>
      </w:r>
      <w:r w:rsidR="00DD7912" w:rsidRPr="00DD7912">
        <w:rPr>
          <w:sz w:val="24"/>
          <w:lang w:val="uk-UA"/>
        </w:rPr>
        <w:t xml:space="preserve"> комун</w:t>
      </w:r>
      <w:r w:rsidR="00D80450">
        <w:rPr>
          <w:sz w:val="24"/>
          <w:lang w:val="uk-UA"/>
        </w:rPr>
        <w:t>альне майно -</w:t>
      </w:r>
      <w:r w:rsidR="00D80450" w:rsidRPr="00D80450">
        <w:rPr>
          <w:sz w:val="24"/>
          <w:lang w:val="uk-UA"/>
        </w:rPr>
        <w:t xml:space="preserve"> будівл</w:t>
      </w:r>
      <w:r w:rsidR="00D80450">
        <w:rPr>
          <w:sz w:val="24"/>
          <w:lang w:val="uk-UA"/>
        </w:rPr>
        <w:t>я</w:t>
      </w:r>
      <w:r w:rsidR="00D80450" w:rsidRPr="00D80450">
        <w:rPr>
          <w:sz w:val="24"/>
          <w:lang w:val="uk-UA"/>
        </w:rPr>
        <w:t xml:space="preserve"> насосної станції, що розташована за </w:t>
      </w:r>
      <w:proofErr w:type="spellStart"/>
      <w:r w:rsidR="00D80450" w:rsidRPr="00D80450">
        <w:rPr>
          <w:sz w:val="24"/>
          <w:lang w:val="uk-UA"/>
        </w:rPr>
        <w:t>адресою</w:t>
      </w:r>
      <w:proofErr w:type="spellEnd"/>
      <w:r w:rsidR="00D80450" w:rsidRPr="00D80450">
        <w:rPr>
          <w:sz w:val="24"/>
          <w:lang w:val="uk-UA"/>
        </w:rPr>
        <w:t xml:space="preserve">: Одеська область, Одеський район, </w:t>
      </w:r>
      <w:proofErr w:type="spellStart"/>
      <w:r w:rsidR="00D80450" w:rsidRPr="00D80450">
        <w:rPr>
          <w:sz w:val="24"/>
          <w:lang w:val="uk-UA"/>
        </w:rPr>
        <w:t>м.Чорноморськ</w:t>
      </w:r>
      <w:proofErr w:type="spellEnd"/>
      <w:r w:rsidR="00D80450" w:rsidRPr="00D80450">
        <w:rPr>
          <w:sz w:val="24"/>
          <w:lang w:val="uk-UA"/>
        </w:rPr>
        <w:t xml:space="preserve">, вул. Віталія </w:t>
      </w:r>
      <w:proofErr w:type="spellStart"/>
      <w:r w:rsidR="00D80450" w:rsidRPr="00D80450">
        <w:rPr>
          <w:sz w:val="24"/>
          <w:lang w:val="uk-UA"/>
        </w:rPr>
        <w:t>Шума</w:t>
      </w:r>
      <w:proofErr w:type="spellEnd"/>
      <w:r w:rsidR="00D80450" w:rsidRPr="00D80450">
        <w:rPr>
          <w:sz w:val="24"/>
          <w:lang w:val="uk-UA"/>
        </w:rPr>
        <w:t>,</w:t>
      </w:r>
      <w:r w:rsidR="00622084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2 С.</w:t>
      </w:r>
      <w:r w:rsidR="000920E4" w:rsidRPr="000920E4">
        <w:rPr>
          <w:lang w:val="uk-UA"/>
        </w:rPr>
        <w:t xml:space="preserve"> </w:t>
      </w:r>
      <w:r w:rsidR="000920E4" w:rsidRPr="000920E4">
        <w:rPr>
          <w:sz w:val="24"/>
          <w:lang w:val="uk-UA"/>
        </w:rPr>
        <w:t xml:space="preserve"> </w:t>
      </w:r>
    </w:p>
    <w:p w14:paraId="41953531" w14:textId="5445FC52" w:rsidR="00DD7912" w:rsidRPr="00DD7912" w:rsidRDefault="000920E4" w:rsidP="000920E4">
      <w:pPr>
        <w:ind w:right="45" w:firstLine="567"/>
        <w:jc w:val="both"/>
        <w:rPr>
          <w:sz w:val="24"/>
          <w:lang w:val="uk-UA"/>
        </w:rPr>
      </w:pPr>
      <w:r w:rsidRPr="000920E4">
        <w:rPr>
          <w:sz w:val="24"/>
          <w:lang w:val="uk-UA"/>
        </w:rPr>
        <w:t>На підставі викладеного</w:t>
      </w:r>
      <w:r w:rsidR="004E42B0">
        <w:rPr>
          <w:sz w:val="24"/>
          <w:lang w:val="uk-UA"/>
        </w:rPr>
        <w:t>,</w:t>
      </w:r>
      <w:r w:rsidRPr="000920E4">
        <w:rPr>
          <w:sz w:val="24"/>
          <w:lang w:val="uk-UA"/>
        </w:rPr>
        <w:t xml:space="preserve"> </w:t>
      </w:r>
      <w:r w:rsidR="00DD7912" w:rsidRPr="00DD7912">
        <w:rPr>
          <w:sz w:val="24"/>
          <w:lang w:val="uk-UA"/>
        </w:rPr>
        <w:t xml:space="preserve">керуючись </w:t>
      </w:r>
      <w:bookmarkStart w:id="3" w:name="_Hlk190769309"/>
      <w:r w:rsidR="00DD7912" w:rsidRPr="00DD7912">
        <w:rPr>
          <w:sz w:val="24"/>
          <w:lang w:val="uk-UA"/>
        </w:rPr>
        <w:t>Правилами розміщення зовнішньої реклами на території Чорноморської міської ради Одеського району Одеської області, затвердженими рішенням виконавчого комітету Чорноморської міської ради Одеського району Одеської області від 31.10.2019  № 277</w:t>
      </w:r>
      <w:bookmarkEnd w:id="3"/>
      <w:r w:rsidR="00DD7912" w:rsidRPr="00DD7912">
        <w:rPr>
          <w:sz w:val="24"/>
          <w:lang w:val="uk-UA"/>
        </w:rPr>
        <w:t>, Типовими  правилами розміщення зовнішньої реклами, затвердженими постановою Кабінету Міністрів України від 29.12.2003  № 2067, Законом України «Про рекламу»,  статтями 30, 52 Закону України «Про місцеве самоврядування в Україні»,</w:t>
      </w:r>
    </w:p>
    <w:p w14:paraId="14268201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45614BD" w14:textId="77777777" w:rsidR="00DD7912" w:rsidRPr="00DD7912" w:rsidRDefault="00DD7912" w:rsidP="00DD7912">
      <w:pPr>
        <w:ind w:right="45"/>
        <w:jc w:val="center"/>
        <w:rPr>
          <w:sz w:val="24"/>
          <w:lang w:val="uk-UA"/>
        </w:rPr>
      </w:pPr>
      <w:r w:rsidRPr="00DD7912">
        <w:rPr>
          <w:sz w:val="24"/>
          <w:lang w:val="uk-UA"/>
        </w:rPr>
        <w:t>виконавчий комітет Чорноморської міської ради Одеського району Одеської області  вирішив:</w:t>
      </w:r>
    </w:p>
    <w:p w14:paraId="15666F3A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F8B59ED" w14:textId="2011DFFC" w:rsidR="00324648" w:rsidRDefault="00DD7912" w:rsidP="00EC2278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1. Надати </w:t>
      </w:r>
      <w:r w:rsidR="00D80450" w:rsidRPr="00D80450">
        <w:rPr>
          <w:sz w:val="24"/>
          <w:lang w:val="uk-UA"/>
        </w:rPr>
        <w:t>ФОП Поспєлов</w:t>
      </w:r>
      <w:r w:rsidR="00D80450">
        <w:rPr>
          <w:sz w:val="24"/>
          <w:lang w:val="uk-UA"/>
        </w:rPr>
        <w:t>у</w:t>
      </w:r>
      <w:r w:rsidR="00D80450" w:rsidRPr="00D80450">
        <w:rPr>
          <w:sz w:val="24"/>
          <w:lang w:val="uk-UA"/>
        </w:rPr>
        <w:t xml:space="preserve"> Андрі</w:t>
      </w:r>
      <w:r w:rsidR="00D80450">
        <w:rPr>
          <w:sz w:val="24"/>
          <w:lang w:val="uk-UA"/>
        </w:rPr>
        <w:t>ю</w:t>
      </w:r>
      <w:r w:rsidR="00D80450" w:rsidRPr="00D80450">
        <w:rPr>
          <w:sz w:val="24"/>
          <w:lang w:val="uk-UA"/>
        </w:rPr>
        <w:t xml:space="preserve"> (РНОКПП 3341308775) </w:t>
      </w:r>
      <w:r w:rsidR="00206725" w:rsidRPr="00206725">
        <w:rPr>
          <w:sz w:val="24"/>
          <w:lang w:val="uk-UA"/>
        </w:rPr>
        <w:t>дозв</w:t>
      </w:r>
      <w:r w:rsidR="00EC2278">
        <w:rPr>
          <w:sz w:val="24"/>
          <w:lang w:val="uk-UA"/>
        </w:rPr>
        <w:t>іл</w:t>
      </w:r>
      <w:r w:rsidR="00206725" w:rsidRPr="00206725">
        <w:rPr>
          <w:sz w:val="24"/>
          <w:lang w:val="uk-UA"/>
        </w:rPr>
        <w:t xml:space="preserve"> на розміщення зовнішньої реклами - </w:t>
      </w:r>
      <w:r w:rsidR="00D80450" w:rsidRPr="00D80450">
        <w:rPr>
          <w:sz w:val="24"/>
          <w:lang w:val="uk-UA"/>
        </w:rPr>
        <w:t xml:space="preserve">рекламного банера розміром 3.00 х 2.00м (h) </w:t>
      </w:r>
      <w:r w:rsidR="00CB7B32" w:rsidRPr="00CB7B32">
        <w:rPr>
          <w:sz w:val="24"/>
          <w:lang w:val="uk-UA"/>
        </w:rPr>
        <w:t xml:space="preserve">– 1од. (площа </w:t>
      </w:r>
      <w:r w:rsidR="00A25E54">
        <w:rPr>
          <w:sz w:val="24"/>
          <w:lang w:val="uk-UA"/>
        </w:rPr>
        <w:t xml:space="preserve">                            </w:t>
      </w:r>
      <w:r w:rsidR="00CB7B32" w:rsidRPr="00CB7B32">
        <w:rPr>
          <w:sz w:val="24"/>
          <w:lang w:val="uk-UA"/>
        </w:rPr>
        <w:t>місця тимчасового користування -</w:t>
      </w:r>
      <w:r w:rsidR="00A25E54">
        <w:rPr>
          <w:sz w:val="24"/>
          <w:lang w:val="uk-UA"/>
        </w:rPr>
        <w:t xml:space="preserve"> </w:t>
      </w:r>
      <w:r w:rsidR="00D80450">
        <w:rPr>
          <w:sz w:val="24"/>
          <w:lang w:val="uk-UA"/>
        </w:rPr>
        <w:t>6</w:t>
      </w:r>
      <w:r w:rsidR="00CB7B32" w:rsidRPr="00CB7B32">
        <w:rPr>
          <w:sz w:val="24"/>
          <w:lang w:val="uk-UA"/>
        </w:rPr>
        <w:t>.</w:t>
      </w:r>
      <w:r w:rsidR="00D80450">
        <w:rPr>
          <w:sz w:val="24"/>
          <w:lang w:val="uk-UA"/>
        </w:rPr>
        <w:t>00</w:t>
      </w:r>
      <w:r w:rsidR="00CB7B32" w:rsidRPr="00CB7B32">
        <w:rPr>
          <w:sz w:val="24"/>
          <w:lang w:val="uk-UA"/>
        </w:rPr>
        <w:t>м</w:t>
      </w:r>
      <w:r w:rsidR="00CB7B32" w:rsidRPr="00CB7B32">
        <w:rPr>
          <w:sz w:val="24"/>
          <w:vertAlign w:val="superscript"/>
          <w:lang w:val="uk-UA"/>
        </w:rPr>
        <w:t>2</w:t>
      </w:r>
      <w:r w:rsidR="00CB7B32" w:rsidRPr="00CB7B32">
        <w:rPr>
          <w:sz w:val="24"/>
          <w:lang w:val="uk-UA"/>
        </w:rPr>
        <w:t>)</w:t>
      </w:r>
      <w:r w:rsidR="00206725" w:rsidRPr="00206725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на фасаді будівлі насосної станції</w:t>
      </w:r>
      <w:r w:rsidR="00D80450">
        <w:rPr>
          <w:sz w:val="24"/>
          <w:lang w:val="uk-UA"/>
        </w:rPr>
        <w:t xml:space="preserve"> по</w:t>
      </w:r>
      <w:r w:rsidR="00D80450" w:rsidRPr="00D80450">
        <w:t xml:space="preserve"> </w:t>
      </w:r>
      <w:r w:rsidR="00D80450">
        <w:rPr>
          <w:lang w:val="uk-UA"/>
        </w:rPr>
        <w:t xml:space="preserve">                                                            </w:t>
      </w:r>
      <w:r w:rsidR="00D80450" w:rsidRPr="00D80450">
        <w:rPr>
          <w:sz w:val="24"/>
          <w:lang w:val="uk-UA"/>
        </w:rPr>
        <w:t xml:space="preserve">вул. Віталія </w:t>
      </w:r>
      <w:proofErr w:type="spellStart"/>
      <w:r w:rsidR="00D80450" w:rsidRPr="00D80450">
        <w:rPr>
          <w:sz w:val="24"/>
          <w:lang w:val="uk-UA"/>
        </w:rPr>
        <w:t>Шума</w:t>
      </w:r>
      <w:proofErr w:type="spellEnd"/>
      <w:r w:rsidR="00D80450" w:rsidRPr="00D80450">
        <w:rPr>
          <w:sz w:val="24"/>
          <w:lang w:val="uk-UA"/>
        </w:rPr>
        <w:t>,</w:t>
      </w:r>
      <w:r w:rsidR="00D80450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2 С</w:t>
      </w:r>
      <w:r w:rsidR="00D80450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 xml:space="preserve"> </w:t>
      </w:r>
      <w:r w:rsidR="00206725" w:rsidRPr="00206725">
        <w:rPr>
          <w:sz w:val="24"/>
          <w:lang w:val="uk-UA"/>
        </w:rPr>
        <w:t xml:space="preserve">у </w:t>
      </w:r>
      <w:proofErr w:type="spellStart"/>
      <w:r w:rsidR="00206725" w:rsidRPr="00206725">
        <w:rPr>
          <w:sz w:val="24"/>
          <w:lang w:val="uk-UA"/>
        </w:rPr>
        <w:t>м.Чорноморську</w:t>
      </w:r>
      <w:proofErr w:type="spellEnd"/>
      <w:r w:rsidR="00206725" w:rsidRPr="00206725">
        <w:rPr>
          <w:sz w:val="24"/>
          <w:lang w:val="uk-UA"/>
        </w:rPr>
        <w:t xml:space="preserve">  Одеського району Одеської області</w:t>
      </w:r>
      <w:r w:rsidR="00F3414B">
        <w:rPr>
          <w:sz w:val="24"/>
          <w:lang w:val="uk-UA"/>
        </w:rPr>
        <w:t xml:space="preserve"> </w:t>
      </w:r>
      <w:r w:rsidR="00875906">
        <w:rPr>
          <w:sz w:val="24"/>
          <w:lang w:val="uk-UA"/>
        </w:rPr>
        <w:t>строком на  п’ять  ро</w:t>
      </w:r>
      <w:r w:rsidR="00324648" w:rsidRPr="00324648">
        <w:rPr>
          <w:sz w:val="24"/>
          <w:lang w:val="uk-UA"/>
        </w:rPr>
        <w:t>к</w:t>
      </w:r>
      <w:r w:rsidR="00875906">
        <w:rPr>
          <w:sz w:val="24"/>
          <w:lang w:val="uk-UA"/>
        </w:rPr>
        <w:t>ів</w:t>
      </w:r>
      <w:r w:rsidR="00EC2278">
        <w:rPr>
          <w:sz w:val="24"/>
          <w:lang w:val="uk-UA"/>
        </w:rPr>
        <w:t>.</w:t>
      </w:r>
      <w:r w:rsidR="00324648">
        <w:rPr>
          <w:sz w:val="24"/>
          <w:lang w:val="uk-UA"/>
        </w:rPr>
        <w:t xml:space="preserve">                             </w:t>
      </w:r>
    </w:p>
    <w:p w14:paraId="1005AA19" w14:textId="77777777" w:rsidR="00324648" w:rsidRPr="00324648" w:rsidRDefault="00324648" w:rsidP="00324648">
      <w:pPr>
        <w:ind w:right="45" w:firstLine="567"/>
        <w:jc w:val="both"/>
        <w:rPr>
          <w:sz w:val="24"/>
          <w:lang w:val="uk-UA"/>
        </w:rPr>
      </w:pPr>
    </w:p>
    <w:p w14:paraId="445B421F" w14:textId="3BF8BC2D" w:rsidR="00DD7912" w:rsidRPr="00DD7912" w:rsidRDefault="00DD7912" w:rsidP="00324648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2. </w:t>
      </w:r>
      <w:r w:rsidR="00A25E54" w:rsidRPr="00A25E54">
        <w:rPr>
          <w:sz w:val="24"/>
          <w:lang w:val="uk-UA"/>
        </w:rPr>
        <w:t xml:space="preserve">ФОП Поспєлову Андрію (РНОКПП 3341308775) </w:t>
      </w:r>
      <w:r w:rsidR="00324648">
        <w:rPr>
          <w:sz w:val="24"/>
          <w:lang w:val="uk-UA"/>
        </w:rPr>
        <w:t>після отримання дозвол</w:t>
      </w:r>
      <w:r w:rsidR="00EC2278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</w:t>
      </w:r>
      <w:r w:rsidR="009B397A">
        <w:rPr>
          <w:sz w:val="24"/>
          <w:lang w:val="uk-UA"/>
        </w:rPr>
        <w:t>ї області для укладання договор</w:t>
      </w:r>
      <w:r w:rsidR="00836410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тимчасового користування місцем, що знаходиться в комунальній власності  Чорноморської  міської   ради Одеського району Одеської області, для розташування рекламного засобу.   </w:t>
      </w:r>
    </w:p>
    <w:p w14:paraId="7C046C3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50B8425C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lastRenderedPageBreak/>
        <w:t xml:space="preserve">         </w:t>
      </w:r>
      <w:r w:rsidR="00D27A78">
        <w:rPr>
          <w:sz w:val="24"/>
          <w:lang w:val="uk-UA"/>
        </w:rPr>
        <w:t>3</w:t>
      </w:r>
      <w:r w:rsidRPr="00DD7912">
        <w:rPr>
          <w:sz w:val="24"/>
          <w:lang w:val="uk-UA"/>
        </w:rPr>
        <w:t xml:space="preserve">. Контроль  за   виконанням    цього   рішення    покласти на  заступника   </w:t>
      </w:r>
      <w:r w:rsidR="0091068B">
        <w:rPr>
          <w:sz w:val="24"/>
          <w:lang w:val="uk-UA"/>
        </w:rPr>
        <w:t xml:space="preserve"> міського   голови Ігоря </w:t>
      </w:r>
      <w:proofErr w:type="spellStart"/>
      <w:r w:rsidR="0091068B">
        <w:rPr>
          <w:sz w:val="24"/>
          <w:lang w:val="uk-UA"/>
        </w:rPr>
        <w:t>Сурніна</w:t>
      </w:r>
      <w:proofErr w:type="spellEnd"/>
      <w:r w:rsidRPr="00DD7912">
        <w:rPr>
          <w:sz w:val="24"/>
          <w:lang w:val="uk-UA"/>
        </w:rPr>
        <w:t>.</w:t>
      </w:r>
    </w:p>
    <w:p w14:paraId="47D6AF3E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120DC5FA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3570C33D" w14:textId="77777777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687A8FF4" w14:textId="77777777" w:rsidR="0091068B" w:rsidRPr="00DD7912" w:rsidRDefault="0091068B" w:rsidP="00DD7912">
      <w:pPr>
        <w:ind w:right="45"/>
        <w:jc w:val="both"/>
        <w:rPr>
          <w:sz w:val="24"/>
          <w:lang w:val="uk-UA"/>
        </w:rPr>
      </w:pPr>
    </w:p>
    <w:p w14:paraId="40F17994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0AD1F8DD" w14:textId="77777777" w:rsidR="00EF3C2A" w:rsidRPr="00DD7912" w:rsidRDefault="00DD7912" w:rsidP="0091068B">
      <w:pPr>
        <w:ind w:right="45" w:firstLine="709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Міський голова                                                                                            Василь ГУЛЯЄВ    </w:t>
      </w:r>
    </w:p>
    <w:sectPr w:rsidR="00EF3C2A" w:rsidRPr="00DD7912" w:rsidSect="000004DD">
      <w:headerReference w:type="default" r:id="rId8"/>
      <w:pgSz w:w="11906" w:h="16838"/>
      <w:pgMar w:top="851" w:right="566" w:bottom="1134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A5E4" w14:textId="77777777" w:rsidR="000C3290" w:rsidRDefault="000C3290" w:rsidP="00EC49CF">
      <w:r>
        <w:separator/>
      </w:r>
    </w:p>
  </w:endnote>
  <w:endnote w:type="continuationSeparator" w:id="0">
    <w:p w14:paraId="6FCF5C07" w14:textId="77777777" w:rsidR="000C3290" w:rsidRDefault="000C3290" w:rsidP="00E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62D4" w14:textId="77777777" w:rsidR="000C3290" w:rsidRDefault="000C3290" w:rsidP="00EC49CF">
      <w:r>
        <w:separator/>
      </w:r>
    </w:p>
  </w:footnote>
  <w:footnote w:type="continuationSeparator" w:id="0">
    <w:p w14:paraId="79FFFB6F" w14:textId="77777777" w:rsidR="000C3290" w:rsidRDefault="000C3290" w:rsidP="00EC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12745"/>
      <w:docPartObj>
        <w:docPartGallery w:val="Page Numbers (Top of Page)"/>
        <w:docPartUnique/>
      </w:docPartObj>
    </w:sdtPr>
    <w:sdtEndPr/>
    <w:sdtContent>
      <w:p w14:paraId="7C3E9C1B" w14:textId="77777777" w:rsidR="00EC49CF" w:rsidRDefault="00EC49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6">
          <w:rPr>
            <w:noProof/>
          </w:rPr>
          <w:t>2</w:t>
        </w:r>
        <w:r>
          <w:fldChar w:fldCharType="end"/>
        </w:r>
      </w:p>
    </w:sdtContent>
  </w:sdt>
  <w:p w14:paraId="08F7A7C1" w14:textId="77777777" w:rsidR="00EC49CF" w:rsidRDefault="00EC49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6DD0AA1"/>
    <w:multiLevelType w:val="hybridMultilevel"/>
    <w:tmpl w:val="04CEBBB4"/>
    <w:lvl w:ilvl="0" w:tplc="A39C1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5C7841DD"/>
    <w:multiLevelType w:val="hybridMultilevel"/>
    <w:tmpl w:val="3D9AA52A"/>
    <w:lvl w:ilvl="0" w:tplc="7A76786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04DD"/>
    <w:rsid w:val="000032CD"/>
    <w:rsid w:val="00013B6F"/>
    <w:rsid w:val="00013BBE"/>
    <w:rsid w:val="000433C5"/>
    <w:rsid w:val="00050A2F"/>
    <w:rsid w:val="0006649F"/>
    <w:rsid w:val="00072C7F"/>
    <w:rsid w:val="00075A32"/>
    <w:rsid w:val="00076A29"/>
    <w:rsid w:val="000920E4"/>
    <w:rsid w:val="00096BAF"/>
    <w:rsid w:val="000979AD"/>
    <w:rsid w:val="000A07AD"/>
    <w:rsid w:val="000A14F6"/>
    <w:rsid w:val="000A1FF4"/>
    <w:rsid w:val="000B417F"/>
    <w:rsid w:val="000C3290"/>
    <w:rsid w:val="000D4FF7"/>
    <w:rsid w:val="000E455B"/>
    <w:rsid w:val="000F2381"/>
    <w:rsid w:val="000F60F4"/>
    <w:rsid w:val="000F63C6"/>
    <w:rsid w:val="00102127"/>
    <w:rsid w:val="00116850"/>
    <w:rsid w:val="00123914"/>
    <w:rsid w:val="00141A53"/>
    <w:rsid w:val="001821FD"/>
    <w:rsid w:val="00184CD7"/>
    <w:rsid w:val="00187250"/>
    <w:rsid w:val="001904B9"/>
    <w:rsid w:val="0019790E"/>
    <w:rsid w:val="001A7AA7"/>
    <w:rsid w:val="001A7D46"/>
    <w:rsid w:val="001C6A54"/>
    <w:rsid w:val="001D1825"/>
    <w:rsid w:val="00206725"/>
    <w:rsid w:val="0021025E"/>
    <w:rsid w:val="00214694"/>
    <w:rsid w:val="00232D93"/>
    <w:rsid w:val="00234DE0"/>
    <w:rsid w:val="002418BC"/>
    <w:rsid w:val="00251123"/>
    <w:rsid w:val="002526ED"/>
    <w:rsid w:val="002674F3"/>
    <w:rsid w:val="00275829"/>
    <w:rsid w:val="00284134"/>
    <w:rsid w:val="002877E6"/>
    <w:rsid w:val="00290A42"/>
    <w:rsid w:val="00294C0B"/>
    <w:rsid w:val="002A6734"/>
    <w:rsid w:val="002B2AC8"/>
    <w:rsid w:val="002B6A4D"/>
    <w:rsid w:val="002C23D7"/>
    <w:rsid w:val="002C7864"/>
    <w:rsid w:val="002E3350"/>
    <w:rsid w:val="00324648"/>
    <w:rsid w:val="003373E5"/>
    <w:rsid w:val="00350E2E"/>
    <w:rsid w:val="003558BB"/>
    <w:rsid w:val="00367590"/>
    <w:rsid w:val="00371EAD"/>
    <w:rsid w:val="003800A8"/>
    <w:rsid w:val="003834A0"/>
    <w:rsid w:val="00391294"/>
    <w:rsid w:val="003955DC"/>
    <w:rsid w:val="003A569D"/>
    <w:rsid w:val="003B69AD"/>
    <w:rsid w:val="003B7A0B"/>
    <w:rsid w:val="003C28F3"/>
    <w:rsid w:val="003C621E"/>
    <w:rsid w:val="003D1CB2"/>
    <w:rsid w:val="003E6F07"/>
    <w:rsid w:val="00413CBC"/>
    <w:rsid w:val="00425FD6"/>
    <w:rsid w:val="00426612"/>
    <w:rsid w:val="00460FFC"/>
    <w:rsid w:val="00462051"/>
    <w:rsid w:val="00477424"/>
    <w:rsid w:val="00495B9B"/>
    <w:rsid w:val="004B1BE8"/>
    <w:rsid w:val="004C1E88"/>
    <w:rsid w:val="004E42B0"/>
    <w:rsid w:val="00534F5F"/>
    <w:rsid w:val="005350B8"/>
    <w:rsid w:val="0055730A"/>
    <w:rsid w:val="00560E4C"/>
    <w:rsid w:val="00561B02"/>
    <w:rsid w:val="00564052"/>
    <w:rsid w:val="005748C7"/>
    <w:rsid w:val="00586E5E"/>
    <w:rsid w:val="00597F11"/>
    <w:rsid w:val="005A31C6"/>
    <w:rsid w:val="005B2413"/>
    <w:rsid w:val="005D2A96"/>
    <w:rsid w:val="005D378F"/>
    <w:rsid w:val="00622084"/>
    <w:rsid w:val="006247A6"/>
    <w:rsid w:val="00641FCF"/>
    <w:rsid w:val="006572EC"/>
    <w:rsid w:val="00661002"/>
    <w:rsid w:val="00666F71"/>
    <w:rsid w:val="006810CE"/>
    <w:rsid w:val="00681344"/>
    <w:rsid w:val="00692BDB"/>
    <w:rsid w:val="006C24BF"/>
    <w:rsid w:val="006D0B56"/>
    <w:rsid w:val="006E7C53"/>
    <w:rsid w:val="006F132A"/>
    <w:rsid w:val="006F4904"/>
    <w:rsid w:val="007159E5"/>
    <w:rsid w:val="00722860"/>
    <w:rsid w:val="00735563"/>
    <w:rsid w:val="00735CD8"/>
    <w:rsid w:val="00742D93"/>
    <w:rsid w:val="00744750"/>
    <w:rsid w:val="0075158A"/>
    <w:rsid w:val="00763554"/>
    <w:rsid w:val="007655A9"/>
    <w:rsid w:val="00772592"/>
    <w:rsid w:val="00781B0D"/>
    <w:rsid w:val="007918C8"/>
    <w:rsid w:val="007A164A"/>
    <w:rsid w:val="007A1A91"/>
    <w:rsid w:val="007A78F2"/>
    <w:rsid w:val="007B055E"/>
    <w:rsid w:val="007C14D7"/>
    <w:rsid w:val="007C2A28"/>
    <w:rsid w:val="007D36AC"/>
    <w:rsid w:val="007D56BC"/>
    <w:rsid w:val="007F444F"/>
    <w:rsid w:val="00821DB7"/>
    <w:rsid w:val="00836410"/>
    <w:rsid w:val="008444FF"/>
    <w:rsid w:val="0086294B"/>
    <w:rsid w:val="008732D0"/>
    <w:rsid w:val="00875906"/>
    <w:rsid w:val="00875E8C"/>
    <w:rsid w:val="00876DE5"/>
    <w:rsid w:val="00881868"/>
    <w:rsid w:val="0089072D"/>
    <w:rsid w:val="008A3BE4"/>
    <w:rsid w:val="008B342A"/>
    <w:rsid w:val="008B3A64"/>
    <w:rsid w:val="008C03FF"/>
    <w:rsid w:val="008C4250"/>
    <w:rsid w:val="008C56A2"/>
    <w:rsid w:val="008D06F3"/>
    <w:rsid w:val="008E2051"/>
    <w:rsid w:val="008E4607"/>
    <w:rsid w:val="008E53EE"/>
    <w:rsid w:val="0090025F"/>
    <w:rsid w:val="0091068B"/>
    <w:rsid w:val="00914BF4"/>
    <w:rsid w:val="00944133"/>
    <w:rsid w:val="0094619B"/>
    <w:rsid w:val="009520F2"/>
    <w:rsid w:val="00966198"/>
    <w:rsid w:val="009665BC"/>
    <w:rsid w:val="00972601"/>
    <w:rsid w:val="009737ED"/>
    <w:rsid w:val="0099221E"/>
    <w:rsid w:val="009A65D8"/>
    <w:rsid w:val="009A6E91"/>
    <w:rsid w:val="009B397A"/>
    <w:rsid w:val="009E2DC9"/>
    <w:rsid w:val="009E4B93"/>
    <w:rsid w:val="00A009E1"/>
    <w:rsid w:val="00A0547A"/>
    <w:rsid w:val="00A1072E"/>
    <w:rsid w:val="00A1793A"/>
    <w:rsid w:val="00A24489"/>
    <w:rsid w:val="00A25E54"/>
    <w:rsid w:val="00A45403"/>
    <w:rsid w:val="00A541C2"/>
    <w:rsid w:val="00AA20F4"/>
    <w:rsid w:val="00AB19E7"/>
    <w:rsid w:val="00AD6E90"/>
    <w:rsid w:val="00AE0F47"/>
    <w:rsid w:val="00AE53B7"/>
    <w:rsid w:val="00AF16E4"/>
    <w:rsid w:val="00AF1EBD"/>
    <w:rsid w:val="00B05AAD"/>
    <w:rsid w:val="00B17030"/>
    <w:rsid w:val="00B21CC7"/>
    <w:rsid w:val="00B243FE"/>
    <w:rsid w:val="00B45AD9"/>
    <w:rsid w:val="00B53599"/>
    <w:rsid w:val="00B60AEE"/>
    <w:rsid w:val="00B62966"/>
    <w:rsid w:val="00B65195"/>
    <w:rsid w:val="00B92176"/>
    <w:rsid w:val="00B97D31"/>
    <w:rsid w:val="00BA6431"/>
    <w:rsid w:val="00BC3A19"/>
    <w:rsid w:val="00BE1784"/>
    <w:rsid w:val="00BE5E92"/>
    <w:rsid w:val="00BF2398"/>
    <w:rsid w:val="00BF2464"/>
    <w:rsid w:val="00C16E77"/>
    <w:rsid w:val="00C2403B"/>
    <w:rsid w:val="00C54996"/>
    <w:rsid w:val="00C64151"/>
    <w:rsid w:val="00C71766"/>
    <w:rsid w:val="00C833E0"/>
    <w:rsid w:val="00C83ABC"/>
    <w:rsid w:val="00C8707D"/>
    <w:rsid w:val="00C95FCF"/>
    <w:rsid w:val="00C95FFA"/>
    <w:rsid w:val="00CB7B32"/>
    <w:rsid w:val="00CC6D2E"/>
    <w:rsid w:val="00CC7F5D"/>
    <w:rsid w:val="00CF0DC4"/>
    <w:rsid w:val="00CF240D"/>
    <w:rsid w:val="00D07437"/>
    <w:rsid w:val="00D13E84"/>
    <w:rsid w:val="00D17209"/>
    <w:rsid w:val="00D220E0"/>
    <w:rsid w:val="00D27A78"/>
    <w:rsid w:val="00D43F8D"/>
    <w:rsid w:val="00D55774"/>
    <w:rsid w:val="00D67F72"/>
    <w:rsid w:val="00D767B4"/>
    <w:rsid w:val="00D80450"/>
    <w:rsid w:val="00D97B08"/>
    <w:rsid w:val="00DB773E"/>
    <w:rsid w:val="00DC32EB"/>
    <w:rsid w:val="00DD240E"/>
    <w:rsid w:val="00DD7912"/>
    <w:rsid w:val="00DE560C"/>
    <w:rsid w:val="00DE628B"/>
    <w:rsid w:val="00DF5E66"/>
    <w:rsid w:val="00DF6C6C"/>
    <w:rsid w:val="00E05331"/>
    <w:rsid w:val="00E13067"/>
    <w:rsid w:val="00E25C92"/>
    <w:rsid w:val="00E26689"/>
    <w:rsid w:val="00E30084"/>
    <w:rsid w:val="00E30E98"/>
    <w:rsid w:val="00E37776"/>
    <w:rsid w:val="00E44421"/>
    <w:rsid w:val="00E63F0F"/>
    <w:rsid w:val="00E67D0B"/>
    <w:rsid w:val="00E76695"/>
    <w:rsid w:val="00E810C4"/>
    <w:rsid w:val="00EA498D"/>
    <w:rsid w:val="00EC2278"/>
    <w:rsid w:val="00EC49CF"/>
    <w:rsid w:val="00ED76BA"/>
    <w:rsid w:val="00EE76DA"/>
    <w:rsid w:val="00EF26AD"/>
    <w:rsid w:val="00EF3C2A"/>
    <w:rsid w:val="00F02A1D"/>
    <w:rsid w:val="00F04F01"/>
    <w:rsid w:val="00F10CF7"/>
    <w:rsid w:val="00F141A4"/>
    <w:rsid w:val="00F16BE6"/>
    <w:rsid w:val="00F27BBA"/>
    <w:rsid w:val="00F3414B"/>
    <w:rsid w:val="00F34831"/>
    <w:rsid w:val="00F40878"/>
    <w:rsid w:val="00F62C6B"/>
    <w:rsid w:val="00F90130"/>
    <w:rsid w:val="00F928C6"/>
    <w:rsid w:val="00FA3F56"/>
    <w:rsid w:val="00FA7FFA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BCCF7B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9665BC"/>
    <w:rPr>
      <w:rFonts w:ascii="Calibri" w:hAnsi="Calibri"/>
      <w:sz w:val="22"/>
      <w:szCs w:val="22"/>
      <w:lang w:val="en-US" w:eastAsia="en-US"/>
    </w:rPr>
  </w:style>
  <w:style w:type="character" w:styleId="a7">
    <w:name w:val="annotation reference"/>
    <w:basedOn w:val="a0"/>
    <w:semiHidden/>
    <w:unhideWhenUsed/>
    <w:rsid w:val="00EC49C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C49CF"/>
  </w:style>
  <w:style w:type="character" w:customStyle="1" w:styleId="a9">
    <w:name w:val="Текст примітки Знак"/>
    <w:basedOn w:val="a0"/>
    <w:link w:val="a8"/>
    <w:semiHidden/>
    <w:rsid w:val="00EC49CF"/>
  </w:style>
  <w:style w:type="paragraph" w:styleId="aa">
    <w:name w:val="annotation subject"/>
    <w:basedOn w:val="a8"/>
    <w:next w:val="a8"/>
    <w:link w:val="ab"/>
    <w:semiHidden/>
    <w:unhideWhenUsed/>
    <w:rsid w:val="00EC49CF"/>
    <w:rPr>
      <w:b/>
      <w:bCs/>
    </w:rPr>
  </w:style>
  <w:style w:type="character" w:customStyle="1" w:styleId="ab">
    <w:name w:val="Тема примітки Знак"/>
    <w:basedOn w:val="a9"/>
    <w:link w:val="aa"/>
    <w:semiHidden/>
    <w:rsid w:val="00EC49CF"/>
    <w:rPr>
      <w:b/>
      <w:bCs/>
    </w:rPr>
  </w:style>
  <w:style w:type="paragraph" w:styleId="ac">
    <w:name w:val="header"/>
    <w:basedOn w:val="a"/>
    <w:link w:val="ad"/>
    <w:uiPriority w:val="99"/>
    <w:unhideWhenUsed/>
    <w:rsid w:val="00EC49C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C49CF"/>
  </w:style>
  <w:style w:type="paragraph" w:styleId="ae">
    <w:name w:val="footer"/>
    <w:basedOn w:val="a"/>
    <w:link w:val="af"/>
    <w:unhideWhenUsed/>
    <w:rsid w:val="00EC49CF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EC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046-1ABC-453C-83C1-7F2E130E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1030</TotalTime>
  <Pages>2</Pages>
  <Words>287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</vt:lpstr>
      <vt:lpstr>                                           </vt:lpstr>
    </vt:vector>
  </TitlesOfParts>
  <Company>ПОЛЬЗОВАТЕЛЬ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ПОЛЬЗОВАТЕЛЬ</dc:creator>
  <cp:keywords/>
  <dc:description/>
  <cp:lastModifiedBy>Solomein</cp:lastModifiedBy>
  <cp:revision>3</cp:revision>
  <cp:lastPrinted>2025-02-24T11:22:00Z</cp:lastPrinted>
  <dcterms:created xsi:type="dcterms:W3CDTF">2025-02-18T08:11:00Z</dcterms:created>
  <dcterms:modified xsi:type="dcterms:W3CDTF">2025-02-25T13:42:00Z</dcterms:modified>
</cp:coreProperties>
</file>