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Ind w:w="-150" w:type="dxa"/>
        <w:tblCellMar>
          <w:left w:w="0" w:type="dxa"/>
          <w:right w:w="0" w:type="dxa"/>
        </w:tblCellMar>
        <w:tblLook w:val="04A0" w:firstRow="1" w:lastRow="0" w:firstColumn="1" w:lastColumn="0" w:noHBand="0" w:noVBand="1"/>
      </w:tblPr>
      <w:tblGrid>
        <w:gridCol w:w="3207"/>
        <w:gridCol w:w="3249"/>
        <w:gridCol w:w="1297"/>
        <w:gridCol w:w="1870"/>
        <w:gridCol w:w="1617"/>
        <w:gridCol w:w="3644"/>
      </w:tblGrid>
      <w:tr w:rsidR="000504BE" w:rsidRPr="000504BE" w14:paraId="1BF7F900" w14:textId="77777777" w:rsidTr="000504BE">
        <w:trPr>
          <w:trHeight w:val="300"/>
        </w:trPr>
        <w:tc>
          <w:tcPr>
            <w:tcW w:w="14884" w:type="dxa"/>
            <w:gridSpan w:val="6"/>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28DECB"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ПЕРЕЛІК</w:t>
            </w:r>
          </w:p>
        </w:tc>
      </w:tr>
      <w:tr w:rsidR="000504BE" w:rsidRPr="000504BE" w14:paraId="22904E14" w14:textId="77777777" w:rsidTr="000504BE">
        <w:trPr>
          <w:trHeight w:val="300"/>
        </w:trPr>
        <w:tc>
          <w:tcPr>
            <w:tcW w:w="14884" w:type="dxa"/>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183405"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заходів і завдань Міської цільової програми інформатизації Чорноморської міської територіальної громади на 2025 рік</w:t>
            </w:r>
          </w:p>
        </w:tc>
      </w:tr>
      <w:tr w:rsidR="000504BE" w:rsidRPr="000504BE" w14:paraId="4DD72B92"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1019D4"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Назва напряму діяльності (пріоритетні завдання)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B9536"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Відповідальні виконавці завдання (робіт)</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7FF20"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Строк виконання</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3458A"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Обсяги фінансування у 2025 році, тис. гривень</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FB3F1"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Очікувані результати</w:t>
            </w:r>
          </w:p>
        </w:tc>
      </w:tr>
      <w:tr w:rsidR="000504BE" w:rsidRPr="000504BE" w14:paraId="0F29B88D"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52AF662A"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EF4934"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D8119A"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82640"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Джерела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502EE8"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Обсяг фінансування</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92442F6"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p>
        </w:tc>
      </w:tr>
      <w:tr w:rsidR="000504BE" w:rsidRPr="000504BE" w14:paraId="7BE459C5" w14:textId="77777777" w:rsidTr="000504BE">
        <w:trPr>
          <w:trHeight w:val="300"/>
        </w:trPr>
        <w:tc>
          <w:tcPr>
            <w:tcW w:w="14884" w:type="dxa"/>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99C340"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1. Організаційне та методичне забезпечення</w:t>
            </w:r>
          </w:p>
        </w:tc>
      </w:tr>
      <w:tr w:rsidR="000504BE" w:rsidRPr="000504BE" w14:paraId="258B217C"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54CD8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1.1. 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CC04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94BA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7E05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600F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F20D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Здійснення щорічної інвентаризації інформаційних, програмно-технічних та цифрових ресурсів громади</w:t>
            </w:r>
          </w:p>
        </w:tc>
      </w:tr>
      <w:tr w:rsidR="000504BE" w:rsidRPr="000504BE" w14:paraId="7746E041"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905BE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1.2. Проведення щорічного оцінювання електронної та цифрової готовності громади за визначеними показниками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2370A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6BE6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2F3D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1866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EDF3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Здійснення щорічного моніторингу оцінювання електронної та цифрової готовності громади</w:t>
            </w:r>
          </w:p>
        </w:tc>
      </w:tr>
      <w:tr w:rsidR="000504BE" w:rsidRPr="000504BE" w14:paraId="39572D70"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16072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1.3. Розроблення нормативно-правових та технічних документів, методичних рекомендацій у міській раді щодо організації виконання завдань Програми, впровадження, адміністрування інформаційних систем, </w:t>
            </w:r>
            <w:r w:rsidRPr="000504BE">
              <w:rPr>
                <w:rFonts w:ascii="Times New Roman" w:eastAsia="Times New Roman" w:hAnsi="Times New Roman" w:cs="Times New Roman"/>
                <w:sz w:val="24"/>
                <w:szCs w:val="24"/>
                <w:lang w:eastAsia="uk-UA"/>
              </w:rPr>
              <w:lastRenderedPageBreak/>
              <w:t>програмно-технічних комплексів, засобів інформатизації, механізмів інтеграції систем, організації захисту інформації</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E93B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637F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CC53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665F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3455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Розроблення нормативно-правових та технічних документів для забезпечення виконання завдань Програми інформатизації у Чорноморській міській територіальній громаді</w:t>
            </w:r>
          </w:p>
        </w:tc>
      </w:tr>
      <w:tr w:rsidR="000504BE" w:rsidRPr="000504BE" w14:paraId="66091526"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76E2A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1.4. Організація навчання фахівців ОМС за напрямком «Інформаційні та цифрові технології», у тому числі на базі спеціалізованих установ та підприємств. Участь у конференціях, семінарах, відеоконференціях щодо впровадження новітніх інформаційних технологій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1E6A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A612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E99E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3AA6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D300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Проходження фахівцями ОМС навчання за напрямком «Інформаційні та цифрові технології», взяття ними участі у конференціях, семінарах, відеоконференціях щодо впровадження новітніх інформаційних технологій</w:t>
            </w:r>
          </w:p>
        </w:tc>
      </w:tr>
      <w:tr w:rsidR="000504BE" w:rsidRPr="000504BE" w14:paraId="2F8DD773" w14:textId="77777777" w:rsidTr="000504BE">
        <w:trPr>
          <w:trHeight w:val="300"/>
        </w:trPr>
        <w:tc>
          <w:tcPr>
            <w:tcW w:w="14884" w:type="dxa"/>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7D3603"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2. Забезпечення функціонування та подальший розвиток інформаційно-комунікаційного середовища</w:t>
            </w:r>
          </w:p>
        </w:tc>
      </w:tr>
      <w:tr w:rsidR="000504BE" w:rsidRPr="000504BE" w14:paraId="6BCBFC29"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8F1FC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2.1. Оцінка та моніторинг якості підключення до швидкісного Інтернету підприємств, установ та закладів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22C2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54D9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F00E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3B18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F819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Здійснення оцінки та моніторингу якості підключення до швидкісного Інтернету установ та закладів громади</w:t>
            </w:r>
          </w:p>
        </w:tc>
      </w:tr>
      <w:tr w:rsidR="000504BE" w:rsidRPr="000504BE" w14:paraId="2C7C3E21"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959D7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2.2. Підключення критично важливих об'єктів (укриттів, пунктів незламності тощо) до швидкісного інтернету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6BFB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 фірма "Райдуга"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58F05"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C8DD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AD8A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115,00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5A30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Забезпечення належного рівня швидкісної передачі даних із використанням каналів зв’язку високої пропускної спроможності критично важливих об'єктів (укриттів, пунктів незламності тощо)</w:t>
            </w:r>
          </w:p>
        </w:tc>
      </w:tr>
      <w:tr w:rsidR="000504BE" w:rsidRPr="000504BE" w14:paraId="553E540B"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56831C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9BB0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Комунальне підприємство "Чорноморськтеплоенерго" Чорноморської міської ради </w:t>
            </w:r>
            <w:r w:rsidRPr="000504BE">
              <w:rPr>
                <w:rFonts w:ascii="Times New Roman" w:eastAsia="Times New Roman" w:hAnsi="Times New Roman" w:cs="Times New Roman"/>
                <w:sz w:val="24"/>
                <w:szCs w:val="24"/>
                <w:lang w:eastAsia="uk-UA"/>
              </w:rPr>
              <w:lastRenderedPageBreak/>
              <w:t>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94720"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4A5E0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636B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DF43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p>
        </w:tc>
      </w:tr>
      <w:tr w:rsidR="000504BE" w:rsidRPr="000504BE" w14:paraId="273CD923"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2B0C1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2.3. Організація доступу до мережі Інтернет, в тому числі за технологією Wi-Fi через відкриті зони доступу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B2C3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"ЗЕЛЕНГОСП"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B0DDF"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FF51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A150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4,20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469D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Організація доступу до мережі Інтернет у виконавчих органах, їх структурних підрозділах, комунальних підприємствах, закладах та установах, в тому числі за технологією Wi-Fi через відкриті зони доступу у громадських місцях</w:t>
            </w:r>
          </w:p>
        </w:tc>
      </w:tr>
      <w:tr w:rsidR="000504BE" w:rsidRPr="000504BE" w14:paraId="53394175"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462D58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58A2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207A1"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BA94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A7B2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14,40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854AB3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033E65B8"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5691159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F65E3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"Палац спорту "Юність" Чорноморської міської ради Одеського райноу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9DA80"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90048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B0A2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12,00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619098A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1A1CF67"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BD0E5C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C34B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освіти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F92D6"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0ED0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2758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346,44</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7C74385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045FF0CD"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79E50A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8CCE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«Міське управління житлово-комунального господарства»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A1A55"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0E2E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CADD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3,60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6CB55A8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BE26118"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FA59BA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10B7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Відділ культури Чорноморської міської ради </w:t>
            </w:r>
            <w:r w:rsidRPr="000504BE">
              <w:rPr>
                <w:rFonts w:ascii="Times New Roman" w:eastAsia="Times New Roman" w:hAnsi="Times New Roman" w:cs="Times New Roman"/>
                <w:sz w:val="24"/>
                <w:szCs w:val="24"/>
                <w:lang w:eastAsia="uk-UA"/>
              </w:rPr>
              <w:lastRenderedPageBreak/>
              <w:t>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1BE4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C9E4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Бюджет Чорноморської </w:t>
            </w:r>
            <w:r w:rsidRPr="000504BE">
              <w:rPr>
                <w:rFonts w:ascii="Times New Roman" w:eastAsia="Times New Roman" w:hAnsi="Times New Roman" w:cs="Times New Roman"/>
                <w:sz w:val="24"/>
                <w:szCs w:val="24"/>
                <w:lang w:eastAsia="uk-UA"/>
              </w:rPr>
              <w:lastRenderedPageBreak/>
              <w:t>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0DB6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85,00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6F5D5DB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DA4D18A"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6B3C78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AA95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E3409"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F0C2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2B1B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32,00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0F48F9D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53974338"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7079CA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2C1A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"Чорноморська лікарня"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C534C"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481D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52ED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1,60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6DC2572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0527E0A"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CFAAE8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5920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"Чорноморська лікарня"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030D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DC20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A5DC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34,20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2DCEBE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B81E45E"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BA3B4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2.4. Розвиток системи електронного документообігу, впровадження технології використання електронного підпису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0A6A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60D50"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99C3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9CD6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3,00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8EA5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Забезпечення масштабування та розвиток системи електронного документообігу, впровадження технології використання електронного підпису з метою переходу на безпаперовий документообіг. Витрати на утримання та масштабування системи електронного документообігу, використання електронного цифрового підпису.</w:t>
            </w:r>
          </w:p>
        </w:tc>
      </w:tr>
      <w:tr w:rsidR="000504BE" w:rsidRPr="000504BE" w14:paraId="7C64B195"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122B3C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8AE8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Комунальна установа "Територіальний центр соціального обслуговування(наданняя соціальних послуг) Чорноморської міської ради </w:t>
            </w:r>
            <w:r w:rsidRPr="000504BE">
              <w:rPr>
                <w:rFonts w:ascii="Times New Roman" w:eastAsia="Times New Roman" w:hAnsi="Times New Roman" w:cs="Times New Roman"/>
                <w:sz w:val="24"/>
                <w:szCs w:val="24"/>
                <w:lang w:eastAsia="uk-UA"/>
              </w:rPr>
              <w:lastRenderedPageBreak/>
              <w:t>Одеського райноу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BDF2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C0BC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B638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4,50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F26BE7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39972DE"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DFD891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1256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Служба у справах дітей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599EA"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EA59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D4386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1,50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6847C1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54885022"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0D899C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90F73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«Міське управління житлово-комунального господарства»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688CC3"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CECE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85DF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25,31</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504A7C1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146D9C3"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C77075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23A8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"Чорноморськводоканал"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CFCCD"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B2C8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8DC2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240,00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F0300E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B90EB8D"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461CF5F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5D75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Фінансове управління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2AB59"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45C8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DC5A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3,30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813D2F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DB1F7B7"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1A9654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0162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EFEE7"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5E63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DC76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49,50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6EB7011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36066FC"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2F792D6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EAC7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Бурлачобалківська сільська адміністрація Чорноморської міської ради Одського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C37D6"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6F35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15DD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698EA4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30A53BC7"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445B861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3470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"Чорноморська лікарня"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9370D"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1E78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D19E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25,00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177EBF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24183F3"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3063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2.5. Функціонування єдиної корпоративної пошти структурних підрозділів міської ради, виконавчих органів Чорноморської міської ради, комунальних закладів, установ та підприємств.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2BD1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D8D13"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9EAD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B32B3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7,70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EF45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Забезпечення функціонування єдиної корпоративної пошти структурних підрозділів міської ради, виконавчих органів Чорноморської міської ради, комунальних закладів, установ та підприємств. Витрати на її утримання.</w:t>
            </w:r>
          </w:p>
        </w:tc>
      </w:tr>
      <w:tr w:rsidR="000504BE" w:rsidRPr="000504BE" w14:paraId="6A61D69D"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6FFE4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2.6. Забезпечення ліцензійним програмним забезпеченням автоматизованих робочих місць працівників виконавчих органів Чорноморської міської ради, комунальних закладів, установ та підприємств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A02E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"ЗЕЛЕНГОСП"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EBC27"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14E24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9D44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10,00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06AE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Забезпечення виконавчих органів Чорноморської міської ради, комунальних закладів, установ та підприємств програмним забезпеченням (спеціалізоване програмне забезпечення, операційні системи, офісне програмне забезпечення, антивірусні програми) та поновлення ліцензій на використання раніше придбаного програмного забезпечення.</w:t>
            </w:r>
          </w:p>
        </w:tc>
      </w:tr>
      <w:tr w:rsidR="000504BE" w:rsidRPr="000504BE" w14:paraId="3F54BB63"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467335C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3E17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Комунальна установа "Молодіжний центр"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DBD4A"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3B40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E127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30,40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071803C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EA6FBDE"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0A5884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8DD6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 фірма "Райдуга"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3D187"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9F89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29CC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210,00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51696E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4BEBCAE"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719747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542E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Комунальне некомерційне підприємство "Чорноморський міський центр первинної медико-санітарної допомоги" </w:t>
            </w:r>
            <w:r w:rsidRPr="000504BE">
              <w:rPr>
                <w:rFonts w:ascii="Times New Roman" w:eastAsia="Times New Roman" w:hAnsi="Times New Roman" w:cs="Times New Roman"/>
                <w:sz w:val="24"/>
                <w:szCs w:val="24"/>
                <w:lang w:eastAsia="uk-UA"/>
              </w:rPr>
              <w:lastRenderedPageBreak/>
              <w:t>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4A408"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5BA5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BA4D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104,42</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52FF3C7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550B4E26"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44591BD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D6BD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Відділ молоді та спорту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E9FB9"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251C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8036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25,00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71E7649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2FDFC5B"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2DC1D85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5D8A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Комунальна установа "Муніципальна варта"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53DFC"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7B2A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EA32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43,40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EE5DA8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AE4BFB3"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44C7248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1E18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Малодолинська сільська адміністрація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4F91D"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5B2E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D8BA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8,60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01E28A6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36AD870"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49B22E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6BF7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соціальної політики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C70B4"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C8AD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872E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48,20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FCD560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A0395AA"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4FDFE8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96F1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Олександрівська селищна адміністрація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758C3"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50C6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9A3E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6,60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171E8F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364D559"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691623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72A2F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Комунальна установа "Центр соціальних служб"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1B6CB"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E48E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FF13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46,90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72C53A9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7D9BF2D"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E5976C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F442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капітального будівництва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76AE8"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D2A1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465B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26,30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082FABA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F38225F"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787E51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C384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Бурлачобалківська сільська адміністрація Чорноморської міської ради Одського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72FD1"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237B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0830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6,60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0F7FA70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DD866A7"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78B540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36F4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Комунальна установа "Територіальний центр соціального обслуговування(наданняя соціальних послуг) Чорноморської міської ради Одеського райноу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FDADF"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C50B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13CB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39,90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602245B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109001F"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1E6D5D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70D7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"Палац спорту "Юність" Чорноморської міської ради Одеського райноу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BB4EB"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8616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E8C6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48,00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1A3E3F2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D09D65C"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156A05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320B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освіти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A31BF"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3212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B10C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63,48</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1ECEC28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0DBE3F4"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D718A6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7320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Служба у справах дітей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67787"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4591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AF2D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8,30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7E3FFD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0F6A47FE"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EC4EE9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0206E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Відділ культури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E880D"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6624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4BB2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58,00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16FD531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FAA437C"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B58A78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0A29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"Чорноморськтеплоенерго"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0B4B8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5C985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CFA7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7D31EEF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5C29FD38"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41EBFBA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34A5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комунальної власності та земельних відносин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8607A"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9CC8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78D2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48,60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2AF5A5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51462868"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51E434F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0EFF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"Чорноморськводоканал"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21FA8"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55CD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700F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480,00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54CCD64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CC9FE98"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B88EED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00F9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Фінансове управління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A1F681"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AA1F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5026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59,20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75A430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53C1074A"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C38D6A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F787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C7498"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1DAA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D7CE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251,00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FFC792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4842CCF6"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2F41833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3ACF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Комунальне некомерційне підприємство "Чорноморська лікарня" Чорноморської </w:t>
            </w:r>
            <w:r w:rsidRPr="000504BE">
              <w:rPr>
                <w:rFonts w:ascii="Times New Roman" w:eastAsia="Times New Roman" w:hAnsi="Times New Roman" w:cs="Times New Roman"/>
                <w:sz w:val="24"/>
                <w:szCs w:val="24"/>
                <w:lang w:eastAsia="uk-UA"/>
              </w:rPr>
              <w:lastRenderedPageBreak/>
              <w:t>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EA33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7829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8C08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120,00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7ACDE7C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850AE89"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BDCE6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2.7. Придбання (оновлення) засобів інформатизації для виконавчих органів Чорноморської міської ради, комунальних закладів, установ та підприємств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4723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 фірма "Райдуга"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E097C"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EB6A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2385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150,00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8AF0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Забезпечення сучасною комп’ютерною та офісною технікою працівників виконавчих органів Чорноморської міської ради, комунальних закладів, установ та підприємств.</w:t>
            </w:r>
          </w:p>
        </w:tc>
      </w:tr>
      <w:tr w:rsidR="000504BE" w:rsidRPr="000504BE" w14:paraId="1F30408A"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A44A0A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4DDB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49CF34"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EDA0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00E9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145,50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51DCD04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BD00EBA"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928BFC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31B3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Комунальна установа "Муніципальна варта"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84E4B"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0855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90CC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52,74</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6BAB75B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3A6E2AD1"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7D1CB3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DC80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соціальної політики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0C170"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29C55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5A5B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48,00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932BC4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395CEF7"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2F6D55C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0F34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Комунальна установа "Центр соціальних служб"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112C1"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93F8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791A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80,00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01AAE16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0E07895"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531831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F046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Управління капітального будівництва Чорноморської </w:t>
            </w:r>
            <w:r w:rsidRPr="000504BE">
              <w:rPr>
                <w:rFonts w:ascii="Times New Roman" w:eastAsia="Times New Roman" w:hAnsi="Times New Roman" w:cs="Times New Roman"/>
                <w:sz w:val="24"/>
                <w:szCs w:val="24"/>
                <w:lang w:eastAsia="uk-UA"/>
              </w:rPr>
              <w:lastRenderedPageBreak/>
              <w:t>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82DB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DD67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Бюджет Чорноморської міської </w:t>
            </w:r>
            <w:r w:rsidRPr="000504BE">
              <w:rPr>
                <w:rFonts w:ascii="Times New Roman" w:eastAsia="Times New Roman" w:hAnsi="Times New Roman" w:cs="Times New Roman"/>
                <w:sz w:val="24"/>
                <w:szCs w:val="24"/>
                <w:lang w:eastAsia="uk-UA"/>
              </w:rPr>
              <w:lastRenderedPageBreak/>
              <w:t>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8592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20,00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7A82396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4F470637"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E7EE27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1DBB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Комунальна установа "Територіальний центр соціального обслуговування(наданняя соціальних послуг) Чорноморської міської ради Одеського райноу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1622FD"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9304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D20A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11,00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A69935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54C10F6C"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2C644F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1BC6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освіти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4DC09"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A165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7F5F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13,25</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67D440A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FD9F39B"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D798A6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EBDE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Служба у справах дітей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6FFE8"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1456B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EEEB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90,50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A27B1B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BEE8F79"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7633C4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C47C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Відділ культури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9C0C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II квартал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49FC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366B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24,00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08791B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3FCADC1F"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A02D4F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0266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"Чорноморськтеплоенерго"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DF2D7"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A0F7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182D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46,00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0594FD6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1D8FB7E"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46B5A7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A72D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Комунальне підприємство "Чорноморськводоканал" Чорноморської міської ради </w:t>
            </w:r>
            <w:r w:rsidRPr="000504BE">
              <w:rPr>
                <w:rFonts w:ascii="Times New Roman" w:eastAsia="Times New Roman" w:hAnsi="Times New Roman" w:cs="Times New Roman"/>
                <w:sz w:val="24"/>
                <w:szCs w:val="24"/>
                <w:lang w:eastAsia="uk-UA"/>
              </w:rPr>
              <w:lastRenderedPageBreak/>
              <w:t>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40290"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3161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3710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320,00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54732ED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3B8CFD5A"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5C35079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1C8A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Фінансове управління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BBED5"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4B72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297A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5CF1992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28BEF5C"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2AE0488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B2CE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07375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219A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020B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684,90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13F3298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33698FD6"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D6A90C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14C4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Відділ комунального господарства та благоустрою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92BB8"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F148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33B1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1ED9B3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195DD2F"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3BFD74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3F85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"Чорноморська лікарня"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B318C"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878B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BC87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534,00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045673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723241B"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5327F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2.8. Придбання та витрати на утримання системи відеоконференцзв'язку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225E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"Чорноморськводоканал"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E4AE3E"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D312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37A9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24,00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2B47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Придбання комплексу технічного обладнання, програмного забезпечення, відео- та аудіоапаратури для забезпечення необхідного рівня функціонування онлайн-та виїзних трансляцій, нарад, колегій, зустрічей</w:t>
            </w:r>
          </w:p>
        </w:tc>
      </w:tr>
      <w:tr w:rsidR="000504BE" w:rsidRPr="000504BE" w14:paraId="20090982"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2D13F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2.9. Забезпечення функціонування та витрати на утримання комунікаційної </w:t>
            </w:r>
            <w:r w:rsidRPr="000504BE">
              <w:rPr>
                <w:rFonts w:ascii="Times New Roman" w:eastAsia="Times New Roman" w:hAnsi="Times New Roman" w:cs="Times New Roman"/>
                <w:sz w:val="24"/>
                <w:szCs w:val="24"/>
                <w:lang w:eastAsia="uk-UA"/>
              </w:rPr>
              <w:lastRenderedPageBreak/>
              <w:t>мережі та існуючих комунікаційних систем виконавчих органів Чорноморської міської ради, комунальних закладів, установ та підприємств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3199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 xml:space="preserve">Комунальна установа "Молодіжний центр" Чорноморської міської ради </w:t>
            </w:r>
            <w:r w:rsidRPr="000504BE">
              <w:rPr>
                <w:rFonts w:ascii="Times New Roman" w:eastAsia="Times New Roman" w:hAnsi="Times New Roman" w:cs="Times New Roman"/>
                <w:sz w:val="24"/>
                <w:szCs w:val="24"/>
                <w:lang w:eastAsia="uk-UA"/>
              </w:rPr>
              <w:lastRenderedPageBreak/>
              <w:t>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D94DD4"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BC30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Бюджет Чорноморської міської </w:t>
            </w:r>
            <w:r w:rsidRPr="000504BE">
              <w:rPr>
                <w:rFonts w:ascii="Times New Roman" w:eastAsia="Times New Roman" w:hAnsi="Times New Roman" w:cs="Times New Roman"/>
                <w:sz w:val="24"/>
                <w:szCs w:val="24"/>
                <w:lang w:eastAsia="uk-UA"/>
              </w:rPr>
              <w:lastRenderedPageBreak/>
              <w:t>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533D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9,60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197C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Модернізація, масштабування, забезпечення функціонування та витрати на утримання </w:t>
            </w:r>
            <w:r w:rsidRPr="000504BE">
              <w:rPr>
                <w:rFonts w:ascii="Times New Roman" w:eastAsia="Times New Roman" w:hAnsi="Times New Roman" w:cs="Times New Roman"/>
                <w:sz w:val="24"/>
                <w:szCs w:val="24"/>
                <w:lang w:eastAsia="uk-UA"/>
              </w:rPr>
              <w:lastRenderedPageBreak/>
              <w:t>комунікаційної мережі та існуючих комунікаційних систем виконавчих органів Чорноморської міської ради, комунальних закладів, установ та підприємств.</w:t>
            </w:r>
          </w:p>
        </w:tc>
      </w:tr>
      <w:tr w:rsidR="000504BE" w:rsidRPr="000504BE" w14:paraId="4DE21765"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5BE940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07A5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Малодолинська сільська адміністрація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A19015"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1258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8C8B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1,80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1827E75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4EDA639"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5A8590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6C4B7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Олександрівська селищна адміністрація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8F49F"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D350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923E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3,80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1F82B88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4A36A25D"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5C0EC5B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4558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Бурлачобалківська сільська адміністрація Чорноморської міської ради Одського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0DCAD"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EB62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E15A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10,20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621D00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3EE1AED9"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2CFFB35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0A7A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"Палац спорту "Юність" Чорноморської міської ради Одеського райноу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C028B"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A384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EEFC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84,00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7CD2D27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66539DEB"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2FD7F8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2C0A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"Чорноморськтеплоенерго"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49EC1"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B29C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EBC1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32,00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0701ACE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2B060EB0"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0DE257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F87E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"Чорноморськводоканал"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D0ADF"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6ED1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1A02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380,00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8D914F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0D5EC3C4"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6E504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2.10. Забезпечення комунікації з новими сервісами та системами, розробленими центральними органами влади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B760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D005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373E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264B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FC89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Підключення виконавчих органів Чорноморської міської ради, комунальних закладів, установ та підприємств до нових сервісів та систем, розроблених центральними органами влади</w:t>
            </w:r>
          </w:p>
        </w:tc>
      </w:tr>
      <w:tr w:rsidR="000504BE" w:rsidRPr="000504BE" w14:paraId="2874212A" w14:textId="77777777" w:rsidTr="000504BE">
        <w:trPr>
          <w:trHeight w:val="300"/>
        </w:trPr>
        <w:tc>
          <w:tcPr>
            <w:tcW w:w="14884" w:type="dxa"/>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88DC32"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3. Розвиток цифрових можливостей, впровадження цифрових технологій у сферах публічного управління, освіти, охорони здоров’я, культури, комунального господарства та ін.</w:t>
            </w:r>
          </w:p>
        </w:tc>
      </w:tr>
      <w:tr w:rsidR="000504BE" w:rsidRPr="000504BE" w14:paraId="5E7FD71D"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29082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3.1. Цифровізація освітніх послуг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B578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освіти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8A956"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507E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DE1E7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76,83</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2749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Підвищення якості впровадження електронних систем в освітньому процесі. Надання можливості онлайн-запису в дошкільні навчальні заклади; впровадження електронних інструментів у закладах освіти: електронні щоденники та журнали, е-підручники, електронний документообіг, LMS тощо. Реєстрація вчителів на платформі Всеукраїнської школи онлайн (ВШО)</w:t>
            </w:r>
          </w:p>
        </w:tc>
      </w:tr>
      <w:tr w:rsidR="000504BE" w:rsidRPr="000504BE" w14:paraId="23C9134F"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6C62F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3.2. Цифровізація медичних послуг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D084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"Чорноморський міський центр первинної медико-санітарної допомоги"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44DC3"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7F8F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6443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329,93</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3C5D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Сприяння запровадженню та функціонування сервісу онлайн-запису для пацієнта у заклади охорони здоров’я первинної, вторинної та третинної ланок, які функціонують на території громади. Забезпечення функціонування Дія QR/ Шерінг/ </w:t>
            </w:r>
            <w:r w:rsidRPr="000504BE">
              <w:rPr>
                <w:rFonts w:ascii="Times New Roman" w:eastAsia="Times New Roman" w:hAnsi="Times New Roman" w:cs="Times New Roman"/>
                <w:sz w:val="24"/>
                <w:szCs w:val="24"/>
                <w:lang w:eastAsia="uk-UA"/>
              </w:rPr>
              <w:lastRenderedPageBreak/>
              <w:t>валідація по АРІ /Дія-Дія у медичних закладах</w:t>
            </w:r>
          </w:p>
        </w:tc>
      </w:tr>
      <w:tr w:rsidR="000504BE" w:rsidRPr="000504BE" w14:paraId="296153AC" w14:textId="77777777" w:rsidTr="000504BE">
        <w:trPr>
          <w:trHeight w:val="219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73F6878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B9367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"Чорноморська лікарня"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BE5A1"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4F5E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A836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775,80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543FA9C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148FE6EA" w14:textId="77777777" w:rsidTr="000504BE">
        <w:trPr>
          <w:trHeight w:val="225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5D3A42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E697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"Стоматологічна полікліника міста Чорноморська"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15553"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3091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1DE6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302,80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DDDB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1.Сприяння запровадження та функціонування сервісу онлайн-запису для пацієнта у заклади охорони здоров’я первинної, вторинної та третинної ланок, які функціонують на території громади </w:t>
            </w:r>
            <w:r w:rsidRPr="000504BE">
              <w:rPr>
                <w:rFonts w:ascii="Times New Roman" w:eastAsia="Times New Roman" w:hAnsi="Times New Roman" w:cs="Times New Roman"/>
                <w:sz w:val="24"/>
                <w:szCs w:val="24"/>
                <w:lang w:eastAsia="uk-UA"/>
              </w:rPr>
              <w:br/>
              <w:t xml:space="preserve">2. Забезпечення функціонування Дія QR/ Шерінг/ валідація по АРІ /Дія-Дія у медичних закладах. 3.Створення інфраструктури для осіб з обмеженими можливостями (укладання договору для послдуги переводу на жестову мову тощо) 4. Кіберзахист інформаційних ресурсів громади у сфері захисту даних (інформаційної безпеки) на різних рівнях у підприємстві. 5. Послуги мережі інтернет і послуги підтримки 6.Підтримка програмного заабезпечення </w:t>
            </w:r>
          </w:p>
        </w:tc>
      </w:tr>
      <w:tr w:rsidR="000504BE" w:rsidRPr="000504BE" w14:paraId="3DCBD3C2" w14:textId="77777777" w:rsidTr="000504BE">
        <w:trPr>
          <w:trHeight w:val="225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6F9A574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133F7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5CD9B"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DA14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1F9B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15,10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1FD4B26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53E18DBE"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878CD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3.3. Цифровізація сфери енергоспоживання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4273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Комунальне підприємство "Чорноморськводоканал" Чорноморської міської ради </w:t>
            </w:r>
            <w:r w:rsidRPr="000504BE">
              <w:rPr>
                <w:rFonts w:ascii="Times New Roman" w:eastAsia="Times New Roman" w:hAnsi="Times New Roman" w:cs="Times New Roman"/>
                <w:sz w:val="24"/>
                <w:szCs w:val="24"/>
                <w:lang w:eastAsia="uk-UA"/>
              </w:rPr>
              <w:lastRenderedPageBreak/>
              <w:t>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D171E0"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0A72B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0D11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165,00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2591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Впровадження системи енергозбереження та моніторингу енергоефективності для об’єктів комунальної власності та їх </w:t>
            </w:r>
            <w:r w:rsidRPr="000504BE">
              <w:rPr>
                <w:rFonts w:ascii="Times New Roman" w:eastAsia="Times New Roman" w:hAnsi="Times New Roman" w:cs="Times New Roman"/>
                <w:sz w:val="24"/>
                <w:szCs w:val="24"/>
                <w:lang w:eastAsia="uk-UA"/>
              </w:rPr>
              <w:lastRenderedPageBreak/>
              <w:t>енергонезалежності. Витрати на впровадження та утримання</w:t>
            </w:r>
          </w:p>
        </w:tc>
      </w:tr>
      <w:tr w:rsidR="000504BE" w:rsidRPr="000504BE" w14:paraId="506B52BE"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F07948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ADFF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E81B6"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2F67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4FFE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B0DC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p>
        </w:tc>
      </w:tr>
      <w:tr w:rsidR="000504BE" w:rsidRPr="000504BE" w14:paraId="2ECE5ACB"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52349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3.4. Цифровізація сфери комунальних послуг</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952F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"Чорноморськводоканал"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07EBB"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2025-2026</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AC43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57A1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256,00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9D2F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Сприяння розробці платформ та офіційних сайтів або порталів комунальних підприємств, комунальних закладів громади, їх модернізація та витрати на утримання. Запровадження Дія QR/ Шерінг/ валідація по АРІ /Дія-Дія - Комунальні послуги. Створення чат-ботів комунальних підприємств.</w:t>
            </w:r>
          </w:p>
        </w:tc>
      </w:tr>
      <w:tr w:rsidR="000504BE" w:rsidRPr="000504BE" w14:paraId="72CB638A"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D7DDF2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E6F15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6C4D74A" w14:textId="77777777" w:rsidR="000504BE" w:rsidRPr="000504BE" w:rsidRDefault="000504BE" w:rsidP="000504BE">
            <w:pPr>
              <w:spacing w:after="0" w:line="240" w:lineRule="auto"/>
              <w:rPr>
                <w:rFonts w:ascii="Times New Roman" w:eastAsia="Times New Roman" w:hAnsi="Times New Roman" w:cs="Times New Roman"/>
                <w:color w:val="1F1F1F"/>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841F6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FB687D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71F5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Створення та функціонування онлайн систем прийому та обробки платежів за житлово-комунальні послуги мешканців громади</w:t>
            </w:r>
          </w:p>
        </w:tc>
      </w:tr>
      <w:tr w:rsidR="000504BE" w:rsidRPr="000504BE" w14:paraId="232DD3B2"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B691D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3.5. Цифровізація сфери дорожньо-транспортної інфраструктури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06479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Відділ комунального господарства та благоустрою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F62FC4"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37B5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EE23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521,30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9214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Придбання спеціалізованого обладнання та програмного забезпечення для інспекторів з паркування. Впровадження автоматизованої системи контролю паркування</w:t>
            </w:r>
          </w:p>
        </w:tc>
      </w:tr>
      <w:tr w:rsidR="000504BE" w:rsidRPr="000504BE" w14:paraId="0E400254"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1F0AB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3.6. Цифрова безбар’єрність</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BBB8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Комунальне некомерційне підприємство "Чорноморський міський центр первинної медико-санітарної допомоги" </w:t>
            </w:r>
            <w:r w:rsidRPr="000504BE">
              <w:rPr>
                <w:rFonts w:ascii="Times New Roman" w:eastAsia="Times New Roman" w:hAnsi="Times New Roman" w:cs="Times New Roman"/>
                <w:sz w:val="24"/>
                <w:szCs w:val="24"/>
                <w:lang w:eastAsia="uk-UA"/>
              </w:rPr>
              <w:lastRenderedPageBreak/>
              <w:t>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696E4"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lastRenderedPageBreak/>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7890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100C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6,00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88CD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Створення інфраструктури для осіб з порушенням зору, слуху (синтезатори мовлення, брайлівські дисплеї, регульовані пішохідні переходи, навчання </w:t>
            </w:r>
            <w:r w:rsidRPr="000504BE">
              <w:rPr>
                <w:rFonts w:ascii="Times New Roman" w:eastAsia="Times New Roman" w:hAnsi="Times New Roman" w:cs="Times New Roman"/>
                <w:sz w:val="24"/>
                <w:szCs w:val="24"/>
                <w:lang w:eastAsia="uk-UA"/>
              </w:rPr>
              <w:lastRenderedPageBreak/>
              <w:t>адміністраторів жестовій мові, приведення офіційних сайтів у відповідність до нового держстандарту з веб-доступності). Розроблення інформаційної сторінки з викладом основної інформації про програми зчитування з екрана, синтезатори мовлення та інші допоміжні технології. Створення шарів геоінформаційних систем з безбар'єрності, веб-додатків для людей з обмеженими можливостями</w:t>
            </w:r>
          </w:p>
        </w:tc>
      </w:tr>
      <w:tr w:rsidR="000504BE" w:rsidRPr="000504BE" w14:paraId="3B49DB15" w14:textId="77777777" w:rsidTr="000504BE">
        <w:trPr>
          <w:trHeight w:val="12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48A60B6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08C2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некомерційне підприємство "Чорноморська лікарня"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D287C"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6C3A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C0C9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16,00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3E2C0F0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49A5158F" w14:textId="77777777" w:rsidTr="000504BE">
        <w:trPr>
          <w:trHeight w:val="315"/>
        </w:trPr>
        <w:tc>
          <w:tcPr>
            <w:tcW w:w="14884" w:type="dxa"/>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6966A"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4. Розвиток інструментів е-урядування та е-демократії</w:t>
            </w:r>
          </w:p>
        </w:tc>
      </w:tr>
      <w:tr w:rsidR="000504BE" w:rsidRPr="000504BE" w14:paraId="57EEC476" w14:textId="77777777" w:rsidTr="000504BE">
        <w:trPr>
          <w:trHeight w:val="255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38D98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4.1. Забезпечення автоматизації роботи ЦНАП</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CF96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A13C8"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5AE2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8025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274,80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E7F1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Впровадження інноваційних підходів до роботи з програмними засобами "SQS", "SQS-Послуги" для покращення якості надання адміністративних послуг у громаді; взаємодія з системою обміну даними "Трембіта", зокрема з реєстрами громади, надання адміністративних послуг соціального захисту мешканцям громади через ЦНАП. Створення ВРМ, мобільних центрів на території громади для ЦНАП. Забезпечення функціонування та розширення IVR-системи у ЦНАП для обміну інформацією. Витрати на утримання IVR-системи. Функціонування </w:t>
            </w:r>
            <w:r w:rsidRPr="000504BE">
              <w:rPr>
                <w:rFonts w:ascii="Times New Roman" w:eastAsia="Times New Roman" w:hAnsi="Times New Roman" w:cs="Times New Roman"/>
                <w:sz w:val="24"/>
                <w:szCs w:val="24"/>
                <w:lang w:eastAsia="uk-UA"/>
              </w:rPr>
              <w:lastRenderedPageBreak/>
              <w:t>"Мобільного адміністратора" у ЦНАП для якісного обслуговування мешканців територіальної громади. Забезпечення функціонування Дія QR/ Шерінг/ валідація по АРІ /Дія-Дія у ЦНАП. Забезпечення ЦНАП обладнанням для зчитування ID-карток. Витрати на утримання</w:t>
            </w:r>
          </w:p>
        </w:tc>
      </w:tr>
      <w:tr w:rsidR="000504BE" w:rsidRPr="000504BE" w14:paraId="4EAEF805"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F3CFA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4.2. Розвиток та реалізація інструментів е-демократії та е-урядування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27CB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6FE6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A764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973D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EC3E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Запровадження та розвиток проєктів "Електронні петиції", "Консультації з громадськістю", "Платформа СВОЇ" для забезпечення реагування органами місцевого самоврядування на важливі для громадян суспільні питання. Забезпечення взаємодії органів влади й мешканців громади у форматі збирання коментарів, опитувань та обговорення проєктів нормативно-правових актів для спільного формування рішень, ініціатив та проведення місцевої політики. Забезпечення роботи сучасного вебсайту та розумного чат-боту у Viber і Telegram</w:t>
            </w:r>
          </w:p>
        </w:tc>
      </w:tr>
      <w:tr w:rsidR="000504BE" w:rsidRPr="000504BE" w14:paraId="6A29BAD0"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DB60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4.3. Забезпечення публічності та прозорості діяльності Чорноморської міської ради, її виконавчих органів, її </w:t>
            </w:r>
            <w:r w:rsidRPr="000504BE">
              <w:rPr>
                <w:rFonts w:ascii="Times New Roman" w:eastAsia="Times New Roman" w:hAnsi="Times New Roman" w:cs="Times New Roman"/>
                <w:sz w:val="24"/>
                <w:szCs w:val="24"/>
                <w:lang w:eastAsia="uk-UA"/>
              </w:rPr>
              <w:lastRenderedPageBreak/>
              <w:t>підприємств, установ і організацій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EC043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 xml:space="preserve">Виконавчі органи, їх структурні підрозділи, комунальні підприємства та установи Чорноморської </w:t>
            </w:r>
            <w:r w:rsidRPr="000504BE">
              <w:rPr>
                <w:rFonts w:ascii="Times New Roman" w:eastAsia="Times New Roman" w:hAnsi="Times New Roman" w:cs="Times New Roman"/>
                <w:sz w:val="24"/>
                <w:szCs w:val="24"/>
                <w:lang w:eastAsia="uk-UA"/>
              </w:rPr>
              <w:lastRenderedPageBreak/>
              <w:t>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A0F7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F1FB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09C2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2600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Оперативне висвітлення інформації, яка знаходиться у розпорядженні громади, підприємств, установ і організацій </w:t>
            </w:r>
            <w:r w:rsidRPr="000504BE">
              <w:rPr>
                <w:rFonts w:ascii="Times New Roman" w:eastAsia="Times New Roman" w:hAnsi="Times New Roman" w:cs="Times New Roman"/>
                <w:sz w:val="24"/>
                <w:szCs w:val="24"/>
                <w:lang w:eastAsia="uk-UA"/>
              </w:rPr>
              <w:lastRenderedPageBreak/>
              <w:t>на офіційному вебсайті громади, Telegram каналі, сторінці у Facebook та Youtube каналі міської ради. Забезпечення ВПО корисною інформацією/посиланнями на порталі громади</w:t>
            </w:r>
          </w:p>
        </w:tc>
      </w:tr>
      <w:tr w:rsidR="000504BE" w:rsidRPr="000504BE" w14:paraId="0B944724"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F09D1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4.4. Проведення щорічного інформаційного аудиту публічної інформації, що перебуває у володінні громади, та публікація наборів відкритих даних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7924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"Чорноморськводоканал"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2E76F"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5781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D2AC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EEA0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Визначений перелік пріоритетних наборів даних, які підлягають оприлюдненню у формі відкритих даних. Опубліковання наборів даних, що перебувають у володінні громади, які підлягають оприлюдненню відповідно до Постанови КМУ № 835. Запровадження проєктів зі створення та підтримки інструментів (сервісів) із застосуванням відкритих даних</w:t>
            </w:r>
          </w:p>
        </w:tc>
      </w:tr>
      <w:tr w:rsidR="000504BE" w:rsidRPr="000504BE" w14:paraId="232C9915"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79DFA8"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4.5. Організація навчання фахівців громади з питань е-урядування та е-демократії</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616F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C8B0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F52D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97871"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E505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Організація підвищення кваліфікації фахівців громади з питань, пов’язаних з реалізацією державної політики у сфері цифрового розвитку, електронного урядування та е-демократії (у тому числі, роботи із даними і веденням реєстрів, кадастрів). Участь у спільних проєктах, спрямованих на розвиток е-урядування, з українськими, міжнародними громадськими організаціями й фондами</w:t>
            </w:r>
          </w:p>
        </w:tc>
      </w:tr>
      <w:tr w:rsidR="000504BE" w:rsidRPr="000504BE" w14:paraId="0032033F" w14:textId="77777777" w:rsidTr="000504BE">
        <w:trPr>
          <w:trHeight w:val="315"/>
        </w:trPr>
        <w:tc>
          <w:tcPr>
            <w:tcW w:w="14884" w:type="dxa"/>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F98A0F"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lastRenderedPageBreak/>
              <w:t>5. Розвиток безпечного ІТ- та цифрового середовища громади, організація захисту інформації</w:t>
            </w:r>
          </w:p>
        </w:tc>
      </w:tr>
      <w:tr w:rsidR="000504BE" w:rsidRPr="000504BE" w14:paraId="012CD990"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B3384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5.1. Проведення оцінки та створення профілю кіберзахисту об'єктів критичної інформаційної інфраструктури у виконавчих органах міської ради та структурних підрозділах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36143"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"Чорноморськтеплоенерго"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70468"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0E50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FB9F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150,00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E83A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Проведення оцінки та створення профілю кіберзахисту об'єктів критичної інформаційної інфраструктури у виконавчих органах Чорноморської міської ради, комунальних закладах, установах та підприємствах згідно з рекомендаціями ДССЗЗІ</w:t>
            </w:r>
          </w:p>
        </w:tc>
      </w:tr>
      <w:tr w:rsidR="000504BE" w:rsidRPr="000504BE" w14:paraId="338F7A69"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30A3188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06A6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"Чорноморськводоканал"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FC135"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3FC2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E0FB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70,00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5B6E5A6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7A1D7253"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57E92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5.2. Розроблення політики кібербезпеки ОМС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97E2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95BF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AA6C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C8D5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6F7C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Розроблення політики кібербезпеки ОМС згідно з нормативно-правовими актами та рекомендаціями ДССЗЗІ у цій сфері</w:t>
            </w:r>
          </w:p>
        </w:tc>
      </w:tr>
      <w:tr w:rsidR="000504BE" w:rsidRPr="000504BE" w14:paraId="27B94EE0" w14:textId="77777777" w:rsidTr="000504BE">
        <w:trPr>
          <w:trHeight w:val="1005"/>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7C7D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5.3.Створення комплексних систем захисту інформації (КСЗІ) на об'єктах інформаційної діяльності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AA6A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 фірма "Райдуга"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90254"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B354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863E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210,00</w:t>
            </w:r>
          </w:p>
        </w:tc>
        <w:tc>
          <w:tcPr>
            <w:tcW w:w="364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E413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Створення комплексних систем захисту інформації (КСЗІ) на об'єктах інформаційної діяльності (програмно-технічних комплексах, інформаційно-телекомунікаційних системах тощо) виконавчих органів, їх структурних підрозділів, комунальних підприємств та установ</w:t>
            </w:r>
          </w:p>
        </w:tc>
      </w:tr>
      <w:tr w:rsidR="000504BE" w:rsidRPr="000504BE" w14:paraId="0C2F7251" w14:textId="77777777" w:rsidTr="000504BE">
        <w:trPr>
          <w:trHeight w:val="1005"/>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0B13AF8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1CB2D"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"Чорноморськтеплоенерго"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C3DDD"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E09D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BA28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100,00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2CA68B0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018E79E7" w14:textId="77777777" w:rsidTr="000504BE">
        <w:trPr>
          <w:trHeight w:val="1005"/>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34155CF"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5AB8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174BE"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B860B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1F43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159,00</w:t>
            </w:r>
          </w:p>
        </w:tc>
        <w:tc>
          <w:tcPr>
            <w:tcW w:w="3644" w:type="dxa"/>
            <w:vMerge/>
            <w:tcBorders>
              <w:top w:val="single" w:sz="6" w:space="0" w:color="CCCCCC"/>
              <w:left w:val="single" w:sz="6" w:space="0" w:color="CCCCCC"/>
              <w:bottom w:val="single" w:sz="6" w:space="0" w:color="000000"/>
              <w:right w:val="single" w:sz="6" w:space="0" w:color="000000"/>
            </w:tcBorders>
            <w:vAlign w:val="center"/>
            <w:hideMark/>
          </w:tcPr>
          <w:p w14:paraId="47E399C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r>
      <w:tr w:rsidR="000504BE" w:rsidRPr="000504BE" w14:paraId="0519A020"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E73EE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lastRenderedPageBreak/>
              <w:t>5.4.Організація захисту інформації (кібербезпека та кіберзахист) у комунікаційному середовищі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4EF4C"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Комунальне підприємство "Чорноморськводоканал"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D1192" w14:textId="77777777" w:rsidR="000504BE" w:rsidRPr="000504BE" w:rsidRDefault="000504BE" w:rsidP="000504BE">
            <w:pPr>
              <w:spacing w:after="0" w:line="240" w:lineRule="auto"/>
              <w:jc w:val="center"/>
              <w:rPr>
                <w:rFonts w:ascii="Times New Roman" w:eastAsia="Times New Roman" w:hAnsi="Times New Roman" w:cs="Times New Roman"/>
                <w:color w:val="1F1F1F"/>
                <w:sz w:val="24"/>
                <w:szCs w:val="24"/>
                <w:lang w:eastAsia="uk-UA"/>
              </w:rPr>
            </w:pPr>
            <w:r w:rsidRPr="000504BE">
              <w:rPr>
                <w:rFonts w:ascii="Times New Roman" w:eastAsia="Times New Roman" w:hAnsi="Times New Roman" w:cs="Times New Roman"/>
                <w:color w:val="1F1F1F"/>
                <w:sz w:val="24"/>
                <w:szCs w:val="24"/>
                <w:lang w:eastAsia="uk-UA"/>
              </w:rPr>
              <w:t>2025 рік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7FB8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8928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120,00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A18E3"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Запровадження систем багатофакторної автентифікації</w:t>
            </w:r>
            <w:r w:rsidRPr="000504BE">
              <w:rPr>
                <w:rFonts w:ascii="Times New Roman" w:eastAsia="Times New Roman" w:hAnsi="Times New Roman" w:cs="Times New Roman"/>
                <w:sz w:val="24"/>
                <w:szCs w:val="24"/>
                <w:lang w:eastAsia="uk-UA"/>
              </w:rPr>
              <w:br/>
              <w:t>Впровадження хмарних технологій для резервного копіювання інформації.</w:t>
            </w:r>
          </w:p>
        </w:tc>
      </w:tr>
      <w:tr w:rsidR="000504BE" w:rsidRPr="000504BE" w14:paraId="387110BB"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208F11"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5.5. Участь у всеукраїнських науково-практичних конференціях, регіональних семінарах, круглих столах, відеоконференціях щодо впровадження та подальшого застосування ІТ-рішень для кіберзахисту інформаційних ресурсів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D55CB"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125B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F9BB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59FF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66A1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Прийняття участі профільних фахівців у заходах з питань впровадження та подальшого застосування ІТ-рішень для кіберзахисту інформаційних ресурсів громади. Оцінка та підвищення навичок у сфері захисту даних на різних рівнях у міській раді, її структурних підрозділах</w:t>
            </w:r>
          </w:p>
        </w:tc>
      </w:tr>
      <w:tr w:rsidR="000504BE" w:rsidRPr="000504BE" w14:paraId="4432594C"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9BB2F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5.6. Проведення навчань з дотримання інформаційної та кібергігієни, цифрових навичок та навичок застосування ІТ-технологій жителями громади та ВПО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EAB0A"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486A2"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8DD330"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BA636"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4544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Організація навчання цифровим навичкам та навичкам застосування ІТ-технологій, дотримання інформаційної та кібергігієни жителями громади та ВПО</w:t>
            </w:r>
          </w:p>
        </w:tc>
      </w:tr>
      <w:tr w:rsidR="000504BE" w:rsidRPr="000504BE" w14:paraId="2BFA6326" w14:textId="77777777" w:rsidTr="000504BE">
        <w:trPr>
          <w:trHeight w:val="315"/>
        </w:trPr>
        <w:tc>
          <w:tcPr>
            <w:tcW w:w="14884" w:type="dxa"/>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989E36"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6. Розвиток цифрової економіки</w:t>
            </w:r>
          </w:p>
        </w:tc>
      </w:tr>
      <w:tr w:rsidR="000504BE" w:rsidRPr="000504BE" w14:paraId="6B8994BF" w14:textId="77777777" w:rsidTr="000504BE">
        <w:trPr>
          <w:trHeight w:val="300"/>
        </w:trPr>
        <w:tc>
          <w:tcPr>
            <w:tcW w:w="3207"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BA610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6.1. Здійснення заходів щодо розвитку цифрової економіки громади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81FAE"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Управління економічного розвитку та торгівлі виконавчого комітету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543884"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Протягом року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905C7"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Не потребує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F9DB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0,00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2BAEC"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Наявність та актуальність інформації про інвестиційні об'єкти громади. </w:t>
            </w:r>
          </w:p>
        </w:tc>
      </w:tr>
      <w:tr w:rsidR="000504BE" w:rsidRPr="000504BE" w14:paraId="182D1F96"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81C594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98BB74"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5C046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215375"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8B9542"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E9D215"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 xml:space="preserve">Здійснення комплексного супроводу громадян, що зацікавлені участю у проєктах цифровізації (проведення інформування щодо наявних конкурсів, грантів; надання консультацій; допомога у </w:t>
            </w:r>
            <w:r w:rsidRPr="000504BE">
              <w:rPr>
                <w:rFonts w:ascii="Times New Roman" w:eastAsia="Times New Roman" w:hAnsi="Times New Roman" w:cs="Times New Roman"/>
                <w:sz w:val="24"/>
                <w:szCs w:val="24"/>
                <w:lang w:eastAsia="uk-UA"/>
              </w:rPr>
              <w:lastRenderedPageBreak/>
              <w:t>формуванні проектної заявки для участі у конкурсах, грантах).</w:t>
            </w:r>
          </w:p>
        </w:tc>
      </w:tr>
      <w:tr w:rsidR="000504BE" w:rsidRPr="000504BE" w14:paraId="5C18A43C" w14:textId="77777777" w:rsidTr="000504BE">
        <w:trPr>
          <w:trHeight w:val="300"/>
        </w:trPr>
        <w:tc>
          <w:tcPr>
            <w:tcW w:w="3207" w:type="dxa"/>
            <w:vMerge/>
            <w:tcBorders>
              <w:top w:val="single" w:sz="6" w:space="0" w:color="CCCCCC"/>
              <w:left w:val="single" w:sz="6" w:space="0" w:color="000000"/>
              <w:bottom w:val="single" w:sz="6" w:space="0" w:color="000000"/>
              <w:right w:val="single" w:sz="6" w:space="0" w:color="000000"/>
            </w:tcBorders>
            <w:vAlign w:val="center"/>
            <w:hideMark/>
          </w:tcPr>
          <w:p w14:paraId="16217A90"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79B37"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Відділ енергоефективності та грантової діяльності Чорноморської міської ради Одеського району Одеської області</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ABA4999"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A64A6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810066" w14:textId="77777777" w:rsidR="000504BE" w:rsidRPr="000504BE" w:rsidRDefault="000504BE" w:rsidP="000504BE">
            <w:pPr>
              <w:spacing w:after="0" w:line="240" w:lineRule="auto"/>
              <w:rPr>
                <w:rFonts w:ascii="Times New Roman" w:eastAsia="Times New Roman" w:hAnsi="Times New Roman" w:cs="Times New Roman"/>
                <w:sz w:val="24"/>
                <w:szCs w:val="24"/>
                <w:lang w:eastAsia="uk-UA"/>
              </w:rPr>
            </w:pP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91E9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Впровадження цифрових технологій для бізнесу, зокрема надання послуг бізнесу в онлайн форматі</w:t>
            </w:r>
          </w:p>
        </w:tc>
      </w:tr>
      <w:tr w:rsidR="000504BE" w:rsidRPr="000504BE" w14:paraId="0C18C3F9" w14:textId="77777777" w:rsidTr="000504BE">
        <w:trPr>
          <w:trHeight w:val="495"/>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616FE8"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Разом: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EF685"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3FAA0"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28958"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BB7CE"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9 171,00</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73493" w14:textId="77777777" w:rsidR="000504BE" w:rsidRPr="000504BE" w:rsidRDefault="000504BE" w:rsidP="000504BE">
            <w:pPr>
              <w:spacing w:after="0" w:line="240" w:lineRule="auto"/>
              <w:jc w:val="center"/>
              <w:rPr>
                <w:rFonts w:ascii="Times New Roman" w:eastAsia="Times New Roman" w:hAnsi="Times New Roman" w:cs="Times New Roman"/>
                <w:b/>
                <w:bCs/>
                <w:sz w:val="24"/>
                <w:szCs w:val="24"/>
                <w:lang w:eastAsia="uk-UA"/>
              </w:rPr>
            </w:pPr>
          </w:p>
        </w:tc>
      </w:tr>
      <w:tr w:rsidR="000504BE" w:rsidRPr="000504BE" w14:paraId="0DCC01CD"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22CF65"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r w:rsidRPr="000504BE">
              <w:rPr>
                <w:rFonts w:ascii="Times New Roman" w:eastAsia="Times New Roman" w:hAnsi="Times New Roman" w:cs="Times New Roman"/>
                <w:b/>
                <w:bCs/>
                <w:sz w:val="24"/>
                <w:szCs w:val="24"/>
                <w:lang w:eastAsia="uk-UA"/>
              </w:rPr>
              <w:t>в т.ч.</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B286A" w14:textId="77777777" w:rsidR="000504BE" w:rsidRPr="000504BE" w:rsidRDefault="000504BE" w:rsidP="000504BE">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A325E"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AFB0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DA5FE"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4 116,64</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5E8AD"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p>
        </w:tc>
      </w:tr>
      <w:tr w:rsidR="000504BE" w:rsidRPr="000504BE" w14:paraId="0DAD8313"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DDDDA"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4DFDF"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D222A"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468E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9DA0A"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1 731,55</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E5CDF"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p>
        </w:tc>
      </w:tr>
      <w:tr w:rsidR="000504BE" w:rsidRPr="000504BE" w14:paraId="6DE35A2F" w14:textId="77777777" w:rsidTr="000504BE">
        <w:trPr>
          <w:trHeight w:val="300"/>
        </w:trPr>
        <w:tc>
          <w:tcPr>
            <w:tcW w:w="320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8A1BE3"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CAD36"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DC330" w14:textId="77777777" w:rsidR="000504BE" w:rsidRPr="000504BE" w:rsidRDefault="000504BE" w:rsidP="000504BE">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5E8B8"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DC46B"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r w:rsidRPr="000504BE">
              <w:rPr>
                <w:rFonts w:ascii="Times New Roman" w:eastAsia="Times New Roman" w:hAnsi="Times New Roman" w:cs="Times New Roman"/>
                <w:sz w:val="24"/>
                <w:szCs w:val="24"/>
                <w:lang w:eastAsia="uk-UA"/>
              </w:rPr>
              <w:t>3 322,81</w:t>
            </w:r>
          </w:p>
        </w:tc>
        <w:tc>
          <w:tcPr>
            <w:tcW w:w="36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51429" w14:textId="77777777" w:rsidR="000504BE" w:rsidRPr="000504BE" w:rsidRDefault="000504BE" w:rsidP="000504BE">
            <w:pPr>
              <w:spacing w:after="0" w:line="240" w:lineRule="auto"/>
              <w:jc w:val="center"/>
              <w:rPr>
                <w:rFonts w:ascii="Times New Roman" w:eastAsia="Times New Roman" w:hAnsi="Times New Roman" w:cs="Times New Roman"/>
                <w:sz w:val="24"/>
                <w:szCs w:val="24"/>
                <w:lang w:eastAsia="uk-UA"/>
              </w:rPr>
            </w:pPr>
          </w:p>
        </w:tc>
      </w:tr>
    </w:tbl>
    <w:p w14:paraId="3A321B79" w14:textId="77777777" w:rsidR="00713985" w:rsidRDefault="00713985" w:rsidP="00713985">
      <w:pPr>
        <w:rPr>
          <w:rFonts w:ascii="Times New Roman" w:hAnsi="Times New Roman" w:cs="Times New Roman"/>
          <w:sz w:val="24"/>
          <w:szCs w:val="24"/>
        </w:rPr>
      </w:pPr>
    </w:p>
    <w:p w14:paraId="2CD09D49" w14:textId="2F54C567" w:rsidR="00713985" w:rsidRPr="00EC291C" w:rsidRDefault="00713985" w:rsidP="00713985">
      <w:pPr>
        <w:rPr>
          <w:rFonts w:ascii="Times New Roman" w:hAnsi="Times New Roman" w:cs="Times New Roman"/>
          <w:sz w:val="24"/>
          <w:szCs w:val="24"/>
        </w:rPr>
      </w:pPr>
      <w:r w:rsidRPr="00851F9B">
        <w:rPr>
          <w:rFonts w:ascii="Times New Roman" w:hAnsi="Times New Roman" w:cs="Times New Roman"/>
          <w:sz w:val="24"/>
          <w:szCs w:val="24"/>
        </w:rPr>
        <w:t>Начальник</w:t>
      </w:r>
      <w:r>
        <w:t xml:space="preserve"> </w:t>
      </w:r>
      <w:r w:rsidRPr="00EC291C">
        <w:rPr>
          <w:rFonts w:ascii="Times New Roman" w:hAnsi="Times New Roman" w:cs="Times New Roman"/>
          <w:sz w:val="24"/>
          <w:szCs w:val="24"/>
        </w:rPr>
        <w:t>відділу інформаційних технологій</w:t>
      </w:r>
    </w:p>
    <w:p w14:paraId="5A2ED7B4" w14:textId="77777777" w:rsidR="00713985" w:rsidRDefault="00713985" w:rsidP="00713985">
      <w:r w:rsidRPr="00EC291C">
        <w:rPr>
          <w:rFonts w:ascii="Times New Roman" w:hAnsi="Times New Roman" w:cs="Times New Roman"/>
          <w:sz w:val="24"/>
          <w:szCs w:val="24"/>
        </w:rPr>
        <w:t>та з питань доступу до публічної інформації                                                                                                          Анастасія АРТЕМЕНКО</w:t>
      </w:r>
      <w:r w:rsidRPr="00EC291C">
        <w:tab/>
      </w:r>
      <w:r w:rsidRPr="00EC291C">
        <w:tab/>
      </w:r>
    </w:p>
    <w:p w14:paraId="45230C87" w14:textId="77777777" w:rsidR="00CC0035" w:rsidRPr="00333F4C" w:rsidRDefault="00CC0035">
      <w:pPr>
        <w:rPr>
          <w:rFonts w:ascii="Times New Roman" w:hAnsi="Times New Roman" w:cs="Times New Roman"/>
          <w:sz w:val="24"/>
          <w:szCs w:val="24"/>
        </w:rPr>
      </w:pPr>
    </w:p>
    <w:sectPr w:rsidR="00CC0035" w:rsidRPr="00333F4C" w:rsidSect="00333F4C">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F216" w14:textId="77777777" w:rsidR="00063CCC" w:rsidRDefault="00063CCC" w:rsidP="00333F4C">
      <w:pPr>
        <w:spacing w:after="0" w:line="240" w:lineRule="auto"/>
      </w:pPr>
      <w:r>
        <w:separator/>
      </w:r>
    </w:p>
  </w:endnote>
  <w:endnote w:type="continuationSeparator" w:id="0">
    <w:p w14:paraId="0ED91A45" w14:textId="77777777" w:rsidR="00063CCC" w:rsidRDefault="00063CCC" w:rsidP="0033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4976" w14:textId="77777777" w:rsidR="00EB6BA0" w:rsidRDefault="00EB6B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66F4" w14:textId="77777777" w:rsidR="00EB6BA0" w:rsidRDefault="00EB6BA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08FC" w14:textId="77777777" w:rsidR="00EB6BA0" w:rsidRDefault="00EB6B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48C3" w14:textId="77777777" w:rsidR="00063CCC" w:rsidRDefault="00063CCC" w:rsidP="00333F4C">
      <w:pPr>
        <w:spacing w:after="0" w:line="240" w:lineRule="auto"/>
      </w:pPr>
      <w:r>
        <w:separator/>
      </w:r>
    </w:p>
  </w:footnote>
  <w:footnote w:type="continuationSeparator" w:id="0">
    <w:p w14:paraId="065F9DA1" w14:textId="77777777" w:rsidR="00063CCC" w:rsidRDefault="00063CCC" w:rsidP="0033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7556" w14:textId="77777777" w:rsidR="00EB6BA0" w:rsidRDefault="00EB6B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65D7" w14:textId="7EC60239" w:rsidR="00333F4C" w:rsidRPr="006D5F36" w:rsidRDefault="00333F4C">
    <w:pPr>
      <w:pStyle w:val="a4"/>
      <w:rPr>
        <w:rFonts w:ascii="Times New Roman" w:hAnsi="Times New Roman" w:cs="Times New Roman"/>
        <w:sz w:val="24"/>
        <w:szCs w:val="24"/>
      </w:rPr>
    </w:pPr>
    <w:r w:rsidRPr="006D5F36">
      <w:rPr>
        <w:rFonts w:ascii="Times New Roman" w:hAnsi="Times New Roman" w:cs="Times New Roman"/>
        <w:sz w:val="24"/>
        <w:szCs w:val="24"/>
      </w:rPr>
      <w:ptab w:relativeTo="margin" w:alignment="center" w:leader="none"/>
    </w:r>
    <w:r w:rsidRPr="006D5F36">
      <w:rPr>
        <w:rFonts w:ascii="Times New Roman" w:hAnsi="Times New Roman" w:cs="Times New Roman"/>
        <w:sz w:val="24"/>
        <w:szCs w:val="24"/>
      </w:rPr>
      <w:fldChar w:fldCharType="begin"/>
    </w:r>
    <w:r w:rsidRPr="006D5F36">
      <w:rPr>
        <w:rFonts w:ascii="Times New Roman" w:hAnsi="Times New Roman" w:cs="Times New Roman"/>
        <w:sz w:val="24"/>
        <w:szCs w:val="24"/>
      </w:rPr>
      <w:instrText>PAGE   \* MERGEFORMAT</w:instrText>
    </w:r>
    <w:r w:rsidRPr="006D5F36">
      <w:rPr>
        <w:rFonts w:ascii="Times New Roman" w:hAnsi="Times New Roman" w:cs="Times New Roman"/>
        <w:sz w:val="24"/>
        <w:szCs w:val="24"/>
      </w:rPr>
      <w:fldChar w:fldCharType="separate"/>
    </w:r>
    <w:r w:rsidRPr="006D5F36">
      <w:rPr>
        <w:rFonts w:ascii="Times New Roman" w:hAnsi="Times New Roman" w:cs="Times New Roman"/>
        <w:sz w:val="24"/>
        <w:szCs w:val="24"/>
      </w:rPr>
      <w:t>1</w:t>
    </w:r>
    <w:r w:rsidRPr="006D5F36">
      <w:rPr>
        <w:rFonts w:ascii="Times New Roman" w:hAnsi="Times New Roman" w:cs="Times New Roman"/>
        <w:sz w:val="24"/>
        <w:szCs w:val="24"/>
      </w:rPr>
      <w:fldChar w:fldCharType="end"/>
    </w:r>
    <w:r w:rsidRPr="006D5F36">
      <w:rPr>
        <w:rFonts w:ascii="Times New Roman" w:hAnsi="Times New Roman" w:cs="Times New Roman"/>
        <w:sz w:val="24"/>
        <w:szCs w:val="24"/>
      </w:rPr>
      <w:ptab w:relativeTo="margin" w:alignment="right" w:leader="none"/>
    </w:r>
    <w:r w:rsidRPr="006D5F36">
      <w:rPr>
        <w:rFonts w:ascii="Times New Roman" w:hAnsi="Times New Roman" w:cs="Times New Roman"/>
        <w:sz w:val="24"/>
        <w:szCs w:val="24"/>
        <w:lang w:val="ru-RU"/>
      </w:rPr>
      <w:t>Продовження додатка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60" w:type="dxa"/>
      <w:tblInd w:w="8352" w:type="dxa"/>
      <w:tblLook w:val="04A0" w:firstRow="1" w:lastRow="0" w:firstColumn="1" w:lastColumn="0" w:noHBand="0" w:noVBand="1"/>
    </w:tblPr>
    <w:tblGrid>
      <w:gridCol w:w="1660"/>
      <w:gridCol w:w="5700"/>
    </w:tblGrid>
    <w:tr w:rsidR="006D5F36" w:rsidRPr="006D5F36" w14:paraId="0EE159B2" w14:textId="77777777" w:rsidTr="006D5F36">
      <w:trPr>
        <w:trHeight w:val="300"/>
      </w:trPr>
      <w:tc>
        <w:tcPr>
          <w:tcW w:w="1660" w:type="dxa"/>
          <w:tcBorders>
            <w:top w:val="nil"/>
            <w:left w:val="nil"/>
            <w:bottom w:val="nil"/>
            <w:right w:val="nil"/>
          </w:tcBorders>
          <w:shd w:val="clear" w:color="auto" w:fill="auto"/>
          <w:noWrap/>
          <w:vAlign w:val="bottom"/>
          <w:hideMark/>
        </w:tcPr>
        <w:p w14:paraId="0F7A8D12" w14:textId="77777777" w:rsidR="006D5F36" w:rsidRPr="006D5F36" w:rsidRDefault="006D5F36" w:rsidP="006D5F36">
          <w:pPr>
            <w:spacing w:after="0" w:line="240" w:lineRule="auto"/>
            <w:rPr>
              <w:rFonts w:ascii="Times New Roman" w:eastAsia="Times New Roman" w:hAnsi="Times New Roman" w:cs="Times New Roman"/>
              <w:color w:val="000000"/>
              <w:sz w:val="24"/>
              <w:szCs w:val="24"/>
              <w:lang w:eastAsia="uk-UA"/>
            </w:rPr>
          </w:pPr>
          <w:r w:rsidRPr="006D5F36">
            <w:rPr>
              <w:rFonts w:ascii="Times New Roman" w:eastAsia="Times New Roman" w:hAnsi="Times New Roman" w:cs="Times New Roman"/>
              <w:color w:val="000000"/>
              <w:sz w:val="24"/>
              <w:szCs w:val="24"/>
              <w:lang w:eastAsia="uk-UA"/>
            </w:rPr>
            <w:t>Додаток 2</w:t>
          </w:r>
        </w:p>
      </w:tc>
      <w:tc>
        <w:tcPr>
          <w:tcW w:w="5700" w:type="dxa"/>
          <w:tcBorders>
            <w:top w:val="nil"/>
            <w:left w:val="nil"/>
            <w:bottom w:val="nil"/>
            <w:right w:val="nil"/>
          </w:tcBorders>
          <w:shd w:val="clear" w:color="auto" w:fill="auto"/>
          <w:noWrap/>
          <w:vAlign w:val="bottom"/>
          <w:hideMark/>
        </w:tcPr>
        <w:p w14:paraId="6B82AADA" w14:textId="77777777" w:rsidR="006D5F36" w:rsidRPr="006D5F36" w:rsidRDefault="006D5F36" w:rsidP="006D5F36">
          <w:pPr>
            <w:spacing w:after="0" w:line="240" w:lineRule="auto"/>
            <w:rPr>
              <w:rFonts w:ascii="Times New Roman" w:eastAsia="Times New Roman" w:hAnsi="Times New Roman" w:cs="Times New Roman"/>
              <w:color w:val="000000"/>
              <w:sz w:val="24"/>
              <w:szCs w:val="24"/>
              <w:lang w:eastAsia="uk-UA"/>
            </w:rPr>
          </w:pPr>
        </w:p>
      </w:tc>
    </w:tr>
    <w:tr w:rsidR="006D5F36" w:rsidRPr="006D5F36" w14:paraId="455AF6B7" w14:textId="77777777" w:rsidTr="006D5F36">
      <w:trPr>
        <w:trHeight w:val="300"/>
      </w:trPr>
      <w:tc>
        <w:tcPr>
          <w:tcW w:w="7360" w:type="dxa"/>
          <w:gridSpan w:val="2"/>
          <w:tcBorders>
            <w:top w:val="nil"/>
            <w:left w:val="nil"/>
            <w:bottom w:val="nil"/>
            <w:right w:val="nil"/>
          </w:tcBorders>
          <w:shd w:val="clear" w:color="auto" w:fill="auto"/>
          <w:noWrap/>
          <w:vAlign w:val="bottom"/>
          <w:hideMark/>
        </w:tcPr>
        <w:p w14:paraId="763AB5BC" w14:textId="77777777" w:rsidR="006D5F36" w:rsidRPr="006D5F36" w:rsidRDefault="006D5F36" w:rsidP="006D5F36">
          <w:pPr>
            <w:spacing w:after="0" w:line="240" w:lineRule="auto"/>
            <w:rPr>
              <w:rFonts w:ascii="Times New Roman" w:eastAsia="Times New Roman" w:hAnsi="Times New Roman" w:cs="Times New Roman"/>
              <w:color w:val="000000"/>
              <w:sz w:val="24"/>
              <w:szCs w:val="24"/>
              <w:lang w:eastAsia="uk-UA"/>
            </w:rPr>
          </w:pPr>
          <w:r w:rsidRPr="006D5F36">
            <w:rPr>
              <w:rFonts w:ascii="Times New Roman" w:eastAsia="Times New Roman" w:hAnsi="Times New Roman" w:cs="Times New Roman"/>
              <w:color w:val="000000"/>
              <w:sz w:val="24"/>
              <w:szCs w:val="24"/>
              <w:lang w:eastAsia="uk-UA"/>
            </w:rPr>
            <w:t>до рішення Чорноморської міської ради</w:t>
          </w:r>
        </w:p>
      </w:tc>
    </w:tr>
    <w:tr w:rsidR="006D5F36" w:rsidRPr="006D5F36" w14:paraId="19EB26AB" w14:textId="77777777" w:rsidTr="006D5F36">
      <w:trPr>
        <w:trHeight w:val="300"/>
      </w:trPr>
      <w:tc>
        <w:tcPr>
          <w:tcW w:w="7360" w:type="dxa"/>
          <w:gridSpan w:val="2"/>
          <w:tcBorders>
            <w:top w:val="nil"/>
            <w:left w:val="nil"/>
            <w:bottom w:val="nil"/>
            <w:right w:val="nil"/>
          </w:tcBorders>
          <w:shd w:val="clear" w:color="auto" w:fill="auto"/>
          <w:noWrap/>
          <w:vAlign w:val="bottom"/>
          <w:hideMark/>
        </w:tcPr>
        <w:p w14:paraId="4DB7A96A" w14:textId="2DCFAF3B" w:rsidR="006D5F36" w:rsidRPr="006D5F36" w:rsidRDefault="006D5F36" w:rsidP="006D5F36">
          <w:pPr>
            <w:spacing w:after="0" w:line="240" w:lineRule="auto"/>
            <w:rPr>
              <w:rFonts w:ascii="Times New Roman" w:eastAsia="Times New Roman" w:hAnsi="Times New Roman" w:cs="Times New Roman"/>
              <w:color w:val="000000"/>
              <w:sz w:val="24"/>
              <w:szCs w:val="24"/>
              <w:lang w:eastAsia="uk-UA"/>
            </w:rPr>
          </w:pPr>
          <w:r w:rsidRPr="006D5F36">
            <w:rPr>
              <w:rFonts w:ascii="Times New Roman" w:eastAsia="Times New Roman" w:hAnsi="Times New Roman" w:cs="Times New Roman"/>
              <w:color w:val="000000"/>
              <w:sz w:val="24"/>
              <w:szCs w:val="24"/>
              <w:lang w:eastAsia="uk-UA"/>
            </w:rPr>
            <w:t xml:space="preserve">від </w:t>
          </w:r>
          <w:r w:rsidR="00EB6BA0">
            <w:rPr>
              <w:rFonts w:ascii="Times New Roman" w:eastAsia="Times New Roman" w:hAnsi="Times New Roman" w:cs="Times New Roman"/>
              <w:color w:val="000000"/>
              <w:sz w:val="24"/>
              <w:szCs w:val="24"/>
              <w:lang w:eastAsia="uk-UA"/>
            </w:rPr>
            <w:t>28.02.2025</w:t>
          </w:r>
          <w:r w:rsidRPr="006D5F36">
            <w:rPr>
              <w:rFonts w:ascii="Times New Roman" w:eastAsia="Times New Roman" w:hAnsi="Times New Roman" w:cs="Times New Roman"/>
              <w:color w:val="000000"/>
              <w:sz w:val="24"/>
              <w:szCs w:val="24"/>
              <w:lang w:eastAsia="uk-UA"/>
            </w:rPr>
            <w:t xml:space="preserve"> № </w:t>
          </w:r>
          <w:r w:rsidR="00EB6BA0">
            <w:rPr>
              <w:rFonts w:ascii="Times New Roman" w:eastAsia="Times New Roman" w:hAnsi="Times New Roman" w:cs="Times New Roman"/>
              <w:color w:val="000000"/>
              <w:sz w:val="24"/>
              <w:szCs w:val="24"/>
              <w:lang w:eastAsia="uk-UA"/>
            </w:rPr>
            <w:t>791</w:t>
          </w:r>
          <w:r w:rsidRPr="006D5F36">
            <w:rPr>
              <w:rFonts w:ascii="Times New Roman" w:eastAsia="Times New Roman" w:hAnsi="Times New Roman" w:cs="Times New Roman"/>
              <w:color w:val="000000"/>
              <w:sz w:val="24"/>
              <w:szCs w:val="24"/>
              <w:lang w:eastAsia="uk-UA"/>
            </w:rPr>
            <w:t xml:space="preserve"> – VIII</w:t>
          </w:r>
        </w:p>
      </w:tc>
    </w:tr>
    <w:tr w:rsidR="006D5F36" w:rsidRPr="006D5F36" w14:paraId="1C57A8BD" w14:textId="77777777" w:rsidTr="006D5F36">
      <w:trPr>
        <w:trHeight w:val="300"/>
      </w:trPr>
      <w:tc>
        <w:tcPr>
          <w:tcW w:w="1660" w:type="dxa"/>
          <w:tcBorders>
            <w:top w:val="nil"/>
            <w:left w:val="nil"/>
            <w:bottom w:val="nil"/>
            <w:right w:val="nil"/>
          </w:tcBorders>
          <w:shd w:val="clear" w:color="auto" w:fill="auto"/>
          <w:noWrap/>
          <w:vAlign w:val="bottom"/>
          <w:hideMark/>
        </w:tcPr>
        <w:p w14:paraId="6D373BD2" w14:textId="77777777" w:rsidR="006D5F36" w:rsidRPr="006D5F36" w:rsidRDefault="006D5F36" w:rsidP="006D5F36">
          <w:pPr>
            <w:spacing w:after="0" w:line="240" w:lineRule="auto"/>
            <w:rPr>
              <w:rFonts w:ascii="Times New Roman" w:eastAsia="Times New Roman" w:hAnsi="Times New Roman" w:cs="Times New Roman"/>
              <w:color w:val="000000"/>
              <w:sz w:val="24"/>
              <w:szCs w:val="24"/>
              <w:lang w:eastAsia="uk-UA"/>
            </w:rPr>
          </w:pPr>
        </w:p>
      </w:tc>
      <w:tc>
        <w:tcPr>
          <w:tcW w:w="5700" w:type="dxa"/>
          <w:tcBorders>
            <w:top w:val="nil"/>
            <w:left w:val="nil"/>
            <w:bottom w:val="nil"/>
            <w:right w:val="nil"/>
          </w:tcBorders>
          <w:shd w:val="clear" w:color="auto" w:fill="auto"/>
          <w:noWrap/>
          <w:vAlign w:val="bottom"/>
          <w:hideMark/>
        </w:tcPr>
        <w:p w14:paraId="7AFECEFD" w14:textId="77777777" w:rsidR="006D5F36" w:rsidRPr="006D5F36" w:rsidRDefault="006D5F36" w:rsidP="006D5F36">
          <w:pPr>
            <w:spacing w:after="0" w:line="240" w:lineRule="auto"/>
            <w:rPr>
              <w:rFonts w:ascii="Times New Roman" w:eastAsia="Times New Roman" w:hAnsi="Times New Roman" w:cs="Times New Roman"/>
              <w:sz w:val="20"/>
              <w:szCs w:val="20"/>
              <w:lang w:eastAsia="uk-UA"/>
            </w:rPr>
          </w:pPr>
        </w:p>
      </w:tc>
    </w:tr>
    <w:tr w:rsidR="006D5F36" w:rsidRPr="006D5F36" w14:paraId="60649EA0" w14:textId="77777777" w:rsidTr="006D5F36">
      <w:trPr>
        <w:trHeight w:val="300"/>
      </w:trPr>
      <w:tc>
        <w:tcPr>
          <w:tcW w:w="7360" w:type="dxa"/>
          <w:gridSpan w:val="2"/>
          <w:tcBorders>
            <w:top w:val="nil"/>
            <w:left w:val="nil"/>
            <w:bottom w:val="nil"/>
            <w:right w:val="nil"/>
          </w:tcBorders>
          <w:shd w:val="clear" w:color="auto" w:fill="auto"/>
          <w:noWrap/>
          <w:vAlign w:val="bottom"/>
          <w:hideMark/>
        </w:tcPr>
        <w:p w14:paraId="69F112A1" w14:textId="77777777" w:rsidR="006D5F36" w:rsidRPr="006D5F36" w:rsidRDefault="006D5F36" w:rsidP="006D5F36">
          <w:pPr>
            <w:spacing w:after="0" w:line="240" w:lineRule="auto"/>
            <w:rPr>
              <w:rFonts w:ascii="Times New Roman" w:eastAsia="Times New Roman" w:hAnsi="Times New Roman" w:cs="Times New Roman"/>
              <w:color w:val="000000"/>
              <w:sz w:val="24"/>
              <w:szCs w:val="24"/>
              <w:lang w:eastAsia="uk-UA"/>
            </w:rPr>
          </w:pPr>
          <w:r w:rsidRPr="006D5F36">
            <w:rPr>
              <w:rFonts w:ascii="Times New Roman" w:eastAsia="Times New Roman" w:hAnsi="Times New Roman" w:cs="Times New Roman"/>
              <w:color w:val="000000"/>
              <w:sz w:val="24"/>
              <w:szCs w:val="24"/>
              <w:lang w:eastAsia="uk-UA"/>
            </w:rPr>
            <w:t>Додаток 2 до Програми</w:t>
          </w:r>
        </w:p>
      </w:tc>
    </w:tr>
  </w:tbl>
  <w:p w14:paraId="3D3E883C" w14:textId="77777777" w:rsidR="00333F4C" w:rsidRDefault="00333F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92"/>
    <w:rsid w:val="000504BE"/>
    <w:rsid w:val="00055C10"/>
    <w:rsid w:val="00063CCC"/>
    <w:rsid w:val="00333F4C"/>
    <w:rsid w:val="00374125"/>
    <w:rsid w:val="006D5F36"/>
    <w:rsid w:val="00703647"/>
    <w:rsid w:val="00713985"/>
    <w:rsid w:val="0071709B"/>
    <w:rsid w:val="00916684"/>
    <w:rsid w:val="00A37C92"/>
    <w:rsid w:val="00CC0035"/>
    <w:rsid w:val="00EB6BA0"/>
    <w:rsid w:val="00EF0F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F84AE"/>
  <w15:chartTrackingRefBased/>
  <w15:docId w15:val="{B2660641-8FD5-411D-B932-269046F6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3F4C"/>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33F4C"/>
  </w:style>
  <w:style w:type="paragraph" w:styleId="a6">
    <w:name w:val="footer"/>
    <w:basedOn w:val="a"/>
    <w:link w:val="a7"/>
    <w:uiPriority w:val="99"/>
    <w:unhideWhenUsed/>
    <w:rsid w:val="00333F4C"/>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3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686">
      <w:bodyDiv w:val="1"/>
      <w:marLeft w:val="0"/>
      <w:marRight w:val="0"/>
      <w:marTop w:val="0"/>
      <w:marBottom w:val="0"/>
      <w:divBdr>
        <w:top w:val="none" w:sz="0" w:space="0" w:color="auto"/>
        <w:left w:val="none" w:sz="0" w:space="0" w:color="auto"/>
        <w:bottom w:val="none" w:sz="0" w:space="0" w:color="auto"/>
        <w:right w:val="none" w:sz="0" w:space="0" w:color="auto"/>
      </w:divBdr>
    </w:div>
    <w:div w:id="17051784">
      <w:bodyDiv w:val="1"/>
      <w:marLeft w:val="0"/>
      <w:marRight w:val="0"/>
      <w:marTop w:val="0"/>
      <w:marBottom w:val="0"/>
      <w:divBdr>
        <w:top w:val="none" w:sz="0" w:space="0" w:color="auto"/>
        <w:left w:val="none" w:sz="0" w:space="0" w:color="auto"/>
        <w:bottom w:val="none" w:sz="0" w:space="0" w:color="auto"/>
        <w:right w:val="none" w:sz="0" w:space="0" w:color="auto"/>
      </w:divBdr>
      <w:divsChild>
        <w:div w:id="247619147">
          <w:marLeft w:val="0"/>
          <w:marRight w:val="0"/>
          <w:marTop w:val="0"/>
          <w:marBottom w:val="0"/>
          <w:divBdr>
            <w:top w:val="none" w:sz="0" w:space="0" w:color="auto"/>
            <w:left w:val="none" w:sz="0" w:space="0" w:color="auto"/>
            <w:bottom w:val="none" w:sz="0" w:space="0" w:color="auto"/>
            <w:right w:val="none" w:sz="0" w:space="0" w:color="auto"/>
          </w:divBdr>
        </w:div>
        <w:div w:id="2074546787">
          <w:marLeft w:val="0"/>
          <w:marRight w:val="0"/>
          <w:marTop w:val="0"/>
          <w:marBottom w:val="0"/>
          <w:divBdr>
            <w:top w:val="none" w:sz="0" w:space="0" w:color="auto"/>
            <w:left w:val="none" w:sz="0" w:space="0" w:color="auto"/>
            <w:bottom w:val="none" w:sz="0" w:space="0" w:color="auto"/>
            <w:right w:val="none" w:sz="0" w:space="0" w:color="auto"/>
          </w:divBdr>
        </w:div>
        <w:div w:id="1601913403">
          <w:marLeft w:val="0"/>
          <w:marRight w:val="0"/>
          <w:marTop w:val="0"/>
          <w:marBottom w:val="0"/>
          <w:divBdr>
            <w:top w:val="none" w:sz="0" w:space="0" w:color="auto"/>
            <w:left w:val="none" w:sz="0" w:space="0" w:color="auto"/>
            <w:bottom w:val="none" w:sz="0" w:space="0" w:color="auto"/>
            <w:right w:val="none" w:sz="0" w:space="0" w:color="auto"/>
          </w:divBdr>
        </w:div>
        <w:div w:id="2139836636">
          <w:marLeft w:val="0"/>
          <w:marRight w:val="0"/>
          <w:marTop w:val="0"/>
          <w:marBottom w:val="0"/>
          <w:divBdr>
            <w:top w:val="none" w:sz="0" w:space="0" w:color="auto"/>
            <w:left w:val="none" w:sz="0" w:space="0" w:color="auto"/>
            <w:bottom w:val="none" w:sz="0" w:space="0" w:color="auto"/>
            <w:right w:val="none" w:sz="0" w:space="0" w:color="auto"/>
          </w:divBdr>
        </w:div>
        <w:div w:id="701436625">
          <w:marLeft w:val="0"/>
          <w:marRight w:val="0"/>
          <w:marTop w:val="0"/>
          <w:marBottom w:val="0"/>
          <w:divBdr>
            <w:top w:val="none" w:sz="0" w:space="0" w:color="auto"/>
            <w:left w:val="none" w:sz="0" w:space="0" w:color="auto"/>
            <w:bottom w:val="none" w:sz="0" w:space="0" w:color="auto"/>
            <w:right w:val="none" w:sz="0" w:space="0" w:color="auto"/>
          </w:divBdr>
        </w:div>
        <w:div w:id="1681161005">
          <w:marLeft w:val="0"/>
          <w:marRight w:val="0"/>
          <w:marTop w:val="0"/>
          <w:marBottom w:val="0"/>
          <w:divBdr>
            <w:top w:val="none" w:sz="0" w:space="0" w:color="auto"/>
            <w:left w:val="none" w:sz="0" w:space="0" w:color="auto"/>
            <w:bottom w:val="none" w:sz="0" w:space="0" w:color="auto"/>
            <w:right w:val="none" w:sz="0" w:space="0" w:color="auto"/>
          </w:divBdr>
        </w:div>
        <w:div w:id="502165742">
          <w:marLeft w:val="0"/>
          <w:marRight w:val="0"/>
          <w:marTop w:val="0"/>
          <w:marBottom w:val="0"/>
          <w:divBdr>
            <w:top w:val="none" w:sz="0" w:space="0" w:color="auto"/>
            <w:left w:val="none" w:sz="0" w:space="0" w:color="auto"/>
            <w:bottom w:val="none" w:sz="0" w:space="0" w:color="auto"/>
            <w:right w:val="none" w:sz="0" w:space="0" w:color="auto"/>
          </w:divBdr>
        </w:div>
        <w:div w:id="389379280">
          <w:marLeft w:val="0"/>
          <w:marRight w:val="0"/>
          <w:marTop w:val="0"/>
          <w:marBottom w:val="0"/>
          <w:divBdr>
            <w:top w:val="none" w:sz="0" w:space="0" w:color="auto"/>
            <w:left w:val="none" w:sz="0" w:space="0" w:color="auto"/>
            <w:bottom w:val="none" w:sz="0" w:space="0" w:color="auto"/>
            <w:right w:val="none" w:sz="0" w:space="0" w:color="auto"/>
          </w:divBdr>
        </w:div>
        <w:div w:id="1914195722">
          <w:marLeft w:val="0"/>
          <w:marRight w:val="0"/>
          <w:marTop w:val="0"/>
          <w:marBottom w:val="0"/>
          <w:divBdr>
            <w:top w:val="none" w:sz="0" w:space="0" w:color="auto"/>
            <w:left w:val="none" w:sz="0" w:space="0" w:color="auto"/>
            <w:bottom w:val="none" w:sz="0" w:space="0" w:color="auto"/>
            <w:right w:val="none" w:sz="0" w:space="0" w:color="auto"/>
          </w:divBdr>
        </w:div>
        <w:div w:id="1458182353">
          <w:marLeft w:val="0"/>
          <w:marRight w:val="0"/>
          <w:marTop w:val="0"/>
          <w:marBottom w:val="0"/>
          <w:divBdr>
            <w:top w:val="none" w:sz="0" w:space="0" w:color="auto"/>
            <w:left w:val="none" w:sz="0" w:space="0" w:color="auto"/>
            <w:bottom w:val="none" w:sz="0" w:space="0" w:color="auto"/>
            <w:right w:val="none" w:sz="0" w:space="0" w:color="auto"/>
          </w:divBdr>
        </w:div>
        <w:div w:id="287201505">
          <w:marLeft w:val="0"/>
          <w:marRight w:val="0"/>
          <w:marTop w:val="0"/>
          <w:marBottom w:val="0"/>
          <w:divBdr>
            <w:top w:val="none" w:sz="0" w:space="0" w:color="auto"/>
            <w:left w:val="none" w:sz="0" w:space="0" w:color="auto"/>
            <w:bottom w:val="none" w:sz="0" w:space="0" w:color="auto"/>
            <w:right w:val="none" w:sz="0" w:space="0" w:color="auto"/>
          </w:divBdr>
        </w:div>
        <w:div w:id="1265264725">
          <w:marLeft w:val="0"/>
          <w:marRight w:val="0"/>
          <w:marTop w:val="0"/>
          <w:marBottom w:val="0"/>
          <w:divBdr>
            <w:top w:val="none" w:sz="0" w:space="0" w:color="auto"/>
            <w:left w:val="none" w:sz="0" w:space="0" w:color="auto"/>
            <w:bottom w:val="none" w:sz="0" w:space="0" w:color="auto"/>
            <w:right w:val="none" w:sz="0" w:space="0" w:color="auto"/>
          </w:divBdr>
        </w:div>
        <w:div w:id="847255048">
          <w:marLeft w:val="0"/>
          <w:marRight w:val="0"/>
          <w:marTop w:val="0"/>
          <w:marBottom w:val="0"/>
          <w:divBdr>
            <w:top w:val="none" w:sz="0" w:space="0" w:color="auto"/>
            <w:left w:val="none" w:sz="0" w:space="0" w:color="auto"/>
            <w:bottom w:val="none" w:sz="0" w:space="0" w:color="auto"/>
            <w:right w:val="none" w:sz="0" w:space="0" w:color="auto"/>
          </w:divBdr>
        </w:div>
        <w:div w:id="907418749">
          <w:marLeft w:val="0"/>
          <w:marRight w:val="0"/>
          <w:marTop w:val="0"/>
          <w:marBottom w:val="0"/>
          <w:divBdr>
            <w:top w:val="none" w:sz="0" w:space="0" w:color="auto"/>
            <w:left w:val="none" w:sz="0" w:space="0" w:color="auto"/>
            <w:bottom w:val="none" w:sz="0" w:space="0" w:color="auto"/>
            <w:right w:val="none" w:sz="0" w:space="0" w:color="auto"/>
          </w:divBdr>
        </w:div>
        <w:div w:id="2128115753">
          <w:marLeft w:val="0"/>
          <w:marRight w:val="0"/>
          <w:marTop w:val="0"/>
          <w:marBottom w:val="0"/>
          <w:divBdr>
            <w:top w:val="none" w:sz="0" w:space="0" w:color="auto"/>
            <w:left w:val="none" w:sz="0" w:space="0" w:color="auto"/>
            <w:bottom w:val="none" w:sz="0" w:space="0" w:color="auto"/>
            <w:right w:val="none" w:sz="0" w:space="0" w:color="auto"/>
          </w:divBdr>
        </w:div>
        <w:div w:id="1852645859">
          <w:marLeft w:val="0"/>
          <w:marRight w:val="0"/>
          <w:marTop w:val="0"/>
          <w:marBottom w:val="0"/>
          <w:divBdr>
            <w:top w:val="none" w:sz="0" w:space="0" w:color="auto"/>
            <w:left w:val="none" w:sz="0" w:space="0" w:color="auto"/>
            <w:bottom w:val="none" w:sz="0" w:space="0" w:color="auto"/>
            <w:right w:val="none" w:sz="0" w:space="0" w:color="auto"/>
          </w:divBdr>
        </w:div>
        <w:div w:id="378629405">
          <w:marLeft w:val="0"/>
          <w:marRight w:val="0"/>
          <w:marTop w:val="0"/>
          <w:marBottom w:val="0"/>
          <w:divBdr>
            <w:top w:val="none" w:sz="0" w:space="0" w:color="auto"/>
            <w:left w:val="none" w:sz="0" w:space="0" w:color="auto"/>
            <w:bottom w:val="none" w:sz="0" w:space="0" w:color="auto"/>
            <w:right w:val="none" w:sz="0" w:space="0" w:color="auto"/>
          </w:divBdr>
        </w:div>
        <w:div w:id="315111720">
          <w:marLeft w:val="0"/>
          <w:marRight w:val="0"/>
          <w:marTop w:val="0"/>
          <w:marBottom w:val="0"/>
          <w:divBdr>
            <w:top w:val="none" w:sz="0" w:space="0" w:color="auto"/>
            <w:left w:val="none" w:sz="0" w:space="0" w:color="auto"/>
            <w:bottom w:val="none" w:sz="0" w:space="0" w:color="auto"/>
            <w:right w:val="none" w:sz="0" w:space="0" w:color="auto"/>
          </w:divBdr>
        </w:div>
        <w:div w:id="1125077160">
          <w:marLeft w:val="0"/>
          <w:marRight w:val="0"/>
          <w:marTop w:val="0"/>
          <w:marBottom w:val="0"/>
          <w:divBdr>
            <w:top w:val="none" w:sz="0" w:space="0" w:color="auto"/>
            <w:left w:val="none" w:sz="0" w:space="0" w:color="auto"/>
            <w:bottom w:val="none" w:sz="0" w:space="0" w:color="auto"/>
            <w:right w:val="none" w:sz="0" w:space="0" w:color="auto"/>
          </w:divBdr>
        </w:div>
        <w:div w:id="1331181134">
          <w:marLeft w:val="0"/>
          <w:marRight w:val="0"/>
          <w:marTop w:val="0"/>
          <w:marBottom w:val="0"/>
          <w:divBdr>
            <w:top w:val="none" w:sz="0" w:space="0" w:color="auto"/>
            <w:left w:val="none" w:sz="0" w:space="0" w:color="auto"/>
            <w:bottom w:val="none" w:sz="0" w:space="0" w:color="auto"/>
            <w:right w:val="none" w:sz="0" w:space="0" w:color="auto"/>
          </w:divBdr>
        </w:div>
        <w:div w:id="1611737690">
          <w:marLeft w:val="0"/>
          <w:marRight w:val="0"/>
          <w:marTop w:val="0"/>
          <w:marBottom w:val="0"/>
          <w:divBdr>
            <w:top w:val="none" w:sz="0" w:space="0" w:color="auto"/>
            <w:left w:val="none" w:sz="0" w:space="0" w:color="auto"/>
            <w:bottom w:val="none" w:sz="0" w:space="0" w:color="auto"/>
            <w:right w:val="none" w:sz="0" w:space="0" w:color="auto"/>
          </w:divBdr>
        </w:div>
        <w:div w:id="1269115625">
          <w:marLeft w:val="0"/>
          <w:marRight w:val="0"/>
          <w:marTop w:val="0"/>
          <w:marBottom w:val="0"/>
          <w:divBdr>
            <w:top w:val="none" w:sz="0" w:space="0" w:color="auto"/>
            <w:left w:val="none" w:sz="0" w:space="0" w:color="auto"/>
            <w:bottom w:val="none" w:sz="0" w:space="0" w:color="auto"/>
            <w:right w:val="none" w:sz="0" w:space="0" w:color="auto"/>
          </w:divBdr>
        </w:div>
        <w:div w:id="913128870">
          <w:marLeft w:val="0"/>
          <w:marRight w:val="0"/>
          <w:marTop w:val="0"/>
          <w:marBottom w:val="0"/>
          <w:divBdr>
            <w:top w:val="none" w:sz="0" w:space="0" w:color="auto"/>
            <w:left w:val="none" w:sz="0" w:space="0" w:color="auto"/>
            <w:bottom w:val="none" w:sz="0" w:space="0" w:color="auto"/>
            <w:right w:val="none" w:sz="0" w:space="0" w:color="auto"/>
          </w:divBdr>
        </w:div>
        <w:div w:id="609044964">
          <w:marLeft w:val="0"/>
          <w:marRight w:val="0"/>
          <w:marTop w:val="0"/>
          <w:marBottom w:val="0"/>
          <w:divBdr>
            <w:top w:val="none" w:sz="0" w:space="0" w:color="auto"/>
            <w:left w:val="none" w:sz="0" w:space="0" w:color="auto"/>
            <w:bottom w:val="none" w:sz="0" w:space="0" w:color="auto"/>
            <w:right w:val="none" w:sz="0" w:space="0" w:color="auto"/>
          </w:divBdr>
        </w:div>
        <w:div w:id="1026446377">
          <w:marLeft w:val="0"/>
          <w:marRight w:val="0"/>
          <w:marTop w:val="0"/>
          <w:marBottom w:val="0"/>
          <w:divBdr>
            <w:top w:val="none" w:sz="0" w:space="0" w:color="auto"/>
            <w:left w:val="none" w:sz="0" w:space="0" w:color="auto"/>
            <w:bottom w:val="none" w:sz="0" w:space="0" w:color="auto"/>
            <w:right w:val="none" w:sz="0" w:space="0" w:color="auto"/>
          </w:divBdr>
        </w:div>
        <w:div w:id="1204829438">
          <w:marLeft w:val="0"/>
          <w:marRight w:val="0"/>
          <w:marTop w:val="0"/>
          <w:marBottom w:val="0"/>
          <w:divBdr>
            <w:top w:val="none" w:sz="0" w:space="0" w:color="auto"/>
            <w:left w:val="none" w:sz="0" w:space="0" w:color="auto"/>
            <w:bottom w:val="none" w:sz="0" w:space="0" w:color="auto"/>
            <w:right w:val="none" w:sz="0" w:space="0" w:color="auto"/>
          </w:divBdr>
        </w:div>
        <w:div w:id="2034574435">
          <w:marLeft w:val="0"/>
          <w:marRight w:val="0"/>
          <w:marTop w:val="0"/>
          <w:marBottom w:val="0"/>
          <w:divBdr>
            <w:top w:val="none" w:sz="0" w:space="0" w:color="auto"/>
            <w:left w:val="none" w:sz="0" w:space="0" w:color="auto"/>
            <w:bottom w:val="none" w:sz="0" w:space="0" w:color="auto"/>
            <w:right w:val="none" w:sz="0" w:space="0" w:color="auto"/>
          </w:divBdr>
        </w:div>
        <w:div w:id="203569133">
          <w:marLeft w:val="0"/>
          <w:marRight w:val="0"/>
          <w:marTop w:val="0"/>
          <w:marBottom w:val="0"/>
          <w:divBdr>
            <w:top w:val="none" w:sz="0" w:space="0" w:color="auto"/>
            <w:left w:val="none" w:sz="0" w:space="0" w:color="auto"/>
            <w:bottom w:val="none" w:sz="0" w:space="0" w:color="auto"/>
            <w:right w:val="none" w:sz="0" w:space="0" w:color="auto"/>
          </w:divBdr>
        </w:div>
        <w:div w:id="133832689">
          <w:marLeft w:val="0"/>
          <w:marRight w:val="0"/>
          <w:marTop w:val="0"/>
          <w:marBottom w:val="0"/>
          <w:divBdr>
            <w:top w:val="none" w:sz="0" w:space="0" w:color="auto"/>
            <w:left w:val="none" w:sz="0" w:space="0" w:color="auto"/>
            <w:bottom w:val="none" w:sz="0" w:space="0" w:color="auto"/>
            <w:right w:val="none" w:sz="0" w:space="0" w:color="auto"/>
          </w:divBdr>
        </w:div>
        <w:div w:id="2108965117">
          <w:marLeft w:val="0"/>
          <w:marRight w:val="0"/>
          <w:marTop w:val="0"/>
          <w:marBottom w:val="0"/>
          <w:divBdr>
            <w:top w:val="none" w:sz="0" w:space="0" w:color="auto"/>
            <w:left w:val="none" w:sz="0" w:space="0" w:color="auto"/>
            <w:bottom w:val="none" w:sz="0" w:space="0" w:color="auto"/>
            <w:right w:val="none" w:sz="0" w:space="0" w:color="auto"/>
          </w:divBdr>
        </w:div>
        <w:div w:id="1149445205">
          <w:marLeft w:val="0"/>
          <w:marRight w:val="0"/>
          <w:marTop w:val="0"/>
          <w:marBottom w:val="0"/>
          <w:divBdr>
            <w:top w:val="none" w:sz="0" w:space="0" w:color="auto"/>
            <w:left w:val="none" w:sz="0" w:space="0" w:color="auto"/>
            <w:bottom w:val="none" w:sz="0" w:space="0" w:color="auto"/>
            <w:right w:val="none" w:sz="0" w:space="0" w:color="auto"/>
          </w:divBdr>
        </w:div>
        <w:div w:id="1988776922">
          <w:marLeft w:val="0"/>
          <w:marRight w:val="0"/>
          <w:marTop w:val="0"/>
          <w:marBottom w:val="0"/>
          <w:divBdr>
            <w:top w:val="none" w:sz="0" w:space="0" w:color="auto"/>
            <w:left w:val="none" w:sz="0" w:space="0" w:color="auto"/>
            <w:bottom w:val="none" w:sz="0" w:space="0" w:color="auto"/>
            <w:right w:val="none" w:sz="0" w:space="0" w:color="auto"/>
          </w:divBdr>
        </w:div>
        <w:div w:id="1864903603">
          <w:marLeft w:val="0"/>
          <w:marRight w:val="0"/>
          <w:marTop w:val="0"/>
          <w:marBottom w:val="0"/>
          <w:divBdr>
            <w:top w:val="none" w:sz="0" w:space="0" w:color="auto"/>
            <w:left w:val="none" w:sz="0" w:space="0" w:color="auto"/>
            <w:bottom w:val="none" w:sz="0" w:space="0" w:color="auto"/>
            <w:right w:val="none" w:sz="0" w:space="0" w:color="auto"/>
          </w:divBdr>
        </w:div>
        <w:div w:id="65887537">
          <w:marLeft w:val="0"/>
          <w:marRight w:val="0"/>
          <w:marTop w:val="0"/>
          <w:marBottom w:val="0"/>
          <w:divBdr>
            <w:top w:val="none" w:sz="0" w:space="0" w:color="auto"/>
            <w:left w:val="none" w:sz="0" w:space="0" w:color="auto"/>
            <w:bottom w:val="none" w:sz="0" w:space="0" w:color="auto"/>
            <w:right w:val="none" w:sz="0" w:space="0" w:color="auto"/>
          </w:divBdr>
        </w:div>
        <w:div w:id="1237933386">
          <w:marLeft w:val="0"/>
          <w:marRight w:val="0"/>
          <w:marTop w:val="0"/>
          <w:marBottom w:val="0"/>
          <w:divBdr>
            <w:top w:val="none" w:sz="0" w:space="0" w:color="auto"/>
            <w:left w:val="none" w:sz="0" w:space="0" w:color="auto"/>
            <w:bottom w:val="none" w:sz="0" w:space="0" w:color="auto"/>
            <w:right w:val="none" w:sz="0" w:space="0" w:color="auto"/>
          </w:divBdr>
        </w:div>
        <w:div w:id="1983923701">
          <w:marLeft w:val="0"/>
          <w:marRight w:val="0"/>
          <w:marTop w:val="0"/>
          <w:marBottom w:val="0"/>
          <w:divBdr>
            <w:top w:val="none" w:sz="0" w:space="0" w:color="auto"/>
            <w:left w:val="none" w:sz="0" w:space="0" w:color="auto"/>
            <w:bottom w:val="none" w:sz="0" w:space="0" w:color="auto"/>
            <w:right w:val="none" w:sz="0" w:space="0" w:color="auto"/>
          </w:divBdr>
        </w:div>
      </w:divsChild>
    </w:div>
    <w:div w:id="262346150">
      <w:bodyDiv w:val="1"/>
      <w:marLeft w:val="0"/>
      <w:marRight w:val="0"/>
      <w:marTop w:val="0"/>
      <w:marBottom w:val="0"/>
      <w:divBdr>
        <w:top w:val="none" w:sz="0" w:space="0" w:color="auto"/>
        <w:left w:val="none" w:sz="0" w:space="0" w:color="auto"/>
        <w:bottom w:val="none" w:sz="0" w:space="0" w:color="auto"/>
        <w:right w:val="none" w:sz="0" w:space="0" w:color="auto"/>
      </w:divBdr>
    </w:div>
    <w:div w:id="719746147">
      <w:bodyDiv w:val="1"/>
      <w:marLeft w:val="0"/>
      <w:marRight w:val="0"/>
      <w:marTop w:val="0"/>
      <w:marBottom w:val="0"/>
      <w:divBdr>
        <w:top w:val="none" w:sz="0" w:space="0" w:color="auto"/>
        <w:left w:val="none" w:sz="0" w:space="0" w:color="auto"/>
        <w:bottom w:val="none" w:sz="0" w:space="0" w:color="auto"/>
        <w:right w:val="none" w:sz="0" w:space="0" w:color="auto"/>
      </w:divBdr>
      <w:divsChild>
        <w:div w:id="1995603491">
          <w:marLeft w:val="0"/>
          <w:marRight w:val="0"/>
          <w:marTop w:val="0"/>
          <w:marBottom w:val="0"/>
          <w:divBdr>
            <w:top w:val="none" w:sz="0" w:space="0" w:color="auto"/>
            <w:left w:val="none" w:sz="0" w:space="0" w:color="auto"/>
            <w:bottom w:val="none" w:sz="0" w:space="0" w:color="auto"/>
            <w:right w:val="none" w:sz="0" w:space="0" w:color="auto"/>
          </w:divBdr>
        </w:div>
        <w:div w:id="955140025">
          <w:marLeft w:val="0"/>
          <w:marRight w:val="0"/>
          <w:marTop w:val="0"/>
          <w:marBottom w:val="0"/>
          <w:divBdr>
            <w:top w:val="none" w:sz="0" w:space="0" w:color="auto"/>
            <w:left w:val="none" w:sz="0" w:space="0" w:color="auto"/>
            <w:bottom w:val="none" w:sz="0" w:space="0" w:color="auto"/>
            <w:right w:val="none" w:sz="0" w:space="0" w:color="auto"/>
          </w:divBdr>
        </w:div>
        <w:div w:id="429349625">
          <w:marLeft w:val="0"/>
          <w:marRight w:val="0"/>
          <w:marTop w:val="0"/>
          <w:marBottom w:val="0"/>
          <w:divBdr>
            <w:top w:val="none" w:sz="0" w:space="0" w:color="auto"/>
            <w:left w:val="none" w:sz="0" w:space="0" w:color="auto"/>
            <w:bottom w:val="none" w:sz="0" w:space="0" w:color="auto"/>
            <w:right w:val="none" w:sz="0" w:space="0" w:color="auto"/>
          </w:divBdr>
        </w:div>
        <w:div w:id="948197394">
          <w:marLeft w:val="0"/>
          <w:marRight w:val="0"/>
          <w:marTop w:val="0"/>
          <w:marBottom w:val="0"/>
          <w:divBdr>
            <w:top w:val="none" w:sz="0" w:space="0" w:color="auto"/>
            <w:left w:val="none" w:sz="0" w:space="0" w:color="auto"/>
            <w:bottom w:val="none" w:sz="0" w:space="0" w:color="auto"/>
            <w:right w:val="none" w:sz="0" w:space="0" w:color="auto"/>
          </w:divBdr>
        </w:div>
        <w:div w:id="1584800817">
          <w:marLeft w:val="0"/>
          <w:marRight w:val="0"/>
          <w:marTop w:val="0"/>
          <w:marBottom w:val="0"/>
          <w:divBdr>
            <w:top w:val="none" w:sz="0" w:space="0" w:color="auto"/>
            <w:left w:val="none" w:sz="0" w:space="0" w:color="auto"/>
            <w:bottom w:val="none" w:sz="0" w:space="0" w:color="auto"/>
            <w:right w:val="none" w:sz="0" w:space="0" w:color="auto"/>
          </w:divBdr>
        </w:div>
        <w:div w:id="1923828631">
          <w:marLeft w:val="0"/>
          <w:marRight w:val="0"/>
          <w:marTop w:val="0"/>
          <w:marBottom w:val="0"/>
          <w:divBdr>
            <w:top w:val="none" w:sz="0" w:space="0" w:color="auto"/>
            <w:left w:val="none" w:sz="0" w:space="0" w:color="auto"/>
            <w:bottom w:val="none" w:sz="0" w:space="0" w:color="auto"/>
            <w:right w:val="none" w:sz="0" w:space="0" w:color="auto"/>
          </w:divBdr>
        </w:div>
        <w:div w:id="221671549">
          <w:marLeft w:val="0"/>
          <w:marRight w:val="0"/>
          <w:marTop w:val="0"/>
          <w:marBottom w:val="0"/>
          <w:divBdr>
            <w:top w:val="none" w:sz="0" w:space="0" w:color="auto"/>
            <w:left w:val="none" w:sz="0" w:space="0" w:color="auto"/>
            <w:bottom w:val="none" w:sz="0" w:space="0" w:color="auto"/>
            <w:right w:val="none" w:sz="0" w:space="0" w:color="auto"/>
          </w:divBdr>
        </w:div>
        <w:div w:id="354158873">
          <w:marLeft w:val="0"/>
          <w:marRight w:val="0"/>
          <w:marTop w:val="0"/>
          <w:marBottom w:val="0"/>
          <w:divBdr>
            <w:top w:val="none" w:sz="0" w:space="0" w:color="auto"/>
            <w:left w:val="none" w:sz="0" w:space="0" w:color="auto"/>
            <w:bottom w:val="none" w:sz="0" w:space="0" w:color="auto"/>
            <w:right w:val="none" w:sz="0" w:space="0" w:color="auto"/>
          </w:divBdr>
        </w:div>
        <w:div w:id="310985508">
          <w:marLeft w:val="0"/>
          <w:marRight w:val="0"/>
          <w:marTop w:val="0"/>
          <w:marBottom w:val="0"/>
          <w:divBdr>
            <w:top w:val="none" w:sz="0" w:space="0" w:color="auto"/>
            <w:left w:val="none" w:sz="0" w:space="0" w:color="auto"/>
            <w:bottom w:val="none" w:sz="0" w:space="0" w:color="auto"/>
            <w:right w:val="none" w:sz="0" w:space="0" w:color="auto"/>
          </w:divBdr>
        </w:div>
        <w:div w:id="1344942914">
          <w:marLeft w:val="0"/>
          <w:marRight w:val="0"/>
          <w:marTop w:val="0"/>
          <w:marBottom w:val="0"/>
          <w:divBdr>
            <w:top w:val="none" w:sz="0" w:space="0" w:color="auto"/>
            <w:left w:val="none" w:sz="0" w:space="0" w:color="auto"/>
            <w:bottom w:val="none" w:sz="0" w:space="0" w:color="auto"/>
            <w:right w:val="none" w:sz="0" w:space="0" w:color="auto"/>
          </w:divBdr>
        </w:div>
        <w:div w:id="65960286">
          <w:marLeft w:val="0"/>
          <w:marRight w:val="0"/>
          <w:marTop w:val="0"/>
          <w:marBottom w:val="0"/>
          <w:divBdr>
            <w:top w:val="none" w:sz="0" w:space="0" w:color="auto"/>
            <w:left w:val="none" w:sz="0" w:space="0" w:color="auto"/>
            <w:bottom w:val="none" w:sz="0" w:space="0" w:color="auto"/>
            <w:right w:val="none" w:sz="0" w:space="0" w:color="auto"/>
          </w:divBdr>
        </w:div>
        <w:div w:id="994188676">
          <w:marLeft w:val="0"/>
          <w:marRight w:val="0"/>
          <w:marTop w:val="0"/>
          <w:marBottom w:val="0"/>
          <w:divBdr>
            <w:top w:val="none" w:sz="0" w:space="0" w:color="auto"/>
            <w:left w:val="none" w:sz="0" w:space="0" w:color="auto"/>
            <w:bottom w:val="none" w:sz="0" w:space="0" w:color="auto"/>
            <w:right w:val="none" w:sz="0" w:space="0" w:color="auto"/>
          </w:divBdr>
        </w:div>
        <w:div w:id="1658263387">
          <w:marLeft w:val="0"/>
          <w:marRight w:val="0"/>
          <w:marTop w:val="0"/>
          <w:marBottom w:val="0"/>
          <w:divBdr>
            <w:top w:val="none" w:sz="0" w:space="0" w:color="auto"/>
            <w:left w:val="none" w:sz="0" w:space="0" w:color="auto"/>
            <w:bottom w:val="none" w:sz="0" w:space="0" w:color="auto"/>
            <w:right w:val="none" w:sz="0" w:space="0" w:color="auto"/>
          </w:divBdr>
        </w:div>
        <w:div w:id="115175723">
          <w:marLeft w:val="0"/>
          <w:marRight w:val="0"/>
          <w:marTop w:val="0"/>
          <w:marBottom w:val="0"/>
          <w:divBdr>
            <w:top w:val="none" w:sz="0" w:space="0" w:color="auto"/>
            <w:left w:val="none" w:sz="0" w:space="0" w:color="auto"/>
            <w:bottom w:val="none" w:sz="0" w:space="0" w:color="auto"/>
            <w:right w:val="none" w:sz="0" w:space="0" w:color="auto"/>
          </w:divBdr>
        </w:div>
        <w:div w:id="861625642">
          <w:marLeft w:val="0"/>
          <w:marRight w:val="0"/>
          <w:marTop w:val="0"/>
          <w:marBottom w:val="0"/>
          <w:divBdr>
            <w:top w:val="none" w:sz="0" w:space="0" w:color="auto"/>
            <w:left w:val="none" w:sz="0" w:space="0" w:color="auto"/>
            <w:bottom w:val="none" w:sz="0" w:space="0" w:color="auto"/>
            <w:right w:val="none" w:sz="0" w:space="0" w:color="auto"/>
          </w:divBdr>
        </w:div>
        <w:div w:id="946229308">
          <w:marLeft w:val="0"/>
          <w:marRight w:val="0"/>
          <w:marTop w:val="0"/>
          <w:marBottom w:val="0"/>
          <w:divBdr>
            <w:top w:val="none" w:sz="0" w:space="0" w:color="auto"/>
            <w:left w:val="none" w:sz="0" w:space="0" w:color="auto"/>
            <w:bottom w:val="none" w:sz="0" w:space="0" w:color="auto"/>
            <w:right w:val="none" w:sz="0" w:space="0" w:color="auto"/>
          </w:divBdr>
        </w:div>
        <w:div w:id="647436712">
          <w:marLeft w:val="0"/>
          <w:marRight w:val="0"/>
          <w:marTop w:val="0"/>
          <w:marBottom w:val="0"/>
          <w:divBdr>
            <w:top w:val="none" w:sz="0" w:space="0" w:color="auto"/>
            <w:left w:val="none" w:sz="0" w:space="0" w:color="auto"/>
            <w:bottom w:val="none" w:sz="0" w:space="0" w:color="auto"/>
            <w:right w:val="none" w:sz="0" w:space="0" w:color="auto"/>
          </w:divBdr>
        </w:div>
        <w:div w:id="1500193218">
          <w:marLeft w:val="0"/>
          <w:marRight w:val="0"/>
          <w:marTop w:val="0"/>
          <w:marBottom w:val="0"/>
          <w:divBdr>
            <w:top w:val="none" w:sz="0" w:space="0" w:color="auto"/>
            <w:left w:val="none" w:sz="0" w:space="0" w:color="auto"/>
            <w:bottom w:val="none" w:sz="0" w:space="0" w:color="auto"/>
            <w:right w:val="none" w:sz="0" w:space="0" w:color="auto"/>
          </w:divBdr>
        </w:div>
        <w:div w:id="638994564">
          <w:marLeft w:val="0"/>
          <w:marRight w:val="0"/>
          <w:marTop w:val="0"/>
          <w:marBottom w:val="0"/>
          <w:divBdr>
            <w:top w:val="none" w:sz="0" w:space="0" w:color="auto"/>
            <w:left w:val="none" w:sz="0" w:space="0" w:color="auto"/>
            <w:bottom w:val="none" w:sz="0" w:space="0" w:color="auto"/>
            <w:right w:val="none" w:sz="0" w:space="0" w:color="auto"/>
          </w:divBdr>
        </w:div>
        <w:div w:id="228656178">
          <w:marLeft w:val="0"/>
          <w:marRight w:val="0"/>
          <w:marTop w:val="0"/>
          <w:marBottom w:val="0"/>
          <w:divBdr>
            <w:top w:val="none" w:sz="0" w:space="0" w:color="auto"/>
            <w:left w:val="none" w:sz="0" w:space="0" w:color="auto"/>
            <w:bottom w:val="none" w:sz="0" w:space="0" w:color="auto"/>
            <w:right w:val="none" w:sz="0" w:space="0" w:color="auto"/>
          </w:divBdr>
        </w:div>
        <w:div w:id="5905816">
          <w:marLeft w:val="0"/>
          <w:marRight w:val="0"/>
          <w:marTop w:val="0"/>
          <w:marBottom w:val="0"/>
          <w:divBdr>
            <w:top w:val="none" w:sz="0" w:space="0" w:color="auto"/>
            <w:left w:val="none" w:sz="0" w:space="0" w:color="auto"/>
            <w:bottom w:val="none" w:sz="0" w:space="0" w:color="auto"/>
            <w:right w:val="none" w:sz="0" w:space="0" w:color="auto"/>
          </w:divBdr>
        </w:div>
        <w:div w:id="1431123805">
          <w:marLeft w:val="0"/>
          <w:marRight w:val="0"/>
          <w:marTop w:val="0"/>
          <w:marBottom w:val="0"/>
          <w:divBdr>
            <w:top w:val="none" w:sz="0" w:space="0" w:color="auto"/>
            <w:left w:val="none" w:sz="0" w:space="0" w:color="auto"/>
            <w:bottom w:val="none" w:sz="0" w:space="0" w:color="auto"/>
            <w:right w:val="none" w:sz="0" w:space="0" w:color="auto"/>
          </w:divBdr>
        </w:div>
        <w:div w:id="1969820632">
          <w:marLeft w:val="0"/>
          <w:marRight w:val="0"/>
          <w:marTop w:val="0"/>
          <w:marBottom w:val="0"/>
          <w:divBdr>
            <w:top w:val="none" w:sz="0" w:space="0" w:color="auto"/>
            <w:left w:val="none" w:sz="0" w:space="0" w:color="auto"/>
            <w:bottom w:val="none" w:sz="0" w:space="0" w:color="auto"/>
            <w:right w:val="none" w:sz="0" w:space="0" w:color="auto"/>
          </w:divBdr>
        </w:div>
        <w:div w:id="1371226368">
          <w:marLeft w:val="0"/>
          <w:marRight w:val="0"/>
          <w:marTop w:val="0"/>
          <w:marBottom w:val="0"/>
          <w:divBdr>
            <w:top w:val="none" w:sz="0" w:space="0" w:color="auto"/>
            <w:left w:val="none" w:sz="0" w:space="0" w:color="auto"/>
            <w:bottom w:val="none" w:sz="0" w:space="0" w:color="auto"/>
            <w:right w:val="none" w:sz="0" w:space="0" w:color="auto"/>
          </w:divBdr>
        </w:div>
        <w:div w:id="1220827979">
          <w:marLeft w:val="0"/>
          <w:marRight w:val="0"/>
          <w:marTop w:val="0"/>
          <w:marBottom w:val="0"/>
          <w:divBdr>
            <w:top w:val="none" w:sz="0" w:space="0" w:color="auto"/>
            <w:left w:val="none" w:sz="0" w:space="0" w:color="auto"/>
            <w:bottom w:val="none" w:sz="0" w:space="0" w:color="auto"/>
            <w:right w:val="none" w:sz="0" w:space="0" w:color="auto"/>
          </w:divBdr>
        </w:div>
        <w:div w:id="1580284904">
          <w:marLeft w:val="0"/>
          <w:marRight w:val="0"/>
          <w:marTop w:val="0"/>
          <w:marBottom w:val="0"/>
          <w:divBdr>
            <w:top w:val="none" w:sz="0" w:space="0" w:color="auto"/>
            <w:left w:val="none" w:sz="0" w:space="0" w:color="auto"/>
            <w:bottom w:val="none" w:sz="0" w:space="0" w:color="auto"/>
            <w:right w:val="none" w:sz="0" w:space="0" w:color="auto"/>
          </w:divBdr>
        </w:div>
        <w:div w:id="1526988880">
          <w:marLeft w:val="0"/>
          <w:marRight w:val="0"/>
          <w:marTop w:val="0"/>
          <w:marBottom w:val="0"/>
          <w:divBdr>
            <w:top w:val="none" w:sz="0" w:space="0" w:color="auto"/>
            <w:left w:val="none" w:sz="0" w:space="0" w:color="auto"/>
            <w:bottom w:val="none" w:sz="0" w:space="0" w:color="auto"/>
            <w:right w:val="none" w:sz="0" w:space="0" w:color="auto"/>
          </w:divBdr>
        </w:div>
        <w:div w:id="2114549603">
          <w:marLeft w:val="0"/>
          <w:marRight w:val="0"/>
          <w:marTop w:val="0"/>
          <w:marBottom w:val="0"/>
          <w:divBdr>
            <w:top w:val="none" w:sz="0" w:space="0" w:color="auto"/>
            <w:left w:val="none" w:sz="0" w:space="0" w:color="auto"/>
            <w:bottom w:val="none" w:sz="0" w:space="0" w:color="auto"/>
            <w:right w:val="none" w:sz="0" w:space="0" w:color="auto"/>
          </w:divBdr>
        </w:div>
        <w:div w:id="809327141">
          <w:marLeft w:val="0"/>
          <w:marRight w:val="0"/>
          <w:marTop w:val="0"/>
          <w:marBottom w:val="0"/>
          <w:divBdr>
            <w:top w:val="none" w:sz="0" w:space="0" w:color="auto"/>
            <w:left w:val="none" w:sz="0" w:space="0" w:color="auto"/>
            <w:bottom w:val="none" w:sz="0" w:space="0" w:color="auto"/>
            <w:right w:val="none" w:sz="0" w:space="0" w:color="auto"/>
          </w:divBdr>
        </w:div>
        <w:div w:id="1568616009">
          <w:marLeft w:val="0"/>
          <w:marRight w:val="0"/>
          <w:marTop w:val="0"/>
          <w:marBottom w:val="0"/>
          <w:divBdr>
            <w:top w:val="none" w:sz="0" w:space="0" w:color="auto"/>
            <w:left w:val="none" w:sz="0" w:space="0" w:color="auto"/>
            <w:bottom w:val="none" w:sz="0" w:space="0" w:color="auto"/>
            <w:right w:val="none" w:sz="0" w:space="0" w:color="auto"/>
          </w:divBdr>
        </w:div>
        <w:div w:id="1109154621">
          <w:marLeft w:val="0"/>
          <w:marRight w:val="0"/>
          <w:marTop w:val="0"/>
          <w:marBottom w:val="0"/>
          <w:divBdr>
            <w:top w:val="none" w:sz="0" w:space="0" w:color="auto"/>
            <w:left w:val="none" w:sz="0" w:space="0" w:color="auto"/>
            <w:bottom w:val="none" w:sz="0" w:space="0" w:color="auto"/>
            <w:right w:val="none" w:sz="0" w:space="0" w:color="auto"/>
          </w:divBdr>
        </w:div>
        <w:div w:id="1730348944">
          <w:marLeft w:val="0"/>
          <w:marRight w:val="0"/>
          <w:marTop w:val="0"/>
          <w:marBottom w:val="0"/>
          <w:divBdr>
            <w:top w:val="none" w:sz="0" w:space="0" w:color="auto"/>
            <w:left w:val="none" w:sz="0" w:space="0" w:color="auto"/>
            <w:bottom w:val="none" w:sz="0" w:space="0" w:color="auto"/>
            <w:right w:val="none" w:sz="0" w:space="0" w:color="auto"/>
          </w:divBdr>
        </w:div>
        <w:div w:id="918951194">
          <w:marLeft w:val="0"/>
          <w:marRight w:val="0"/>
          <w:marTop w:val="0"/>
          <w:marBottom w:val="0"/>
          <w:divBdr>
            <w:top w:val="none" w:sz="0" w:space="0" w:color="auto"/>
            <w:left w:val="none" w:sz="0" w:space="0" w:color="auto"/>
            <w:bottom w:val="none" w:sz="0" w:space="0" w:color="auto"/>
            <w:right w:val="none" w:sz="0" w:space="0" w:color="auto"/>
          </w:divBdr>
        </w:div>
        <w:div w:id="87426937">
          <w:marLeft w:val="0"/>
          <w:marRight w:val="0"/>
          <w:marTop w:val="0"/>
          <w:marBottom w:val="0"/>
          <w:divBdr>
            <w:top w:val="none" w:sz="0" w:space="0" w:color="auto"/>
            <w:left w:val="none" w:sz="0" w:space="0" w:color="auto"/>
            <w:bottom w:val="none" w:sz="0" w:space="0" w:color="auto"/>
            <w:right w:val="none" w:sz="0" w:space="0" w:color="auto"/>
          </w:divBdr>
        </w:div>
        <w:div w:id="1046375921">
          <w:marLeft w:val="0"/>
          <w:marRight w:val="0"/>
          <w:marTop w:val="0"/>
          <w:marBottom w:val="0"/>
          <w:divBdr>
            <w:top w:val="none" w:sz="0" w:space="0" w:color="auto"/>
            <w:left w:val="none" w:sz="0" w:space="0" w:color="auto"/>
            <w:bottom w:val="none" w:sz="0" w:space="0" w:color="auto"/>
            <w:right w:val="none" w:sz="0" w:space="0" w:color="auto"/>
          </w:divBdr>
        </w:div>
        <w:div w:id="1389256482">
          <w:marLeft w:val="0"/>
          <w:marRight w:val="0"/>
          <w:marTop w:val="0"/>
          <w:marBottom w:val="0"/>
          <w:divBdr>
            <w:top w:val="none" w:sz="0" w:space="0" w:color="auto"/>
            <w:left w:val="none" w:sz="0" w:space="0" w:color="auto"/>
            <w:bottom w:val="none" w:sz="0" w:space="0" w:color="auto"/>
            <w:right w:val="none" w:sz="0" w:space="0" w:color="auto"/>
          </w:divBdr>
        </w:div>
      </w:divsChild>
    </w:div>
    <w:div w:id="1227838150">
      <w:bodyDiv w:val="1"/>
      <w:marLeft w:val="0"/>
      <w:marRight w:val="0"/>
      <w:marTop w:val="0"/>
      <w:marBottom w:val="0"/>
      <w:divBdr>
        <w:top w:val="none" w:sz="0" w:space="0" w:color="auto"/>
        <w:left w:val="none" w:sz="0" w:space="0" w:color="auto"/>
        <w:bottom w:val="none" w:sz="0" w:space="0" w:color="auto"/>
        <w:right w:val="none" w:sz="0" w:space="0" w:color="auto"/>
      </w:divBdr>
    </w:div>
    <w:div w:id="1685740622">
      <w:bodyDiv w:val="1"/>
      <w:marLeft w:val="0"/>
      <w:marRight w:val="0"/>
      <w:marTop w:val="0"/>
      <w:marBottom w:val="0"/>
      <w:divBdr>
        <w:top w:val="none" w:sz="0" w:space="0" w:color="auto"/>
        <w:left w:val="none" w:sz="0" w:space="0" w:color="auto"/>
        <w:bottom w:val="none" w:sz="0" w:space="0" w:color="auto"/>
        <w:right w:val="none" w:sz="0" w:space="0" w:color="auto"/>
      </w:divBdr>
      <w:divsChild>
        <w:div w:id="1341856558">
          <w:marLeft w:val="0"/>
          <w:marRight w:val="0"/>
          <w:marTop w:val="0"/>
          <w:marBottom w:val="0"/>
          <w:divBdr>
            <w:top w:val="none" w:sz="0" w:space="0" w:color="auto"/>
            <w:left w:val="none" w:sz="0" w:space="0" w:color="auto"/>
            <w:bottom w:val="none" w:sz="0" w:space="0" w:color="auto"/>
            <w:right w:val="none" w:sz="0" w:space="0" w:color="auto"/>
          </w:divBdr>
        </w:div>
        <w:div w:id="1360928644">
          <w:marLeft w:val="0"/>
          <w:marRight w:val="0"/>
          <w:marTop w:val="0"/>
          <w:marBottom w:val="0"/>
          <w:divBdr>
            <w:top w:val="none" w:sz="0" w:space="0" w:color="auto"/>
            <w:left w:val="none" w:sz="0" w:space="0" w:color="auto"/>
            <w:bottom w:val="none" w:sz="0" w:space="0" w:color="auto"/>
            <w:right w:val="none" w:sz="0" w:space="0" w:color="auto"/>
          </w:divBdr>
        </w:div>
        <w:div w:id="224072057">
          <w:marLeft w:val="0"/>
          <w:marRight w:val="0"/>
          <w:marTop w:val="0"/>
          <w:marBottom w:val="0"/>
          <w:divBdr>
            <w:top w:val="none" w:sz="0" w:space="0" w:color="auto"/>
            <w:left w:val="none" w:sz="0" w:space="0" w:color="auto"/>
            <w:bottom w:val="none" w:sz="0" w:space="0" w:color="auto"/>
            <w:right w:val="none" w:sz="0" w:space="0" w:color="auto"/>
          </w:divBdr>
        </w:div>
        <w:div w:id="1670450281">
          <w:marLeft w:val="0"/>
          <w:marRight w:val="0"/>
          <w:marTop w:val="0"/>
          <w:marBottom w:val="0"/>
          <w:divBdr>
            <w:top w:val="none" w:sz="0" w:space="0" w:color="auto"/>
            <w:left w:val="none" w:sz="0" w:space="0" w:color="auto"/>
            <w:bottom w:val="none" w:sz="0" w:space="0" w:color="auto"/>
            <w:right w:val="none" w:sz="0" w:space="0" w:color="auto"/>
          </w:divBdr>
        </w:div>
        <w:div w:id="883949897">
          <w:marLeft w:val="0"/>
          <w:marRight w:val="0"/>
          <w:marTop w:val="0"/>
          <w:marBottom w:val="0"/>
          <w:divBdr>
            <w:top w:val="none" w:sz="0" w:space="0" w:color="auto"/>
            <w:left w:val="none" w:sz="0" w:space="0" w:color="auto"/>
            <w:bottom w:val="none" w:sz="0" w:space="0" w:color="auto"/>
            <w:right w:val="none" w:sz="0" w:space="0" w:color="auto"/>
          </w:divBdr>
        </w:div>
        <w:div w:id="1506359022">
          <w:marLeft w:val="0"/>
          <w:marRight w:val="0"/>
          <w:marTop w:val="0"/>
          <w:marBottom w:val="0"/>
          <w:divBdr>
            <w:top w:val="none" w:sz="0" w:space="0" w:color="auto"/>
            <w:left w:val="none" w:sz="0" w:space="0" w:color="auto"/>
            <w:bottom w:val="none" w:sz="0" w:space="0" w:color="auto"/>
            <w:right w:val="none" w:sz="0" w:space="0" w:color="auto"/>
          </w:divBdr>
        </w:div>
        <w:div w:id="1886217358">
          <w:marLeft w:val="0"/>
          <w:marRight w:val="0"/>
          <w:marTop w:val="0"/>
          <w:marBottom w:val="0"/>
          <w:divBdr>
            <w:top w:val="none" w:sz="0" w:space="0" w:color="auto"/>
            <w:left w:val="none" w:sz="0" w:space="0" w:color="auto"/>
            <w:bottom w:val="none" w:sz="0" w:space="0" w:color="auto"/>
            <w:right w:val="none" w:sz="0" w:space="0" w:color="auto"/>
          </w:divBdr>
        </w:div>
        <w:div w:id="1346008176">
          <w:marLeft w:val="0"/>
          <w:marRight w:val="0"/>
          <w:marTop w:val="0"/>
          <w:marBottom w:val="0"/>
          <w:divBdr>
            <w:top w:val="none" w:sz="0" w:space="0" w:color="auto"/>
            <w:left w:val="none" w:sz="0" w:space="0" w:color="auto"/>
            <w:bottom w:val="none" w:sz="0" w:space="0" w:color="auto"/>
            <w:right w:val="none" w:sz="0" w:space="0" w:color="auto"/>
          </w:divBdr>
        </w:div>
        <w:div w:id="466707164">
          <w:marLeft w:val="0"/>
          <w:marRight w:val="0"/>
          <w:marTop w:val="0"/>
          <w:marBottom w:val="0"/>
          <w:divBdr>
            <w:top w:val="none" w:sz="0" w:space="0" w:color="auto"/>
            <w:left w:val="none" w:sz="0" w:space="0" w:color="auto"/>
            <w:bottom w:val="none" w:sz="0" w:space="0" w:color="auto"/>
            <w:right w:val="none" w:sz="0" w:space="0" w:color="auto"/>
          </w:divBdr>
        </w:div>
        <w:div w:id="753094077">
          <w:marLeft w:val="0"/>
          <w:marRight w:val="0"/>
          <w:marTop w:val="0"/>
          <w:marBottom w:val="0"/>
          <w:divBdr>
            <w:top w:val="none" w:sz="0" w:space="0" w:color="auto"/>
            <w:left w:val="none" w:sz="0" w:space="0" w:color="auto"/>
            <w:bottom w:val="none" w:sz="0" w:space="0" w:color="auto"/>
            <w:right w:val="none" w:sz="0" w:space="0" w:color="auto"/>
          </w:divBdr>
        </w:div>
        <w:div w:id="1851986679">
          <w:marLeft w:val="0"/>
          <w:marRight w:val="0"/>
          <w:marTop w:val="0"/>
          <w:marBottom w:val="0"/>
          <w:divBdr>
            <w:top w:val="none" w:sz="0" w:space="0" w:color="auto"/>
            <w:left w:val="none" w:sz="0" w:space="0" w:color="auto"/>
            <w:bottom w:val="none" w:sz="0" w:space="0" w:color="auto"/>
            <w:right w:val="none" w:sz="0" w:space="0" w:color="auto"/>
          </w:divBdr>
        </w:div>
        <w:div w:id="478112683">
          <w:marLeft w:val="0"/>
          <w:marRight w:val="0"/>
          <w:marTop w:val="0"/>
          <w:marBottom w:val="0"/>
          <w:divBdr>
            <w:top w:val="none" w:sz="0" w:space="0" w:color="auto"/>
            <w:left w:val="none" w:sz="0" w:space="0" w:color="auto"/>
            <w:bottom w:val="none" w:sz="0" w:space="0" w:color="auto"/>
            <w:right w:val="none" w:sz="0" w:space="0" w:color="auto"/>
          </w:divBdr>
        </w:div>
        <w:div w:id="977566951">
          <w:marLeft w:val="0"/>
          <w:marRight w:val="0"/>
          <w:marTop w:val="0"/>
          <w:marBottom w:val="0"/>
          <w:divBdr>
            <w:top w:val="none" w:sz="0" w:space="0" w:color="auto"/>
            <w:left w:val="none" w:sz="0" w:space="0" w:color="auto"/>
            <w:bottom w:val="none" w:sz="0" w:space="0" w:color="auto"/>
            <w:right w:val="none" w:sz="0" w:space="0" w:color="auto"/>
          </w:divBdr>
        </w:div>
        <w:div w:id="1436483788">
          <w:marLeft w:val="0"/>
          <w:marRight w:val="0"/>
          <w:marTop w:val="0"/>
          <w:marBottom w:val="0"/>
          <w:divBdr>
            <w:top w:val="none" w:sz="0" w:space="0" w:color="auto"/>
            <w:left w:val="none" w:sz="0" w:space="0" w:color="auto"/>
            <w:bottom w:val="none" w:sz="0" w:space="0" w:color="auto"/>
            <w:right w:val="none" w:sz="0" w:space="0" w:color="auto"/>
          </w:divBdr>
        </w:div>
        <w:div w:id="510946929">
          <w:marLeft w:val="0"/>
          <w:marRight w:val="0"/>
          <w:marTop w:val="0"/>
          <w:marBottom w:val="0"/>
          <w:divBdr>
            <w:top w:val="none" w:sz="0" w:space="0" w:color="auto"/>
            <w:left w:val="none" w:sz="0" w:space="0" w:color="auto"/>
            <w:bottom w:val="none" w:sz="0" w:space="0" w:color="auto"/>
            <w:right w:val="none" w:sz="0" w:space="0" w:color="auto"/>
          </w:divBdr>
        </w:div>
        <w:div w:id="68695461">
          <w:marLeft w:val="0"/>
          <w:marRight w:val="0"/>
          <w:marTop w:val="0"/>
          <w:marBottom w:val="0"/>
          <w:divBdr>
            <w:top w:val="none" w:sz="0" w:space="0" w:color="auto"/>
            <w:left w:val="none" w:sz="0" w:space="0" w:color="auto"/>
            <w:bottom w:val="none" w:sz="0" w:space="0" w:color="auto"/>
            <w:right w:val="none" w:sz="0" w:space="0" w:color="auto"/>
          </w:divBdr>
        </w:div>
        <w:div w:id="181745406">
          <w:marLeft w:val="0"/>
          <w:marRight w:val="0"/>
          <w:marTop w:val="0"/>
          <w:marBottom w:val="0"/>
          <w:divBdr>
            <w:top w:val="none" w:sz="0" w:space="0" w:color="auto"/>
            <w:left w:val="none" w:sz="0" w:space="0" w:color="auto"/>
            <w:bottom w:val="none" w:sz="0" w:space="0" w:color="auto"/>
            <w:right w:val="none" w:sz="0" w:space="0" w:color="auto"/>
          </w:divBdr>
        </w:div>
        <w:div w:id="1070082015">
          <w:marLeft w:val="0"/>
          <w:marRight w:val="0"/>
          <w:marTop w:val="0"/>
          <w:marBottom w:val="0"/>
          <w:divBdr>
            <w:top w:val="none" w:sz="0" w:space="0" w:color="auto"/>
            <w:left w:val="none" w:sz="0" w:space="0" w:color="auto"/>
            <w:bottom w:val="none" w:sz="0" w:space="0" w:color="auto"/>
            <w:right w:val="none" w:sz="0" w:space="0" w:color="auto"/>
          </w:divBdr>
        </w:div>
        <w:div w:id="425734572">
          <w:marLeft w:val="0"/>
          <w:marRight w:val="0"/>
          <w:marTop w:val="0"/>
          <w:marBottom w:val="0"/>
          <w:divBdr>
            <w:top w:val="none" w:sz="0" w:space="0" w:color="auto"/>
            <w:left w:val="none" w:sz="0" w:space="0" w:color="auto"/>
            <w:bottom w:val="none" w:sz="0" w:space="0" w:color="auto"/>
            <w:right w:val="none" w:sz="0" w:space="0" w:color="auto"/>
          </w:divBdr>
        </w:div>
        <w:div w:id="645669179">
          <w:marLeft w:val="0"/>
          <w:marRight w:val="0"/>
          <w:marTop w:val="0"/>
          <w:marBottom w:val="0"/>
          <w:divBdr>
            <w:top w:val="none" w:sz="0" w:space="0" w:color="auto"/>
            <w:left w:val="none" w:sz="0" w:space="0" w:color="auto"/>
            <w:bottom w:val="none" w:sz="0" w:space="0" w:color="auto"/>
            <w:right w:val="none" w:sz="0" w:space="0" w:color="auto"/>
          </w:divBdr>
        </w:div>
        <w:div w:id="1988438109">
          <w:marLeft w:val="0"/>
          <w:marRight w:val="0"/>
          <w:marTop w:val="0"/>
          <w:marBottom w:val="0"/>
          <w:divBdr>
            <w:top w:val="none" w:sz="0" w:space="0" w:color="auto"/>
            <w:left w:val="none" w:sz="0" w:space="0" w:color="auto"/>
            <w:bottom w:val="none" w:sz="0" w:space="0" w:color="auto"/>
            <w:right w:val="none" w:sz="0" w:space="0" w:color="auto"/>
          </w:divBdr>
        </w:div>
        <w:div w:id="184757981">
          <w:marLeft w:val="0"/>
          <w:marRight w:val="0"/>
          <w:marTop w:val="0"/>
          <w:marBottom w:val="0"/>
          <w:divBdr>
            <w:top w:val="none" w:sz="0" w:space="0" w:color="auto"/>
            <w:left w:val="none" w:sz="0" w:space="0" w:color="auto"/>
            <w:bottom w:val="none" w:sz="0" w:space="0" w:color="auto"/>
            <w:right w:val="none" w:sz="0" w:space="0" w:color="auto"/>
          </w:divBdr>
        </w:div>
        <w:div w:id="1555308405">
          <w:marLeft w:val="0"/>
          <w:marRight w:val="0"/>
          <w:marTop w:val="0"/>
          <w:marBottom w:val="0"/>
          <w:divBdr>
            <w:top w:val="none" w:sz="0" w:space="0" w:color="auto"/>
            <w:left w:val="none" w:sz="0" w:space="0" w:color="auto"/>
            <w:bottom w:val="none" w:sz="0" w:space="0" w:color="auto"/>
            <w:right w:val="none" w:sz="0" w:space="0" w:color="auto"/>
          </w:divBdr>
        </w:div>
        <w:div w:id="1858929071">
          <w:marLeft w:val="0"/>
          <w:marRight w:val="0"/>
          <w:marTop w:val="0"/>
          <w:marBottom w:val="0"/>
          <w:divBdr>
            <w:top w:val="none" w:sz="0" w:space="0" w:color="auto"/>
            <w:left w:val="none" w:sz="0" w:space="0" w:color="auto"/>
            <w:bottom w:val="none" w:sz="0" w:space="0" w:color="auto"/>
            <w:right w:val="none" w:sz="0" w:space="0" w:color="auto"/>
          </w:divBdr>
        </w:div>
        <w:div w:id="356392639">
          <w:marLeft w:val="0"/>
          <w:marRight w:val="0"/>
          <w:marTop w:val="0"/>
          <w:marBottom w:val="0"/>
          <w:divBdr>
            <w:top w:val="none" w:sz="0" w:space="0" w:color="auto"/>
            <w:left w:val="none" w:sz="0" w:space="0" w:color="auto"/>
            <w:bottom w:val="none" w:sz="0" w:space="0" w:color="auto"/>
            <w:right w:val="none" w:sz="0" w:space="0" w:color="auto"/>
          </w:divBdr>
        </w:div>
        <w:div w:id="613252524">
          <w:marLeft w:val="0"/>
          <w:marRight w:val="0"/>
          <w:marTop w:val="0"/>
          <w:marBottom w:val="0"/>
          <w:divBdr>
            <w:top w:val="none" w:sz="0" w:space="0" w:color="auto"/>
            <w:left w:val="none" w:sz="0" w:space="0" w:color="auto"/>
            <w:bottom w:val="none" w:sz="0" w:space="0" w:color="auto"/>
            <w:right w:val="none" w:sz="0" w:space="0" w:color="auto"/>
          </w:divBdr>
        </w:div>
        <w:div w:id="1876116244">
          <w:marLeft w:val="0"/>
          <w:marRight w:val="0"/>
          <w:marTop w:val="0"/>
          <w:marBottom w:val="0"/>
          <w:divBdr>
            <w:top w:val="none" w:sz="0" w:space="0" w:color="auto"/>
            <w:left w:val="none" w:sz="0" w:space="0" w:color="auto"/>
            <w:bottom w:val="none" w:sz="0" w:space="0" w:color="auto"/>
            <w:right w:val="none" w:sz="0" w:space="0" w:color="auto"/>
          </w:divBdr>
        </w:div>
        <w:div w:id="37319385">
          <w:marLeft w:val="0"/>
          <w:marRight w:val="0"/>
          <w:marTop w:val="0"/>
          <w:marBottom w:val="0"/>
          <w:divBdr>
            <w:top w:val="none" w:sz="0" w:space="0" w:color="auto"/>
            <w:left w:val="none" w:sz="0" w:space="0" w:color="auto"/>
            <w:bottom w:val="none" w:sz="0" w:space="0" w:color="auto"/>
            <w:right w:val="none" w:sz="0" w:space="0" w:color="auto"/>
          </w:divBdr>
        </w:div>
        <w:div w:id="581649043">
          <w:marLeft w:val="0"/>
          <w:marRight w:val="0"/>
          <w:marTop w:val="0"/>
          <w:marBottom w:val="0"/>
          <w:divBdr>
            <w:top w:val="none" w:sz="0" w:space="0" w:color="auto"/>
            <w:left w:val="none" w:sz="0" w:space="0" w:color="auto"/>
            <w:bottom w:val="none" w:sz="0" w:space="0" w:color="auto"/>
            <w:right w:val="none" w:sz="0" w:space="0" w:color="auto"/>
          </w:divBdr>
        </w:div>
        <w:div w:id="457914231">
          <w:marLeft w:val="0"/>
          <w:marRight w:val="0"/>
          <w:marTop w:val="0"/>
          <w:marBottom w:val="0"/>
          <w:divBdr>
            <w:top w:val="none" w:sz="0" w:space="0" w:color="auto"/>
            <w:left w:val="none" w:sz="0" w:space="0" w:color="auto"/>
            <w:bottom w:val="none" w:sz="0" w:space="0" w:color="auto"/>
            <w:right w:val="none" w:sz="0" w:space="0" w:color="auto"/>
          </w:divBdr>
        </w:div>
        <w:div w:id="1884171017">
          <w:marLeft w:val="0"/>
          <w:marRight w:val="0"/>
          <w:marTop w:val="0"/>
          <w:marBottom w:val="0"/>
          <w:divBdr>
            <w:top w:val="none" w:sz="0" w:space="0" w:color="auto"/>
            <w:left w:val="none" w:sz="0" w:space="0" w:color="auto"/>
            <w:bottom w:val="none" w:sz="0" w:space="0" w:color="auto"/>
            <w:right w:val="none" w:sz="0" w:space="0" w:color="auto"/>
          </w:divBdr>
        </w:div>
        <w:div w:id="461927383">
          <w:marLeft w:val="0"/>
          <w:marRight w:val="0"/>
          <w:marTop w:val="0"/>
          <w:marBottom w:val="0"/>
          <w:divBdr>
            <w:top w:val="none" w:sz="0" w:space="0" w:color="auto"/>
            <w:left w:val="none" w:sz="0" w:space="0" w:color="auto"/>
            <w:bottom w:val="none" w:sz="0" w:space="0" w:color="auto"/>
            <w:right w:val="none" w:sz="0" w:space="0" w:color="auto"/>
          </w:divBdr>
        </w:div>
        <w:div w:id="923950977">
          <w:marLeft w:val="0"/>
          <w:marRight w:val="0"/>
          <w:marTop w:val="0"/>
          <w:marBottom w:val="0"/>
          <w:divBdr>
            <w:top w:val="none" w:sz="0" w:space="0" w:color="auto"/>
            <w:left w:val="none" w:sz="0" w:space="0" w:color="auto"/>
            <w:bottom w:val="none" w:sz="0" w:space="0" w:color="auto"/>
            <w:right w:val="none" w:sz="0" w:space="0" w:color="auto"/>
          </w:divBdr>
        </w:div>
        <w:div w:id="111824325">
          <w:marLeft w:val="0"/>
          <w:marRight w:val="0"/>
          <w:marTop w:val="0"/>
          <w:marBottom w:val="0"/>
          <w:divBdr>
            <w:top w:val="none" w:sz="0" w:space="0" w:color="auto"/>
            <w:left w:val="none" w:sz="0" w:space="0" w:color="auto"/>
            <w:bottom w:val="none" w:sz="0" w:space="0" w:color="auto"/>
            <w:right w:val="none" w:sz="0" w:space="0" w:color="auto"/>
          </w:divBdr>
        </w:div>
        <w:div w:id="662974056">
          <w:marLeft w:val="0"/>
          <w:marRight w:val="0"/>
          <w:marTop w:val="0"/>
          <w:marBottom w:val="0"/>
          <w:divBdr>
            <w:top w:val="none" w:sz="0" w:space="0" w:color="auto"/>
            <w:left w:val="none" w:sz="0" w:space="0" w:color="auto"/>
            <w:bottom w:val="none" w:sz="0" w:space="0" w:color="auto"/>
            <w:right w:val="none" w:sz="0" w:space="0" w:color="auto"/>
          </w:divBdr>
        </w:div>
        <w:div w:id="1524897120">
          <w:marLeft w:val="0"/>
          <w:marRight w:val="0"/>
          <w:marTop w:val="0"/>
          <w:marBottom w:val="0"/>
          <w:divBdr>
            <w:top w:val="none" w:sz="0" w:space="0" w:color="auto"/>
            <w:left w:val="none" w:sz="0" w:space="0" w:color="auto"/>
            <w:bottom w:val="none" w:sz="0" w:space="0" w:color="auto"/>
            <w:right w:val="none" w:sz="0" w:space="0" w:color="auto"/>
          </w:divBdr>
        </w:div>
      </w:divsChild>
    </w:div>
    <w:div w:id="1826969699">
      <w:bodyDiv w:val="1"/>
      <w:marLeft w:val="0"/>
      <w:marRight w:val="0"/>
      <w:marTop w:val="0"/>
      <w:marBottom w:val="0"/>
      <w:divBdr>
        <w:top w:val="none" w:sz="0" w:space="0" w:color="auto"/>
        <w:left w:val="none" w:sz="0" w:space="0" w:color="auto"/>
        <w:bottom w:val="none" w:sz="0" w:space="0" w:color="auto"/>
        <w:right w:val="none" w:sz="0" w:space="0" w:color="auto"/>
      </w:divBdr>
    </w:div>
    <w:div w:id="1918587884">
      <w:bodyDiv w:val="1"/>
      <w:marLeft w:val="0"/>
      <w:marRight w:val="0"/>
      <w:marTop w:val="0"/>
      <w:marBottom w:val="0"/>
      <w:divBdr>
        <w:top w:val="none" w:sz="0" w:space="0" w:color="auto"/>
        <w:left w:val="none" w:sz="0" w:space="0" w:color="auto"/>
        <w:bottom w:val="none" w:sz="0" w:space="0" w:color="auto"/>
        <w:right w:val="none" w:sz="0" w:space="0" w:color="auto"/>
      </w:divBdr>
      <w:divsChild>
        <w:div w:id="272715669">
          <w:marLeft w:val="0"/>
          <w:marRight w:val="0"/>
          <w:marTop w:val="0"/>
          <w:marBottom w:val="0"/>
          <w:divBdr>
            <w:top w:val="none" w:sz="0" w:space="0" w:color="auto"/>
            <w:left w:val="none" w:sz="0" w:space="0" w:color="auto"/>
            <w:bottom w:val="none" w:sz="0" w:space="0" w:color="auto"/>
            <w:right w:val="none" w:sz="0" w:space="0" w:color="auto"/>
          </w:divBdr>
        </w:div>
        <w:div w:id="665594430">
          <w:marLeft w:val="0"/>
          <w:marRight w:val="0"/>
          <w:marTop w:val="0"/>
          <w:marBottom w:val="0"/>
          <w:divBdr>
            <w:top w:val="none" w:sz="0" w:space="0" w:color="auto"/>
            <w:left w:val="none" w:sz="0" w:space="0" w:color="auto"/>
            <w:bottom w:val="none" w:sz="0" w:space="0" w:color="auto"/>
            <w:right w:val="none" w:sz="0" w:space="0" w:color="auto"/>
          </w:divBdr>
        </w:div>
        <w:div w:id="439951894">
          <w:marLeft w:val="0"/>
          <w:marRight w:val="0"/>
          <w:marTop w:val="0"/>
          <w:marBottom w:val="0"/>
          <w:divBdr>
            <w:top w:val="none" w:sz="0" w:space="0" w:color="auto"/>
            <w:left w:val="none" w:sz="0" w:space="0" w:color="auto"/>
            <w:bottom w:val="none" w:sz="0" w:space="0" w:color="auto"/>
            <w:right w:val="none" w:sz="0" w:space="0" w:color="auto"/>
          </w:divBdr>
        </w:div>
        <w:div w:id="753477519">
          <w:marLeft w:val="0"/>
          <w:marRight w:val="0"/>
          <w:marTop w:val="0"/>
          <w:marBottom w:val="0"/>
          <w:divBdr>
            <w:top w:val="none" w:sz="0" w:space="0" w:color="auto"/>
            <w:left w:val="none" w:sz="0" w:space="0" w:color="auto"/>
            <w:bottom w:val="none" w:sz="0" w:space="0" w:color="auto"/>
            <w:right w:val="none" w:sz="0" w:space="0" w:color="auto"/>
          </w:divBdr>
        </w:div>
        <w:div w:id="431124195">
          <w:marLeft w:val="0"/>
          <w:marRight w:val="0"/>
          <w:marTop w:val="0"/>
          <w:marBottom w:val="0"/>
          <w:divBdr>
            <w:top w:val="none" w:sz="0" w:space="0" w:color="auto"/>
            <w:left w:val="none" w:sz="0" w:space="0" w:color="auto"/>
            <w:bottom w:val="none" w:sz="0" w:space="0" w:color="auto"/>
            <w:right w:val="none" w:sz="0" w:space="0" w:color="auto"/>
          </w:divBdr>
        </w:div>
        <w:div w:id="375589769">
          <w:marLeft w:val="0"/>
          <w:marRight w:val="0"/>
          <w:marTop w:val="0"/>
          <w:marBottom w:val="0"/>
          <w:divBdr>
            <w:top w:val="none" w:sz="0" w:space="0" w:color="auto"/>
            <w:left w:val="none" w:sz="0" w:space="0" w:color="auto"/>
            <w:bottom w:val="none" w:sz="0" w:space="0" w:color="auto"/>
            <w:right w:val="none" w:sz="0" w:space="0" w:color="auto"/>
          </w:divBdr>
        </w:div>
        <w:div w:id="283198635">
          <w:marLeft w:val="0"/>
          <w:marRight w:val="0"/>
          <w:marTop w:val="0"/>
          <w:marBottom w:val="0"/>
          <w:divBdr>
            <w:top w:val="none" w:sz="0" w:space="0" w:color="auto"/>
            <w:left w:val="none" w:sz="0" w:space="0" w:color="auto"/>
            <w:bottom w:val="none" w:sz="0" w:space="0" w:color="auto"/>
            <w:right w:val="none" w:sz="0" w:space="0" w:color="auto"/>
          </w:divBdr>
        </w:div>
        <w:div w:id="2093770470">
          <w:marLeft w:val="0"/>
          <w:marRight w:val="0"/>
          <w:marTop w:val="0"/>
          <w:marBottom w:val="0"/>
          <w:divBdr>
            <w:top w:val="none" w:sz="0" w:space="0" w:color="auto"/>
            <w:left w:val="none" w:sz="0" w:space="0" w:color="auto"/>
            <w:bottom w:val="none" w:sz="0" w:space="0" w:color="auto"/>
            <w:right w:val="none" w:sz="0" w:space="0" w:color="auto"/>
          </w:divBdr>
        </w:div>
        <w:div w:id="970675045">
          <w:marLeft w:val="0"/>
          <w:marRight w:val="0"/>
          <w:marTop w:val="0"/>
          <w:marBottom w:val="0"/>
          <w:divBdr>
            <w:top w:val="none" w:sz="0" w:space="0" w:color="auto"/>
            <w:left w:val="none" w:sz="0" w:space="0" w:color="auto"/>
            <w:bottom w:val="none" w:sz="0" w:space="0" w:color="auto"/>
            <w:right w:val="none" w:sz="0" w:space="0" w:color="auto"/>
          </w:divBdr>
        </w:div>
        <w:div w:id="2037151926">
          <w:marLeft w:val="0"/>
          <w:marRight w:val="0"/>
          <w:marTop w:val="0"/>
          <w:marBottom w:val="0"/>
          <w:divBdr>
            <w:top w:val="none" w:sz="0" w:space="0" w:color="auto"/>
            <w:left w:val="none" w:sz="0" w:space="0" w:color="auto"/>
            <w:bottom w:val="none" w:sz="0" w:space="0" w:color="auto"/>
            <w:right w:val="none" w:sz="0" w:space="0" w:color="auto"/>
          </w:divBdr>
        </w:div>
        <w:div w:id="117068650">
          <w:marLeft w:val="0"/>
          <w:marRight w:val="0"/>
          <w:marTop w:val="0"/>
          <w:marBottom w:val="0"/>
          <w:divBdr>
            <w:top w:val="none" w:sz="0" w:space="0" w:color="auto"/>
            <w:left w:val="none" w:sz="0" w:space="0" w:color="auto"/>
            <w:bottom w:val="none" w:sz="0" w:space="0" w:color="auto"/>
            <w:right w:val="none" w:sz="0" w:space="0" w:color="auto"/>
          </w:divBdr>
        </w:div>
        <w:div w:id="510682593">
          <w:marLeft w:val="0"/>
          <w:marRight w:val="0"/>
          <w:marTop w:val="0"/>
          <w:marBottom w:val="0"/>
          <w:divBdr>
            <w:top w:val="none" w:sz="0" w:space="0" w:color="auto"/>
            <w:left w:val="none" w:sz="0" w:space="0" w:color="auto"/>
            <w:bottom w:val="none" w:sz="0" w:space="0" w:color="auto"/>
            <w:right w:val="none" w:sz="0" w:space="0" w:color="auto"/>
          </w:divBdr>
        </w:div>
        <w:div w:id="453862966">
          <w:marLeft w:val="0"/>
          <w:marRight w:val="0"/>
          <w:marTop w:val="0"/>
          <w:marBottom w:val="0"/>
          <w:divBdr>
            <w:top w:val="none" w:sz="0" w:space="0" w:color="auto"/>
            <w:left w:val="none" w:sz="0" w:space="0" w:color="auto"/>
            <w:bottom w:val="none" w:sz="0" w:space="0" w:color="auto"/>
            <w:right w:val="none" w:sz="0" w:space="0" w:color="auto"/>
          </w:divBdr>
        </w:div>
        <w:div w:id="1253003225">
          <w:marLeft w:val="0"/>
          <w:marRight w:val="0"/>
          <w:marTop w:val="0"/>
          <w:marBottom w:val="0"/>
          <w:divBdr>
            <w:top w:val="none" w:sz="0" w:space="0" w:color="auto"/>
            <w:left w:val="none" w:sz="0" w:space="0" w:color="auto"/>
            <w:bottom w:val="none" w:sz="0" w:space="0" w:color="auto"/>
            <w:right w:val="none" w:sz="0" w:space="0" w:color="auto"/>
          </w:divBdr>
        </w:div>
        <w:div w:id="1487741062">
          <w:marLeft w:val="0"/>
          <w:marRight w:val="0"/>
          <w:marTop w:val="0"/>
          <w:marBottom w:val="0"/>
          <w:divBdr>
            <w:top w:val="none" w:sz="0" w:space="0" w:color="auto"/>
            <w:left w:val="none" w:sz="0" w:space="0" w:color="auto"/>
            <w:bottom w:val="none" w:sz="0" w:space="0" w:color="auto"/>
            <w:right w:val="none" w:sz="0" w:space="0" w:color="auto"/>
          </w:divBdr>
        </w:div>
        <w:div w:id="931551319">
          <w:marLeft w:val="0"/>
          <w:marRight w:val="0"/>
          <w:marTop w:val="0"/>
          <w:marBottom w:val="0"/>
          <w:divBdr>
            <w:top w:val="none" w:sz="0" w:space="0" w:color="auto"/>
            <w:left w:val="none" w:sz="0" w:space="0" w:color="auto"/>
            <w:bottom w:val="none" w:sz="0" w:space="0" w:color="auto"/>
            <w:right w:val="none" w:sz="0" w:space="0" w:color="auto"/>
          </w:divBdr>
        </w:div>
        <w:div w:id="595863239">
          <w:marLeft w:val="0"/>
          <w:marRight w:val="0"/>
          <w:marTop w:val="0"/>
          <w:marBottom w:val="0"/>
          <w:divBdr>
            <w:top w:val="none" w:sz="0" w:space="0" w:color="auto"/>
            <w:left w:val="none" w:sz="0" w:space="0" w:color="auto"/>
            <w:bottom w:val="none" w:sz="0" w:space="0" w:color="auto"/>
            <w:right w:val="none" w:sz="0" w:space="0" w:color="auto"/>
          </w:divBdr>
        </w:div>
        <w:div w:id="715932789">
          <w:marLeft w:val="0"/>
          <w:marRight w:val="0"/>
          <w:marTop w:val="0"/>
          <w:marBottom w:val="0"/>
          <w:divBdr>
            <w:top w:val="none" w:sz="0" w:space="0" w:color="auto"/>
            <w:left w:val="none" w:sz="0" w:space="0" w:color="auto"/>
            <w:bottom w:val="none" w:sz="0" w:space="0" w:color="auto"/>
            <w:right w:val="none" w:sz="0" w:space="0" w:color="auto"/>
          </w:divBdr>
        </w:div>
        <w:div w:id="1343169659">
          <w:marLeft w:val="0"/>
          <w:marRight w:val="0"/>
          <w:marTop w:val="0"/>
          <w:marBottom w:val="0"/>
          <w:divBdr>
            <w:top w:val="none" w:sz="0" w:space="0" w:color="auto"/>
            <w:left w:val="none" w:sz="0" w:space="0" w:color="auto"/>
            <w:bottom w:val="none" w:sz="0" w:space="0" w:color="auto"/>
            <w:right w:val="none" w:sz="0" w:space="0" w:color="auto"/>
          </w:divBdr>
        </w:div>
        <w:div w:id="540243151">
          <w:marLeft w:val="0"/>
          <w:marRight w:val="0"/>
          <w:marTop w:val="0"/>
          <w:marBottom w:val="0"/>
          <w:divBdr>
            <w:top w:val="none" w:sz="0" w:space="0" w:color="auto"/>
            <w:left w:val="none" w:sz="0" w:space="0" w:color="auto"/>
            <w:bottom w:val="none" w:sz="0" w:space="0" w:color="auto"/>
            <w:right w:val="none" w:sz="0" w:space="0" w:color="auto"/>
          </w:divBdr>
        </w:div>
        <w:div w:id="1260603756">
          <w:marLeft w:val="0"/>
          <w:marRight w:val="0"/>
          <w:marTop w:val="0"/>
          <w:marBottom w:val="0"/>
          <w:divBdr>
            <w:top w:val="none" w:sz="0" w:space="0" w:color="auto"/>
            <w:left w:val="none" w:sz="0" w:space="0" w:color="auto"/>
            <w:bottom w:val="none" w:sz="0" w:space="0" w:color="auto"/>
            <w:right w:val="none" w:sz="0" w:space="0" w:color="auto"/>
          </w:divBdr>
        </w:div>
        <w:div w:id="1245844603">
          <w:marLeft w:val="0"/>
          <w:marRight w:val="0"/>
          <w:marTop w:val="0"/>
          <w:marBottom w:val="0"/>
          <w:divBdr>
            <w:top w:val="none" w:sz="0" w:space="0" w:color="auto"/>
            <w:left w:val="none" w:sz="0" w:space="0" w:color="auto"/>
            <w:bottom w:val="none" w:sz="0" w:space="0" w:color="auto"/>
            <w:right w:val="none" w:sz="0" w:space="0" w:color="auto"/>
          </w:divBdr>
        </w:div>
        <w:div w:id="1161853520">
          <w:marLeft w:val="0"/>
          <w:marRight w:val="0"/>
          <w:marTop w:val="0"/>
          <w:marBottom w:val="0"/>
          <w:divBdr>
            <w:top w:val="none" w:sz="0" w:space="0" w:color="auto"/>
            <w:left w:val="none" w:sz="0" w:space="0" w:color="auto"/>
            <w:bottom w:val="none" w:sz="0" w:space="0" w:color="auto"/>
            <w:right w:val="none" w:sz="0" w:space="0" w:color="auto"/>
          </w:divBdr>
        </w:div>
        <w:div w:id="195629161">
          <w:marLeft w:val="0"/>
          <w:marRight w:val="0"/>
          <w:marTop w:val="0"/>
          <w:marBottom w:val="0"/>
          <w:divBdr>
            <w:top w:val="none" w:sz="0" w:space="0" w:color="auto"/>
            <w:left w:val="none" w:sz="0" w:space="0" w:color="auto"/>
            <w:bottom w:val="none" w:sz="0" w:space="0" w:color="auto"/>
            <w:right w:val="none" w:sz="0" w:space="0" w:color="auto"/>
          </w:divBdr>
        </w:div>
        <w:div w:id="540172608">
          <w:marLeft w:val="0"/>
          <w:marRight w:val="0"/>
          <w:marTop w:val="0"/>
          <w:marBottom w:val="0"/>
          <w:divBdr>
            <w:top w:val="none" w:sz="0" w:space="0" w:color="auto"/>
            <w:left w:val="none" w:sz="0" w:space="0" w:color="auto"/>
            <w:bottom w:val="none" w:sz="0" w:space="0" w:color="auto"/>
            <w:right w:val="none" w:sz="0" w:space="0" w:color="auto"/>
          </w:divBdr>
        </w:div>
        <w:div w:id="1815948315">
          <w:marLeft w:val="0"/>
          <w:marRight w:val="0"/>
          <w:marTop w:val="0"/>
          <w:marBottom w:val="0"/>
          <w:divBdr>
            <w:top w:val="none" w:sz="0" w:space="0" w:color="auto"/>
            <w:left w:val="none" w:sz="0" w:space="0" w:color="auto"/>
            <w:bottom w:val="none" w:sz="0" w:space="0" w:color="auto"/>
            <w:right w:val="none" w:sz="0" w:space="0" w:color="auto"/>
          </w:divBdr>
        </w:div>
        <w:div w:id="242759200">
          <w:marLeft w:val="0"/>
          <w:marRight w:val="0"/>
          <w:marTop w:val="0"/>
          <w:marBottom w:val="0"/>
          <w:divBdr>
            <w:top w:val="none" w:sz="0" w:space="0" w:color="auto"/>
            <w:left w:val="none" w:sz="0" w:space="0" w:color="auto"/>
            <w:bottom w:val="none" w:sz="0" w:space="0" w:color="auto"/>
            <w:right w:val="none" w:sz="0" w:space="0" w:color="auto"/>
          </w:divBdr>
        </w:div>
        <w:div w:id="324171158">
          <w:marLeft w:val="0"/>
          <w:marRight w:val="0"/>
          <w:marTop w:val="0"/>
          <w:marBottom w:val="0"/>
          <w:divBdr>
            <w:top w:val="none" w:sz="0" w:space="0" w:color="auto"/>
            <w:left w:val="none" w:sz="0" w:space="0" w:color="auto"/>
            <w:bottom w:val="none" w:sz="0" w:space="0" w:color="auto"/>
            <w:right w:val="none" w:sz="0" w:space="0" w:color="auto"/>
          </w:divBdr>
        </w:div>
        <w:div w:id="525094993">
          <w:marLeft w:val="0"/>
          <w:marRight w:val="0"/>
          <w:marTop w:val="0"/>
          <w:marBottom w:val="0"/>
          <w:divBdr>
            <w:top w:val="none" w:sz="0" w:space="0" w:color="auto"/>
            <w:left w:val="none" w:sz="0" w:space="0" w:color="auto"/>
            <w:bottom w:val="none" w:sz="0" w:space="0" w:color="auto"/>
            <w:right w:val="none" w:sz="0" w:space="0" w:color="auto"/>
          </w:divBdr>
        </w:div>
        <w:div w:id="1315451944">
          <w:marLeft w:val="0"/>
          <w:marRight w:val="0"/>
          <w:marTop w:val="0"/>
          <w:marBottom w:val="0"/>
          <w:divBdr>
            <w:top w:val="none" w:sz="0" w:space="0" w:color="auto"/>
            <w:left w:val="none" w:sz="0" w:space="0" w:color="auto"/>
            <w:bottom w:val="none" w:sz="0" w:space="0" w:color="auto"/>
            <w:right w:val="none" w:sz="0" w:space="0" w:color="auto"/>
          </w:divBdr>
        </w:div>
        <w:div w:id="1956672596">
          <w:marLeft w:val="0"/>
          <w:marRight w:val="0"/>
          <w:marTop w:val="0"/>
          <w:marBottom w:val="0"/>
          <w:divBdr>
            <w:top w:val="none" w:sz="0" w:space="0" w:color="auto"/>
            <w:left w:val="none" w:sz="0" w:space="0" w:color="auto"/>
            <w:bottom w:val="none" w:sz="0" w:space="0" w:color="auto"/>
            <w:right w:val="none" w:sz="0" w:space="0" w:color="auto"/>
          </w:divBdr>
        </w:div>
        <w:div w:id="1779056879">
          <w:marLeft w:val="0"/>
          <w:marRight w:val="0"/>
          <w:marTop w:val="0"/>
          <w:marBottom w:val="0"/>
          <w:divBdr>
            <w:top w:val="none" w:sz="0" w:space="0" w:color="auto"/>
            <w:left w:val="none" w:sz="0" w:space="0" w:color="auto"/>
            <w:bottom w:val="none" w:sz="0" w:space="0" w:color="auto"/>
            <w:right w:val="none" w:sz="0" w:space="0" w:color="auto"/>
          </w:divBdr>
        </w:div>
        <w:div w:id="440540638">
          <w:marLeft w:val="0"/>
          <w:marRight w:val="0"/>
          <w:marTop w:val="0"/>
          <w:marBottom w:val="0"/>
          <w:divBdr>
            <w:top w:val="none" w:sz="0" w:space="0" w:color="auto"/>
            <w:left w:val="none" w:sz="0" w:space="0" w:color="auto"/>
            <w:bottom w:val="none" w:sz="0" w:space="0" w:color="auto"/>
            <w:right w:val="none" w:sz="0" w:space="0" w:color="auto"/>
          </w:divBdr>
        </w:div>
        <w:div w:id="1408579140">
          <w:marLeft w:val="0"/>
          <w:marRight w:val="0"/>
          <w:marTop w:val="0"/>
          <w:marBottom w:val="0"/>
          <w:divBdr>
            <w:top w:val="none" w:sz="0" w:space="0" w:color="auto"/>
            <w:left w:val="none" w:sz="0" w:space="0" w:color="auto"/>
            <w:bottom w:val="none" w:sz="0" w:space="0" w:color="auto"/>
            <w:right w:val="none" w:sz="0" w:space="0" w:color="auto"/>
          </w:divBdr>
        </w:div>
        <w:div w:id="1947345801">
          <w:marLeft w:val="0"/>
          <w:marRight w:val="0"/>
          <w:marTop w:val="0"/>
          <w:marBottom w:val="0"/>
          <w:divBdr>
            <w:top w:val="none" w:sz="0" w:space="0" w:color="auto"/>
            <w:left w:val="none" w:sz="0" w:space="0" w:color="auto"/>
            <w:bottom w:val="none" w:sz="0" w:space="0" w:color="auto"/>
            <w:right w:val="none" w:sz="0" w:space="0" w:color="auto"/>
          </w:divBdr>
        </w:div>
        <w:div w:id="1595164060">
          <w:marLeft w:val="0"/>
          <w:marRight w:val="0"/>
          <w:marTop w:val="0"/>
          <w:marBottom w:val="0"/>
          <w:divBdr>
            <w:top w:val="none" w:sz="0" w:space="0" w:color="auto"/>
            <w:left w:val="none" w:sz="0" w:space="0" w:color="auto"/>
            <w:bottom w:val="none" w:sz="0" w:space="0" w:color="auto"/>
            <w:right w:val="none" w:sz="0" w:space="0" w:color="auto"/>
          </w:divBdr>
        </w:div>
      </w:divsChild>
    </w:div>
    <w:div w:id="20686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4634</Words>
  <Characters>26417</Characters>
  <Application>Microsoft Office Word</Application>
  <DocSecurity>0</DocSecurity>
  <Lines>220</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Admin</cp:lastModifiedBy>
  <cp:revision>7</cp:revision>
  <cp:lastPrinted>2025-02-25T06:44:00Z</cp:lastPrinted>
  <dcterms:created xsi:type="dcterms:W3CDTF">2025-02-24T08:22:00Z</dcterms:created>
  <dcterms:modified xsi:type="dcterms:W3CDTF">2025-03-03T08:47:00Z</dcterms:modified>
</cp:coreProperties>
</file>